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B057A" w14:textId="77777777" w:rsidR="00187D82" w:rsidRPr="000219EE" w:rsidRDefault="00187D82" w:rsidP="000219EE">
      <w:pPr>
        <w:pStyle w:val="Rubrik"/>
      </w:pPr>
      <w:r w:rsidRPr="000219EE">
        <w:t>PHL för [SYSTEM]</w:t>
      </w:r>
    </w:p>
    <w:p w14:paraId="6CCDF794" w14:textId="48D21679" w:rsidR="00187D82" w:rsidRPr="00BA1351" w:rsidRDefault="00187D82" w:rsidP="00BA1351">
      <w:r w:rsidRPr="00BA1351">
        <w:t>Riskkällelista (PHL), anpassad till verksamhet</w:t>
      </w:r>
      <w:r w:rsidR="00684020" w:rsidRPr="00BA1351">
        <w:t xml:space="preserve"> inom TC Led ansvarsområde</w:t>
      </w:r>
      <w:r w:rsidRPr="00BA1351">
        <w:t>.</w:t>
      </w:r>
    </w:p>
    <w:p w14:paraId="349FD5F0" w14:textId="77777777" w:rsidR="00146952" w:rsidRPr="00412653" w:rsidRDefault="00FB3380" w:rsidP="00416F24">
      <w:pPr>
        <w:pStyle w:val="Citat"/>
      </w:pPr>
      <w:r w:rsidRPr="00412653">
        <w:t xml:space="preserve">Bilaga 1 till TC Led Handlingsregel 102 </w:t>
      </w:r>
      <w:r w:rsidR="005F7043">
        <w:t>–</w:t>
      </w:r>
      <w:r w:rsidRPr="00412653">
        <w:t xml:space="preserve"> Process</w:t>
      </w:r>
      <w:r w:rsidR="005F7043">
        <w:t xml:space="preserve"> </w:t>
      </w:r>
      <w:r w:rsidRPr="00412653">
        <w:t>systemsäkerhet Led.</w:t>
      </w:r>
    </w:p>
    <w:p w14:paraId="72DF24B0" w14:textId="77777777" w:rsidR="00FB3380" w:rsidRPr="00412653" w:rsidRDefault="00FB3380" w:rsidP="00416F24">
      <w:pPr>
        <w:pStyle w:val="Citat"/>
      </w:pPr>
      <w:r w:rsidRPr="00412653">
        <w:t>Detta dokument är en anvisning och en mall (</w:t>
      </w:r>
      <w:r w:rsidR="002C061F">
        <w:t>utgåva</w:t>
      </w:r>
      <w:r w:rsidR="00543DEF" w:rsidRPr="00412653">
        <w:t xml:space="preserve"> 3</w:t>
      </w:r>
      <w:r w:rsidRPr="00412653">
        <w:t>) för hur en Riskkällelista utformas inom TC Led ansvarsområde.</w:t>
      </w:r>
      <w:r w:rsidR="00543DEF" w:rsidRPr="00412653">
        <w:t xml:space="preserve"> I denna version har </w:t>
      </w:r>
      <w:r w:rsidR="00416F24">
        <w:t xml:space="preserve">H SystSäk 2022 implementerats, särskilt genom att Vägvalsmodellen används vid analys av riskkällor. Vidare har </w:t>
      </w:r>
      <w:r w:rsidR="00543DEF" w:rsidRPr="00412653">
        <w:t>området integration av humanfaktorer (HFI) lagts till, se nedan.</w:t>
      </w:r>
    </w:p>
    <w:p w14:paraId="758F5F3B" w14:textId="38650E93" w:rsidR="005A2A07" w:rsidRPr="00412653" w:rsidRDefault="005A2A07" w:rsidP="00416F24">
      <w:pPr>
        <w:pStyle w:val="Citat"/>
      </w:pPr>
      <w:r w:rsidRPr="00412653">
        <w:t>PHL utläses ”</w:t>
      </w:r>
      <w:proofErr w:type="spellStart"/>
      <w:r w:rsidRPr="00412653">
        <w:t>Preliminary</w:t>
      </w:r>
      <w:proofErr w:type="spellEnd"/>
      <w:r w:rsidRPr="00412653">
        <w:t xml:space="preserve"> </w:t>
      </w:r>
      <w:proofErr w:type="spellStart"/>
      <w:r w:rsidRPr="00412653">
        <w:t>Hazard</w:t>
      </w:r>
      <w:proofErr w:type="spellEnd"/>
      <w:r w:rsidRPr="00412653">
        <w:t xml:space="preserve"> List”. </w:t>
      </w:r>
      <w:r w:rsidR="00543DEF" w:rsidRPr="00412653">
        <w:t>”</w:t>
      </w:r>
      <w:proofErr w:type="spellStart"/>
      <w:r w:rsidR="00543DEF" w:rsidRPr="00412653">
        <w:t>Preliminary</w:t>
      </w:r>
      <w:proofErr w:type="spellEnd"/>
      <w:r w:rsidR="00543DEF" w:rsidRPr="00412653">
        <w:t xml:space="preserve">” </w:t>
      </w:r>
      <w:r w:rsidR="00341274">
        <w:t>kan översättas med</w:t>
      </w:r>
      <w:r w:rsidR="00543DEF" w:rsidRPr="00412653">
        <w:t xml:space="preserve"> både ”preliminär” och ”förberedande</w:t>
      </w:r>
      <w:r w:rsidR="00C74472" w:rsidRPr="00412653">
        <w:t>”</w:t>
      </w:r>
      <w:r w:rsidR="00C74472">
        <w:t>, men</w:t>
      </w:r>
      <w:r w:rsidR="00C74472" w:rsidRPr="00412653">
        <w:t xml:space="preserve"> </w:t>
      </w:r>
      <w:r w:rsidRPr="00412653">
        <w:t xml:space="preserve">PHL ska inte ses som tillfällig eller temporär utan </w:t>
      </w:r>
      <w:r w:rsidR="00CA77F7" w:rsidRPr="00412653">
        <w:t xml:space="preserve">som </w:t>
      </w:r>
      <w:r w:rsidR="00F05936" w:rsidRPr="00412653">
        <w:t xml:space="preserve">ett </w:t>
      </w:r>
      <w:r w:rsidR="00CA77F7" w:rsidRPr="00412653">
        <w:t>nödvändigt förberedande arbete. D</w:t>
      </w:r>
      <w:r w:rsidRPr="00412653">
        <w:t>okumentet ska fastställas och utgör ett viktigt underlag för efterföljande systemsäkerhetshantering genom en inledande identifiering av riskkällor och farliga tillstånd. Därför används i detta dokument den svenska beteckningen ”Riskkällelista” utan prefix.</w:t>
      </w:r>
    </w:p>
    <w:p w14:paraId="18455ED6" w14:textId="77777777" w:rsidR="00AF69A2" w:rsidRPr="00412653" w:rsidRDefault="00187D82" w:rsidP="00416F24">
      <w:pPr>
        <w:pStyle w:val="Citat"/>
      </w:pPr>
      <w:r w:rsidRPr="00412653">
        <w:t>VIKTIGT: Instruktioner för ifyllande finns som inramad röd text. Dessa ramar med innehåll, samt ej tillämpbar text inom hakparenteser, stryks vid färdigställande av dokumentet.</w:t>
      </w:r>
      <w:r w:rsidR="00102795" w:rsidRPr="00412653">
        <w:t xml:space="preserve"> Sidhuvudet kan ändras vid behov, exempelvis om externt företag ansvarar. Vid FMV ska enligt diariesystemet gällande information finnas i sidhuvudet.</w:t>
      </w:r>
    </w:p>
    <w:p w14:paraId="3853E9B8" w14:textId="77777777" w:rsidR="00F127EF" w:rsidRDefault="00F127EF" w:rsidP="002C061F"/>
    <w:p w14:paraId="063A179B" w14:textId="77777777" w:rsidR="00412653" w:rsidRPr="00412653" w:rsidRDefault="00412653" w:rsidP="002C01BF">
      <w:pPr>
        <w:pStyle w:val="Innehllsfrteckningsrubrik"/>
      </w:pPr>
      <w:r w:rsidRPr="00412653">
        <w:lastRenderedPageBreak/>
        <w:t>Innehåll</w:t>
      </w:r>
    </w:p>
    <w:p w14:paraId="0BDAC192" w14:textId="07C22A0F" w:rsidR="003B4446" w:rsidRDefault="00412653">
      <w:pPr>
        <w:pStyle w:val="Innehll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36507592" w:history="1">
        <w:r w:rsidR="003B4446" w:rsidRPr="00376394">
          <w:rPr>
            <w:rStyle w:val="Hyperlnk"/>
            <w:noProof/>
          </w:rPr>
          <w:t>1</w:t>
        </w:r>
        <w:r w:rsidR="003B4446">
          <w:rPr>
            <w:rFonts w:asciiTheme="minorHAnsi" w:eastAsiaTheme="minorEastAsia" w:hAnsiTheme="minorHAnsi" w:cstheme="minorBidi"/>
            <w:noProof/>
            <w:kern w:val="2"/>
            <w:sz w:val="22"/>
            <w:szCs w:val="22"/>
            <w14:ligatures w14:val="standardContextual"/>
          </w:rPr>
          <w:tab/>
        </w:r>
        <w:r w:rsidR="003B4446" w:rsidRPr="00376394">
          <w:rPr>
            <w:rStyle w:val="Hyperlnk"/>
            <w:noProof/>
          </w:rPr>
          <w:t>Allmänt</w:t>
        </w:r>
        <w:r w:rsidR="003B4446">
          <w:rPr>
            <w:noProof/>
            <w:webHidden/>
          </w:rPr>
          <w:tab/>
        </w:r>
        <w:r w:rsidR="003B4446">
          <w:rPr>
            <w:noProof/>
            <w:webHidden/>
          </w:rPr>
          <w:fldChar w:fldCharType="begin"/>
        </w:r>
        <w:r w:rsidR="003B4446">
          <w:rPr>
            <w:noProof/>
            <w:webHidden/>
          </w:rPr>
          <w:instrText xml:space="preserve"> PAGEREF _Toc136507592 \h </w:instrText>
        </w:r>
        <w:r w:rsidR="003B4446">
          <w:rPr>
            <w:noProof/>
            <w:webHidden/>
          </w:rPr>
        </w:r>
        <w:r w:rsidR="003B4446">
          <w:rPr>
            <w:noProof/>
            <w:webHidden/>
          </w:rPr>
          <w:fldChar w:fldCharType="separate"/>
        </w:r>
        <w:r w:rsidR="003B4446">
          <w:rPr>
            <w:noProof/>
            <w:webHidden/>
          </w:rPr>
          <w:t>3</w:t>
        </w:r>
        <w:r w:rsidR="003B4446">
          <w:rPr>
            <w:noProof/>
            <w:webHidden/>
          </w:rPr>
          <w:fldChar w:fldCharType="end"/>
        </w:r>
      </w:hyperlink>
    </w:p>
    <w:p w14:paraId="6240AF0A" w14:textId="71AF6A1A" w:rsidR="003B4446" w:rsidRDefault="002B1FD7">
      <w:pPr>
        <w:pStyle w:val="Innehll1"/>
        <w:rPr>
          <w:rFonts w:asciiTheme="minorHAnsi" w:eastAsiaTheme="minorEastAsia" w:hAnsiTheme="minorHAnsi" w:cstheme="minorBidi"/>
          <w:noProof/>
          <w:kern w:val="2"/>
          <w:sz w:val="22"/>
          <w:szCs w:val="22"/>
          <w14:ligatures w14:val="standardContextual"/>
        </w:rPr>
      </w:pPr>
      <w:hyperlink w:anchor="_Toc136507593" w:history="1">
        <w:r w:rsidR="003B4446" w:rsidRPr="00376394">
          <w:rPr>
            <w:rStyle w:val="Hyperlnk"/>
            <w:noProof/>
          </w:rPr>
          <w:t>2</w:t>
        </w:r>
        <w:r w:rsidR="003B4446">
          <w:rPr>
            <w:rFonts w:asciiTheme="minorHAnsi" w:eastAsiaTheme="minorEastAsia" w:hAnsiTheme="minorHAnsi" w:cstheme="minorBidi"/>
            <w:noProof/>
            <w:kern w:val="2"/>
            <w:sz w:val="22"/>
            <w:szCs w:val="22"/>
            <w14:ligatures w14:val="standardContextual"/>
          </w:rPr>
          <w:tab/>
        </w:r>
        <w:r w:rsidR="003B4446" w:rsidRPr="00376394">
          <w:rPr>
            <w:rStyle w:val="Hyperlnk"/>
            <w:noProof/>
          </w:rPr>
          <w:t>Systemidentifiering</w:t>
        </w:r>
        <w:r w:rsidR="003B4446">
          <w:rPr>
            <w:noProof/>
            <w:webHidden/>
          </w:rPr>
          <w:tab/>
        </w:r>
        <w:r w:rsidR="003B4446">
          <w:rPr>
            <w:noProof/>
            <w:webHidden/>
          </w:rPr>
          <w:fldChar w:fldCharType="begin"/>
        </w:r>
        <w:r w:rsidR="003B4446">
          <w:rPr>
            <w:noProof/>
            <w:webHidden/>
          </w:rPr>
          <w:instrText xml:space="preserve"> PAGEREF _Toc136507593 \h </w:instrText>
        </w:r>
        <w:r w:rsidR="003B4446">
          <w:rPr>
            <w:noProof/>
            <w:webHidden/>
          </w:rPr>
        </w:r>
        <w:r w:rsidR="003B4446">
          <w:rPr>
            <w:noProof/>
            <w:webHidden/>
          </w:rPr>
          <w:fldChar w:fldCharType="separate"/>
        </w:r>
        <w:r w:rsidR="003B4446">
          <w:rPr>
            <w:noProof/>
            <w:webHidden/>
          </w:rPr>
          <w:t>5</w:t>
        </w:r>
        <w:r w:rsidR="003B4446">
          <w:rPr>
            <w:noProof/>
            <w:webHidden/>
          </w:rPr>
          <w:fldChar w:fldCharType="end"/>
        </w:r>
      </w:hyperlink>
    </w:p>
    <w:p w14:paraId="66880AE4" w14:textId="00BEE7C9" w:rsidR="003B4446" w:rsidRDefault="002B1FD7">
      <w:pPr>
        <w:pStyle w:val="Innehll1"/>
        <w:rPr>
          <w:rFonts w:asciiTheme="minorHAnsi" w:eastAsiaTheme="minorEastAsia" w:hAnsiTheme="minorHAnsi" w:cstheme="minorBidi"/>
          <w:noProof/>
          <w:kern w:val="2"/>
          <w:sz w:val="22"/>
          <w:szCs w:val="22"/>
          <w14:ligatures w14:val="standardContextual"/>
        </w:rPr>
      </w:pPr>
      <w:hyperlink w:anchor="_Toc136507594" w:history="1">
        <w:r w:rsidR="003B4446" w:rsidRPr="00376394">
          <w:rPr>
            <w:rStyle w:val="Hyperlnk"/>
            <w:noProof/>
          </w:rPr>
          <w:t>3</w:t>
        </w:r>
        <w:r w:rsidR="003B4446">
          <w:rPr>
            <w:rFonts w:asciiTheme="minorHAnsi" w:eastAsiaTheme="minorEastAsia" w:hAnsiTheme="minorHAnsi" w:cstheme="minorBidi"/>
            <w:noProof/>
            <w:kern w:val="2"/>
            <w:sz w:val="22"/>
            <w:szCs w:val="22"/>
            <w14:ligatures w14:val="standardContextual"/>
          </w:rPr>
          <w:tab/>
        </w:r>
        <w:r w:rsidR="003B4446" w:rsidRPr="00376394">
          <w:rPr>
            <w:rStyle w:val="Hyperlnk"/>
            <w:noProof/>
          </w:rPr>
          <w:t>Användningsområde</w:t>
        </w:r>
        <w:r w:rsidR="003B4446">
          <w:rPr>
            <w:noProof/>
            <w:webHidden/>
          </w:rPr>
          <w:tab/>
        </w:r>
        <w:r w:rsidR="003B4446">
          <w:rPr>
            <w:noProof/>
            <w:webHidden/>
          </w:rPr>
          <w:fldChar w:fldCharType="begin"/>
        </w:r>
        <w:r w:rsidR="003B4446">
          <w:rPr>
            <w:noProof/>
            <w:webHidden/>
          </w:rPr>
          <w:instrText xml:space="preserve"> PAGEREF _Toc136507594 \h </w:instrText>
        </w:r>
        <w:r w:rsidR="003B4446">
          <w:rPr>
            <w:noProof/>
            <w:webHidden/>
          </w:rPr>
        </w:r>
        <w:r w:rsidR="003B4446">
          <w:rPr>
            <w:noProof/>
            <w:webHidden/>
          </w:rPr>
          <w:fldChar w:fldCharType="separate"/>
        </w:r>
        <w:r w:rsidR="003B4446">
          <w:rPr>
            <w:noProof/>
            <w:webHidden/>
          </w:rPr>
          <w:t>9</w:t>
        </w:r>
        <w:r w:rsidR="003B4446">
          <w:rPr>
            <w:noProof/>
            <w:webHidden/>
          </w:rPr>
          <w:fldChar w:fldCharType="end"/>
        </w:r>
      </w:hyperlink>
    </w:p>
    <w:p w14:paraId="0C16BB20" w14:textId="1DA378FB" w:rsidR="003B4446" w:rsidRDefault="002B1FD7">
      <w:pPr>
        <w:pStyle w:val="Innehll1"/>
        <w:rPr>
          <w:rFonts w:asciiTheme="minorHAnsi" w:eastAsiaTheme="minorEastAsia" w:hAnsiTheme="minorHAnsi" w:cstheme="minorBidi"/>
          <w:noProof/>
          <w:kern w:val="2"/>
          <w:sz w:val="22"/>
          <w:szCs w:val="22"/>
          <w14:ligatures w14:val="standardContextual"/>
        </w:rPr>
      </w:pPr>
      <w:hyperlink w:anchor="_Toc136507595" w:history="1">
        <w:r w:rsidR="003B4446" w:rsidRPr="00376394">
          <w:rPr>
            <w:rStyle w:val="Hyperlnk"/>
            <w:noProof/>
          </w:rPr>
          <w:t>4</w:t>
        </w:r>
        <w:r w:rsidR="003B4446">
          <w:rPr>
            <w:rFonts w:asciiTheme="minorHAnsi" w:eastAsiaTheme="minorEastAsia" w:hAnsiTheme="minorHAnsi" w:cstheme="minorBidi"/>
            <w:noProof/>
            <w:kern w:val="2"/>
            <w:sz w:val="22"/>
            <w:szCs w:val="22"/>
            <w14:ligatures w14:val="standardContextual"/>
          </w:rPr>
          <w:tab/>
        </w:r>
        <w:r w:rsidR="003B4446" w:rsidRPr="00376394">
          <w:rPr>
            <w:rStyle w:val="Hyperlnk"/>
            <w:noProof/>
          </w:rPr>
          <w:t>Grunder för vägval</w:t>
        </w:r>
        <w:r w:rsidR="003B4446">
          <w:rPr>
            <w:noProof/>
            <w:webHidden/>
          </w:rPr>
          <w:tab/>
        </w:r>
        <w:r w:rsidR="003B4446">
          <w:rPr>
            <w:noProof/>
            <w:webHidden/>
          </w:rPr>
          <w:fldChar w:fldCharType="begin"/>
        </w:r>
        <w:r w:rsidR="003B4446">
          <w:rPr>
            <w:noProof/>
            <w:webHidden/>
          </w:rPr>
          <w:instrText xml:space="preserve"> PAGEREF _Toc136507595 \h </w:instrText>
        </w:r>
        <w:r w:rsidR="003B4446">
          <w:rPr>
            <w:noProof/>
            <w:webHidden/>
          </w:rPr>
        </w:r>
        <w:r w:rsidR="003B4446">
          <w:rPr>
            <w:noProof/>
            <w:webHidden/>
          </w:rPr>
          <w:fldChar w:fldCharType="separate"/>
        </w:r>
        <w:r w:rsidR="003B4446">
          <w:rPr>
            <w:noProof/>
            <w:webHidden/>
          </w:rPr>
          <w:t>10</w:t>
        </w:r>
        <w:r w:rsidR="003B4446">
          <w:rPr>
            <w:noProof/>
            <w:webHidden/>
          </w:rPr>
          <w:fldChar w:fldCharType="end"/>
        </w:r>
      </w:hyperlink>
    </w:p>
    <w:p w14:paraId="5F157C7C" w14:textId="6B0047D6" w:rsidR="003B4446" w:rsidRDefault="002B1FD7">
      <w:pPr>
        <w:pStyle w:val="Innehll1"/>
        <w:rPr>
          <w:rFonts w:asciiTheme="minorHAnsi" w:eastAsiaTheme="minorEastAsia" w:hAnsiTheme="minorHAnsi" w:cstheme="minorBidi"/>
          <w:noProof/>
          <w:kern w:val="2"/>
          <w:sz w:val="22"/>
          <w:szCs w:val="22"/>
          <w14:ligatures w14:val="standardContextual"/>
        </w:rPr>
      </w:pPr>
      <w:hyperlink w:anchor="_Toc136507596" w:history="1">
        <w:r w:rsidR="003B4446" w:rsidRPr="00376394">
          <w:rPr>
            <w:rStyle w:val="Hyperlnk"/>
            <w:noProof/>
          </w:rPr>
          <w:t>5</w:t>
        </w:r>
        <w:r w:rsidR="003B4446">
          <w:rPr>
            <w:rFonts w:asciiTheme="minorHAnsi" w:eastAsiaTheme="minorEastAsia" w:hAnsiTheme="minorHAnsi" w:cstheme="minorBidi"/>
            <w:noProof/>
            <w:kern w:val="2"/>
            <w:sz w:val="22"/>
            <w:szCs w:val="22"/>
            <w14:ligatures w14:val="standardContextual"/>
          </w:rPr>
          <w:tab/>
        </w:r>
        <w:r w:rsidR="003B4446" w:rsidRPr="00376394">
          <w:rPr>
            <w:rStyle w:val="Hyperlnk"/>
            <w:noProof/>
          </w:rPr>
          <w:t>Checklista riskkällor – Systemsäkerhet</w:t>
        </w:r>
        <w:r w:rsidR="003B4446">
          <w:rPr>
            <w:noProof/>
            <w:webHidden/>
          </w:rPr>
          <w:tab/>
        </w:r>
        <w:r w:rsidR="003B4446">
          <w:rPr>
            <w:noProof/>
            <w:webHidden/>
          </w:rPr>
          <w:fldChar w:fldCharType="begin"/>
        </w:r>
        <w:r w:rsidR="003B4446">
          <w:rPr>
            <w:noProof/>
            <w:webHidden/>
          </w:rPr>
          <w:instrText xml:space="preserve"> PAGEREF _Toc136507596 \h </w:instrText>
        </w:r>
        <w:r w:rsidR="003B4446">
          <w:rPr>
            <w:noProof/>
            <w:webHidden/>
          </w:rPr>
        </w:r>
        <w:r w:rsidR="003B4446">
          <w:rPr>
            <w:noProof/>
            <w:webHidden/>
          </w:rPr>
          <w:fldChar w:fldCharType="separate"/>
        </w:r>
        <w:r w:rsidR="003B4446">
          <w:rPr>
            <w:noProof/>
            <w:webHidden/>
          </w:rPr>
          <w:t>11</w:t>
        </w:r>
        <w:r w:rsidR="003B4446">
          <w:rPr>
            <w:noProof/>
            <w:webHidden/>
          </w:rPr>
          <w:fldChar w:fldCharType="end"/>
        </w:r>
      </w:hyperlink>
    </w:p>
    <w:p w14:paraId="56559449" w14:textId="6A2F25CC" w:rsidR="003B4446" w:rsidRDefault="002B1FD7">
      <w:pPr>
        <w:pStyle w:val="Innehll1"/>
        <w:rPr>
          <w:rFonts w:asciiTheme="minorHAnsi" w:eastAsiaTheme="minorEastAsia" w:hAnsiTheme="minorHAnsi" w:cstheme="minorBidi"/>
          <w:noProof/>
          <w:kern w:val="2"/>
          <w:sz w:val="22"/>
          <w:szCs w:val="22"/>
          <w14:ligatures w14:val="standardContextual"/>
        </w:rPr>
      </w:pPr>
      <w:hyperlink w:anchor="_Toc136507597" w:history="1">
        <w:r w:rsidR="003B4446" w:rsidRPr="00376394">
          <w:rPr>
            <w:rStyle w:val="Hyperlnk"/>
            <w:noProof/>
          </w:rPr>
          <w:t>6</w:t>
        </w:r>
        <w:r w:rsidR="003B4446">
          <w:rPr>
            <w:rFonts w:asciiTheme="minorHAnsi" w:eastAsiaTheme="minorEastAsia" w:hAnsiTheme="minorHAnsi" w:cstheme="minorBidi"/>
            <w:noProof/>
            <w:kern w:val="2"/>
            <w:sz w:val="22"/>
            <w:szCs w:val="22"/>
            <w14:ligatures w14:val="standardContextual"/>
          </w:rPr>
          <w:tab/>
        </w:r>
        <w:r w:rsidR="003B4446" w:rsidRPr="00376394">
          <w:rPr>
            <w:rStyle w:val="Hyperlnk"/>
            <w:noProof/>
          </w:rPr>
          <w:t>Checklista riskkällor – HFI och användbarhet</w:t>
        </w:r>
        <w:r w:rsidR="003B4446">
          <w:rPr>
            <w:noProof/>
            <w:webHidden/>
          </w:rPr>
          <w:tab/>
        </w:r>
        <w:r w:rsidR="003B4446">
          <w:rPr>
            <w:noProof/>
            <w:webHidden/>
          </w:rPr>
          <w:fldChar w:fldCharType="begin"/>
        </w:r>
        <w:r w:rsidR="003B4446">
          <w:rPr>
            <w:noProof/>
            <w:webHidden/>
          </w:rPr>
          <w:instrText xml:space="preserve"> PAGEREF _Toc136507597 \h </w:instrText>
        </w:r>
        <w:r w:rsidR="003B4446">
          <w:rPr>
            <w:noProof/>
            <w:webHidden/>
          </w:rPr>
        </w:r>
        <w:r w:rsidR="003B4446">
          <w:rPr>
            <w:noProof/>
            <w:webHidden/>
          </w:rPr>
          <w:fldChar w:fldCharType="separate"/>
        </w:r>
        <w:r w:rsidR="003B4446">
          <w:rPr>
            <w:noProof/>
            <w:webHidden/>
          </w:rPr>
          <w:t>18</w:t>
        </w:r>
        <w:r w:rsidR="003B4446">
          <w:rPr>
            <w:noProof/>
            <w:webHidden/>
          </w:rPr>
          <w:fldChar w:fldCharType="end"/>
        </w:r>
      </w:hyperlink>
    </w:p>
    <w:p w14:paraId="2C269C4C" w14:textId="558362F5" w:rsidR="003B4446" w:rsidRDefault="002B1FD7">
      <w:pPr>
        <w:pStyle w:val="Innehll1"/>
        <w:rPr>
          <w:rFonts w:asciiTheme="minorHAnsi" w:eastAsiaTheme="minorEastAsia" w:hAnsiTheme="minorHAnsi" w:cstheme="minorBidi"/>
          <w:noProof/>
          <w:kern w:val="2"/>
          <w:sz w:val="22"/>
          <w:szCs w:val="22"/>
          <w14:ligatures w14:val="standardContextual"/>
        </w:rPr>
      </w:pPr>
      <w:hyperlink w:anchor="_Toc136507598" w:history="1">
        <w:r w:rsidR="003B4446" w:rsidRPr="00376394">
          <w:rPr>
            <w:rStyle w:val="Hyperlnk"/>
            <w:noProof/>
          </w:rPr>
          <w:t>7</w:t>
        </w:r>
        <w:r w:rsidR="003B4446">
          <w:rPr>
            <w:rFonts w:asciiTheme="minorHAnsi" w:eastAsiaTheme="minorEastAsia" w:hAnsiTheme="minorHAnsi" w:cstheme="minorBidi"/>
            <w:noProof/>
            <w:kern w:val="2"/>
            <w:sz w:val="22"/>
            <w:szCs w:val="22"/>
            <w14:ligatures w14:val="standardContextual"/>
          </w:rPr>
          <w:tab/>
        </w:r>
        <w:r w:rsidR="003B4446" w:rsidRPr="00376394">
          <w:rPr>
            <w:rStyle w:val="Hyperlnk"/>
            <w:noProof/>
          </w:rPr>
          <w:t>Beslut</w:t>
        </w:r>
        <w:r w:rsidR="003B4446">
          <w:rPr>
            <w:noProof/>
            <w:webHidden/>
          </w:rPr>
          <w:tab/>
        </w:r>
        <w:r w:rsidR="003B4446">
          <w:rPr>
            <w:noProof/>
            <w:webHidden/>
          </w:rPr>
          <w:fldChar w:fldCharType="begin"/>
        </w:r>
        <w:r w:rsidR="003B4446">
          <w:rPr>
            <w:noProof/>
            <w:webHidden/>
          </w:rPr>
          <w:instrText xml:space="preserve"> PAGEREF _Toc136507598 \h </w:instrText>
        </w:r>
        <w:r w:rsidR="003B4446">
          <w:rPr>
            <w:noProof/>
            <w:webHidden/>
          </w:rPr>
        </w:r>
        <w:r w:rsidR="003B4446">
          <w:rPr>
            <w:noProof/>
            <w:webHidden/>
          </w:rPr>
          <w:fldChar w:fldCharType="separate"/>
        </w:r>
        <w:r w:rsidR="003B4446">
          <w:rPr>
            <w:noProof/>
            <w:webHidden/>
          </w:rPr>
          <w:t>28</w:t>
        </w:r>
        <w:r w:rsidR="003B4446">
          <w:rPr>
            <w:noProof/>
            <w:webHidden/>
          </w:rPr>
          <w:fldChar w:fldCharType="end"/>
        </w:r>
      </w:hyperlink>
    </w:p>
    <w:p w14:paraId="507EFEB0" w14:textId="6046D90A" w:rsidR="00412653" w:rsidRDefault="00412653" w:rsidP="00BA1351">
      <w:r>
        <w:fldChar w:fldCharType="end"/>
      </w:r>
    </w:p>
    <w:p w14:paraId="32FD7583" w14:textId="77777777" w:rsidR="00412653" w:rsidRPr="00F127EF" w:rsidRDefault="00412653" w:rsidP="002C061F"/>
    <w:p w14:paraId="4091F8AF" w14:textId="77777777" w:rsidR="00187D82" w:rsidRPr="002C01BF" w:rsidRDefault="00187D82" w:rsidP="002C01BF">
      <w:pPr>
        <w:pStyle w:val="Rubrik1"/>
      </w:pPr>
      <w:bookmarkStart w:id="0" w:name="_Toc136507592"/>
      <w:r w:rsidRPr="002C01BF">
        <w:lastRenderedPageBreak/>
        <w:t>Allmänt</w:t>
      </w:r>
      <w:bookmarkEnd w:id="0"/>
    </w:p>
    <w:p w14:paraId="3AFE201A" w14:textId="16E15A4E" w:rsidR="00187D82" w:rsidRPr="00416F24" w:rsidRDefault="00187D82" w:rsidP="00416F24">
      <w:pPr>
        <w:pStyle w:val="Citat"/>
      </w:pPr>
      <w:r w:rsidRPr="00416F24">
        <w:t xml:space="preserve">Denna </w:t>
      </w:r>
      <w:r w:rsidR="002F4968">
        <w:t>anvisning</w:t>
      </w:r>
      <w:r w:rsidR="00494CE7">
        <w:t>/</w:t>
      </w:r>
      <w:r w:rsidRPr="00416F24">
        <w:t>mall</w:t>
      </w:r>
      <w:r w:rsidR="00494CE7">
        <w:t xml:space="preserve"> </w:t>
      </w:r>
      <w:r w:rsidRPr="00416F24">
        <w:t>är framtagen som en hjälp vid avdömning av olika riskkällors eventuella relevans för aktuellt system.</w:t>
      </w:r>
      <w:r w:rsidR="005779E6">
        <w:t xml:space="preserve"> </w:t>
      </w:r>
      <w:r w:rsidRPr="00416F24">
        <w:t xml:space="preserve">Samtidigt säkerställs genom utgivande av PHL efter denna </w:t>
      </w:r>
      <w:r w:rsidR="002F4968">
        <w:t>anvisning</w:t>
      </w:r>
      <w:r w:rsidR="00494CE7">
        <w:t>/</w:t>
      </w:r>
      <w:r w:rsidRPr="00416F24">
        <w:t>mall, att</w:t>
      </w:r>
    </w:p>
    <w:p w14:paraId="422246B5" w14:textId="77777777" w:rsidR="00187D82" w:rsidRPr="00416F24" w:rsidRDefault="00187D82" w:rsidP="00416F24">
      <w:pPr>
        <w:pStyle w:val="Citat"/>
        <w:ind w:left="168" w:hanging="168"/>
      </w:pPr>
      <w:r w:rsidRPr="00416F24">
        <w:t>•</w:t>
      </w:r>
      <w:r w:rsidRPr="00416F24">
        <w:tab/>
        <w:t>alla tänkbara riskkällor bedöms och redovisas, samt att</w:t>
      </w:r>
    </w:p>
    <w:p w14:paraId="37FF6F9C" w14:textId="77777777" w:rsidR="00187D82" w:rsidRPr="00416F24" w:rsidRDefault="00187D82" w:rsidP="00416F24">
      <w:pPr>
        <w:pStyle w:val="Citat"/>
        <w:ind w:left="168" w:hanging="168"/>
      </w:pPr>
      <w:r w:rsidRPr="00416F24">
        <w:t>•</w:t>
      </w:r>
      <w:r w:rsidRPr="00416F24">
        <w:tab/>
        <w:t>användningsområde och användningsmiljö definieras och redovisas.</w:t>
      </w:r>
    </w:p>
    <w:p w14:paraId="5CA814BC" w14:textId="77777777" w:rsidR="00D176BD" w:rsidRDefault="00351168" w:rsidP="00351168">
      <w:pPr>
        <w:pStyle w:val="Citat"/>
      </w:pPr>
      <w:r>
        <w:t>I analysen används Vägvalsmodellen i enlighet med H SystSäk 2022 samt TC Led HR 102. Vägvalen prövas i nummerordning, dvs VV1 före VV2, före VV3. Varje riskkälla är värderad på detta sätt för att utröna om identifierade risker är omhändertagna.</w:t>
      </w:r>
      <w:r w:rsidR="00D176BD">
        <w:t xml:space="preserve"> </w:t>
      </w:r>
    </w:p>
    <w:p w14:paraId="77F3CB6B" w14:textId="77777777" w:rsidR="00C74472" w:rsidRDefault="00D176BD" w:rsidP="00D176BD">
      <w:pPr>
        <w:pStyle w:val="Citat"/>
      </w:pPr>
      <w:r w:rsidRPr="00D176BD">
        <w:t xml:space="preserve">Inom TC Led ansvarsområde anses det som rimligt att i första hand enbart använda Vägval 1 </w:t>
      </w:r>
      <w:r w:rsidR="000A4755">
        <w:t xml:space="preserve">CE-märkt COTS </w:t>
      </w:r>
      <w:r w:rsidRPr="00D176BD">
        <w:t xml:space="preserve">och </w:t>
      </w:r>
      <w:r w:rsidR="00F23B73">
        <w:t xml:space="preserve">Vägval </w:t>
      </w:r>
      <w:r w:rsidRPr="00D176BD">
        <w:t xml:space="preserve">7. Denna förenklade vägvalsprocess innebär att i PHL först avgöra huruvida författningsenliga krav är uppfyllda, främst genom CE-märkning (VV1). </w:t>
      </w:r>
    </w:p>
    <w:p w14:paraId="4B610583" w14:textId="3907259E" w:rsidR="00D176BD" w:rsidRDefault="00D176BD" w:rsidP="00D176BD">
      <w:pPr>
        <w:pStyle w:val="Citat"/>
      </w:pPr>
      <w:r w:rsidRPr="00D176BD">
        <w:t>Vid behov hanteras därefter kvarvarande riskkällor var för sig i en risklogg (VV7).</w:t>
      </w:r>
      <w:r w:rsidR="00C74472">
        <w:t xml:space="preserve"> </w:t>
      </w:r>
      <w:r>
        <w:t xml:space="preserve">Om analysen visar att det finns enskilda olycksrisker som behöver hanteras </w:t>
      </w:r>
      <w:r w:rsidR="00C74472">
        <w:t xml:space="preserve">på detta sätt </w:t>
      </w:r>
      <w:r>
        <w:t>genom systemsäkerhetsanalys och riskvärdering i Vägval 7, ställs krav på riskbedömning mot en Tolerabel risknivå (TR) uttryckt i en riskmatris.</w:t>
      </w:r>
    </w:p>
    <w:p w14:paraId="08F073B7" w14:textId="437D80A0" w:rsidR="00187D82" w:rsidRPr="00416F24" w:rsidRDefault="00187D82" w:rsidP="00416F24">
      <w:pPr>
        <w:pStyle w:val="Citat"/>
      </w:pPr>
      <w:r w:rsidRPr="00416F24">
        <w:t>För att tydligt markera vikten av detta dokument ska alla tabeller finnas kvar i det färdiga dokumentet. Om något inte behöver fyllas i, ska texten ”Inte tillämpligt” eller N/A vara utskriven på lämplig plats eller i första rutan i resp. tabell. På så sätt åskådliggörs ett aktivt ansvarstagande för varje enskild faktauppgift samt att egen kvalitetskontroll är utförd.</w:t>
      </w:r>
    </w:p>
    <w:p w14:paraId="0B93F69F" w14:textId="77777777" w:rsidR="00187D82" w:rsidRPr="00416F24" w:rsidRDefault="00187D82" w:rsidP="00416F24">
      <w:pPr>
        <w:pStyle w:val="Citat"/>
      </w:pPr>
      <w:r w:rsidRPr="00416F24">
        <w:t xml:space="preserve">Övrigt: Dokument som inlämnas för granskning ska ha dokumentnummer och </w:t>
      </w:r>
      <w:r w:rsidR="00D55A48" w:rsidRPr="00416F24">
        <w:t>versionsidentifiering</w:t>
      </w:r>
      <w:r w:rsidRPr="00416F24">
        <w:t>, för att säkerställa spårbarhet.</w:t>
      </w:r>
    </w:p>
    <w:p w14:paraId="4668DBA6" w14:textId="0E4E5408" w:rsidR="006A4FBD" w:rsidRPr="00416F24" w:rsidRDefault="006A4FBD" w:rsidP="00416F24">
      <w:pPr>
        <w:pStyle w:val="Citat"/>
      </w:pPr>
      <w:r w:rsidRPr="00416F24">
        <w:t xml:space="preserve">Systemsäkerhetsprocessen inom TC Led ansvarsområde ska ständigt vara föremål för förbättring. Synpunkter samt kommentarer till detta dokument tas tacksamt emot av CI Adam Narel, FMV, </w:t>
      </w:r>
      <w:hyperlink r:id="rId11" w:history="1">
        <w:r w:rsidR="00D03689" w:rsidRPr="009424C1">
          <w:rPr>
            <w:rStyle w:val="Hyperlnk"/>
          </w:rPr>
          <w:t>adam.narel@fmv</w:t>
        </w:r>
      </w:hyperlink>
      <w:r w:rsidRPr="00416F24">
        <w:t>.se, 08-782 52 31.</w:t>
      </w:r>
    </w:p>
    <w:p w14:paraId="3FBF3763" w14:textId="77777777" w:rsidR="006A4FBD" w:rsidRPr="00416F24" w:rsidRDefault="00187D82" w:rsidP="00416F24">
      <w:pPr>
        <w:pStyle w:val="Citat"/>
      </w:pPr>
      <w:r w:rsidRPr="00416F24">
        <w:t xml:space="preserve">Kontakta </w:t>
      </w:r>
      <w:r w:rsidR="006A4FBD" w:rsidRPr="00416F24">
        <w:t>CI Adam Narel även</w:t>
      </w:r>
      <w:r w:rsidRPr="00416F24">
        <w:t xml:space="preserve"> vid osäkerhet om bedömningar, krav på textmassa eller vid övriga frågor.</w:t>
      </w:r>
    </w:p>
    <w:p w14:paraId="4FADF751" w14:textId="44A1EDC3" w:rsidR="00F23B73" w:rsidRDefault="00187D82" w:rsidP="009579D1">
      <w:r w:rsidRPr="002C061F">
        <w:t>I denna Riskkällelista bedöms olika riskkällors eventuella relevans för aktuellt system, inom definierat användningsområde och definierad miljö.</w:t>
      </w:r>
      <w:r w:rsidR="00416F24">
        <w:t xml:space="preserve"> I analysen används Vägvalsmodellen i enlighet med H SystSäk</w:t>
      </w:r>
      <w:r w:rsidR="00F23B73">
        <w:t>.</w:t>
      </w:r>
      <w:r w:rsidR="00144A0F">
        <w:t xml:space="preserve"> </w:t>
      </w:r>
      <w:r w:rsidR="00F23B73">
        <w:t xml:space="preserve">Inom </w:t>
      </w:r>
      <w:r w:rsidR="00144A0F">
        <w:t>Vägval 1</w:t>
      </w:r>
      <w:r w:rsidR="00F23B73">
        <w:t>,</w:t>
      </w:r>
      <w:r w:rsidR="00144A0F">
        <w:t xml:space="preserve"> </w:t>
      </w:r>
      <w:r w:rsidR="00F23B73">
        <w:t>”</w:t>
      </w:r>
      <w:r w:rsidR="002867C3">
        <w:t>Författningsenliga krav</w:t>
      </w:r>
      <w:r w:rsidR="00F23B73">
        <w:t xml:space="preserve">”, skiljer sig hanteringen åt mellan </w:t>
      </w:r>
      <w:r w:rsidR="00144A0F">
        <w:t>CE-märkt COTS</w:t>
      </w:r>
      <w:r w:rsidR="002867C3">
        <w:t xml:space="preserve"> </w:t>
      </w:r>
      <w:r w:rsidR="00F23B73">
        <w:t>(”COTS”) och MOTS-produkter</w:t>
      </w:r>
      <w:r w:rsidR="00144A0F">
        <w:t xml:space="preserve"> utan CE-märkning</w:t>
      </w:r>
      <w:r w:rsidR="00F23B73">
        <w:t xml:space="preserve"> (”MOTS”)</w:t>
      </w:r>
      <w:r w:rsidR="00416F24">
        <w:t>.</w:t>
      </w:r>
    </w:p>
    <w:p w14:paraId="25BCA0C4" w14:textId="0C7DC2FC" w:rsidR="00416F24" w:rsidRDefault="00416F24" w:rsidP="009579D1">
      <w:r>
        <w:t>Vägvalsmodellen omfattar följande vägval (VV):</w:t>
      </w:r>
    </w:p>
    <w:p w14:paraId="507043D6" w14:textId="0FB79E1C" w:rsidR="00416F24" w:rsidRDefault="00416F24" w:rsidP="00793A8C">
      <w:pPr>
        <w:pStyle w:val="Brdtext1"/>
        <w:numPr>
          <w:ilvl w:val="0"/>
          <w:numId w:val="18"/>
        </w:numPr>
        <w:spacing w:before="60" w:after="60"/>
        <w:ind w:left="714" w:hanging="357"/>
      </w:pPr>
      <w:r>
        <w:t xml:space="preserve">Vägval 1 </w:t>
      </w:r>
      <w:r w:rsidR="002F4968">
        <w:t xml:space="preserve">– </w:t>
      </w:r>
      <w:r w:rsidR="005F7043">
        <w:t>COTS</w:t>
      </w:r>
    </w:p>
    <w:p w14:paraId="3C1D7FD2" w14:textId="77B736B9" w:rsidR="00144A0F" w:rsidRDefault="00144A0F" w:rsidP="00793A8C">
      <w:pPr>
        <w:pStyle w:val="Brdtext1"/>
        <w:numPr>
          <w:ilvl w:val="0"/>
          <w:numId w:val="18"/>
        </w:numPr>
        <w:spacing w:before="60" w:after="60"/>
        <w:ind w:left="714" w:hanging="357"/>
      </w:pPr>
      <w:r>
        <w:t>Vä</w:t>
      </w:r>
      <w:r w:rsidR="00A23DC0">
        <w:t xml:space="preserve">gval 1 </w:t>
      </w:r>
      <w:r w:rsidR="002F4968">
        <w:t xml:space="preserve">– </w:t>
      </w:r>
      <w:r>
        <w:t>M</w:t>
      </w:r>
      <w:r w:rsidR="00A23DC0">
        <w:t>OTS</w:t>
      </w:r>
    </w:p>
    <w:p w14:paraId="7DE75144" w14:textId="77777777" w:rsidR="00416F24" w:rsidRDefault="00416F24" w:rsidP="00793A8C">
      <w:pPr>
        <w:pStyle w:val="Brdtext1"/>
        <w:numPr>
          <w:ilvl w:val="0"/>
          <w:numId w:val="18"/>
        </w:numPr>
        <w:spacing w:before="60" w:after="60"/>
        <w:ind w:left="714" w:hanging="357"/>
      </w:pPr>
      <w:r>
        <w:t>Vägval 2 – Godkänd av annan stat</w:t>
      </w:r>
    </w:p>
    <w:p w14:paraId="2E258674" w14:textId="77777777" w:rsidR="00416F24" w:rsidRDefault="00416F24" w:rsidP="00793A8C">
      <w:pPr>
        <w:pStyle w:val="Brdtext1"/>
        <w:numPr>
          <w:ilvl w:val="0"/>
          <w:numId w:val="18"/>
        </w:numPr>
        <w:spacing w:before="60" w:after="60"/>
        <w:ind w:left="714" w:hanging="357"/>
      </w:pPr>
      <w:r>
        <w:t>Vägval 3 – Godkänd av annan part</w:t>
      </w:r>
    </w:p>
    <w:p w14:paraId="70A3E794" w14:textId="77777777" w:rsidR="00416F24" w:rsidRDefault="00416F24" w:rsidP="00793A8C">
      <w:pPr>
        <w:pStyle w:val="Brdtext1"/>
        <w:numPr>
          <w:ilvl w:val="0"/>
          <w:numId w:val="18"/>
        </w:numPr>
        <w:spacing w:before="60" w:after="60"/>
        <w:ind w:left="714" w:hanging="357"/>
      </w:pPr>
      <w:r>
        <w:t>Vägval 4 – Övriga standarder</w:t>
      </w:r>
    </w:p>
    <w:p w14:paraId="5AF817FE" w14:textId="77777777" w:rsidR="00416F24" w:rsidRDefault="00416F24" w:rsidP="00793A8C">
      <w:pPr>
        <w:pStyle w:val="Brdtext1"/>
        <w:numPr>
          <w:ilvl w:val="0"/>
          <w:numId w:val="18"/>
        </w:numPr>
        <w:spacing w:before="60" w:after="60"/>
        <w:ind w:left="714" w:hanging="357"/>
      </w:pPr>
      <w:r>
        <w:t>Vägval 5 – Designregler</w:t>
      </w:r>
    </w:p>
    <w:p w14:paraId="7ABD5598" w14:textId="77777777" w:rsidR="00416F24" w:rsidRDefault="00416F24" w:rsidP="00793A8C">
      <w:pPr>
        <w:pStyle w:val="Brdtext1"/>
        <w:numPr>
          <w:ilvl w:val="0"/>
          <w:numId w:val="18"/>
        </w:numPr>
        <w:spacing w:before="60" w:after="60"/>
        <w:ind w:left="714" w:hanging="357"/>
      </w:pPr>
      <w:r>
        <w:t>Vägval 6 – Beprövat system</w:t>
      </w:r>
    </w:p>
    <w:p w14:paraId="4C899EC1" w14:textId="77777777" w:rsidR="00416F24" w:rsidRDefault="00416F24" w:rsidP="00793A8C">
      <w:pPr>
        <w:pStyle w:val="Brdtext1"/>
        <w:numPr>
          <w:ilvl w:val="0"/>
          <w:numId w:val="18"/>
        </w:numPr>
        <w:spacing w:before="60" w:after="60"/>
        <w:ind w:left="714" w:hanging="357"/>
      </w:pPr>
      <w:r>
        <w:t>Vägval 7 – Riskmatriser</w:t>
      </w:r>
    </w:p>
    <w:p w14:paraId="0A98E2C6" w14:textId="4D1AF765" w:rsidR="00793A8C" w:rsidRDefault="00793A8C" w:rsidP="00793A8C">
      <w:r w:rsidRPr="00793A8C">
        <w:t>Inom TC Led ansvarsområde anses det som rimligt att i första hand enbart använda Vägval 1</w:t>
      </w:r>
      <w:r w:rsidR="00144A0F">
        <w:t xml:space="preserve"> COTS</w:t>
      </w:r>
      <w:r w:rsidRPr="00793A8C">
        <w:t xml:space="preserve"> och </w:t>
      </w:r>
      <w:r w:rsidR="00F23B73">
        <w:t xml:space="preserve">Vägval </w:t>
      </w:r>
      <w:r w:rsidRPr="00793A8C">
        <w:t>7.</w:t>
      </w:r>
      <w:r>
        <w:t xml:space="preserve"> </w:t>
      </w:r>
      <w:r w:rsidRPr="00793A8C">
        <w:t xml:space="preserve">Denna förenklade vägvalsprocess innebär att </w:t>
      </w:r>
      <w:r>
        <w:t>genom analys i</w:t>
      </w:r>
      <w:r w:rsidRPr="00793A8C">
        <w:t xml:space="preserve"> PHL först avgöra huruvida författningsenliga krav är uppfyllda </w:t>
      </w:r>
      <w:r>
        <w:t xml:space="preserve">för </w:t>
      </w:r>
      <w:r w:rsidRPr="00793A8C">
        <w:t xml:space="preserve">samtliga </w:t>
      </w:r>
      <w:r>
        <w:t xml:space="preserve">aktuella </w:t>
      </w:r>
      <w:r w:rsidRPr="00793A8C">
        <w:t>riskkällor, främst genom CE-märkning (VV</w:t>
      </w:r>
      <w:r w:rsidR="00493012">
        <w:t xml:space="preserve"> </w:t>
      </w:r>
      <w:r w:rsidRPr="00793A8C">
        <w:t>1</w:t>
      </w:r>
      <w:r w:rsidR="00493012">
        <w:t xml:space="preserve"> COTS</w:t>
      </w:r>
      <w:r w:rsidRPr="00793A8C">
        <w:t>). Vid behov hanteras därefter kvarvarande riskkällor var för sig i en risklogg (VV</w:t>
      </w:r>
      <w:r w:rsidR="00493012">
        <w:t xml:space="preserve"> </w:t>
      </w:r>
      <w:r w:rsidRPr="00793A8C">
        <w:t>7).</w:t>
      </w:r>
    </w:p>
    <w:p w14:paraId="77E6F897" w14:textId="654B3093" w:rsidR="00793A8C" w:rsidRDefault="00493012" w:rsidP="00793A8C">
      <w:r>
        <w:t>Är</w:t>
      </w:r>
      <w:r w:rsidR="00793A8C" w:rsidRPr="00793A8C">
        <w:t xml:space="preserve"> </w:t>
      </w:r>
      <w:r>
        <w:t>VV</w:t>
      </w:r>
      <w:r w:rsidR="00793A8C" w:rsidRPr="00793A8C">
        <w:t xml:space="preserve"> </w:t>
      </w:r>
      <w:r>
        <w:t xml:space="preserve">1 MOTS eller VV </w:t>
      </w:r>
      <w:r w:rsidR="00793A8C" w:rsidRPr="00793A8C">
        <w:t xml:space="preserve">2-6 aktuella i enlighet med underlag från Försvarsmakten, </w:t>
      </w:r>
      <w:r>
        <w:t>bedöms</w:t>
      </w:r>
      <w:r w:rsidR="00793A8C" w:rsidRPr="00793A8C">
        <w:t xml:space="preserve"> samtliga riskkällor utifrån </w:t>
      </w:r>
      <w:r w:rsidR="00793A8C">
        <w:t>respektive</w:t>
      </w:r>
      <w:r w:rsidR="00793A8C" w:rsidRPr="00793A8C">
        <w:t xml:space="preserve"> vägval.</w:t>
      </w:r>
    </w:p>
    <w:p w14:paraId="569C39BD" w14:textId="0E6D5DAD" w:rsidR="00D438B3" w:rsidRDefault="00793A8C" w:rsidP="00BA1351">
      <w:r>
        <w:lastRenderedPageBreak/>
        <w:t xml:space="preserve">PHL </w:t>
      </w:r>
      <w:r w:rsidR="00D438B3" w:rsidRPr="00BA1351">
        <w:t>är också ett stöd för att identifiera och dokumentera riskkällor inom TC Led ansvarsområde avseende integration av humanfaktorer (HFI) och användbarhet. Listan på dessa riskkällor är ett underkapitel där viktiga humanfaktorer som ”människa/maskin-gränsytor” och andra humanfaktorsrelaterade risker och överväganden omhändertas. Riskkällor som bedöms behöva hanteras vidare, kan göras så i formen av traditionella systemsäkerhetsrisker samt som renodlade HFI-överväganden. De senare hanteras och dokumenteras på motsvarande sätt som systemsäkerhetsrisker, i en särskild del i systemets risklogg.</w:t>
      </w:r>
    </w:p>
    <w:p w14:paraId="755D24F3" w14:textId="794FA5DC" w:rsidR="00D03689" w:rsidRPr="00BA1351" w:rsidRDefault="00D03689" w:rsidP="00D03689">
      <w:pPr>
        <w:pStyle w:val="Brdtext1"/>
      </w:pPr>
      <w:r w:rsidRPr="00D03689">
        <w:t xml:space="preserve">Genom att PHL omfattar riskkällor gällande användbarhet anses totalt sett den utförda analysen även utgöra en grundläggande Funktionell riskkälleanalys. För ”system av system” omfattar PHL även aktiviteten </w:t>
      </w:r>
      <w:proofErr w:type="spellStart"/>
      <w:r w:rsidRPr="00D03689">
        <w:t>SoSHA</w:t>
      </w:r>
      <w:proofErr w:type="spellEnd"/>
      <w:r w:rsidRPr="00D03689">
        <w:t xml:space="preserve"> (System-</w:t>
      </w:r>
      <w:proofErr w:type="spellStart"/>
      <w:r w:rsidRPr="00D03689">
        <w:t>of</w:t>
      </w:r>
      <w:proofErr w:type="spellEnd"/>
      <w:r w:rsidRPr="00D03689">
        <w:t xml:space="preserve">-system </w:t>
      </w:r>
      <w:proofErr w:type="spellStart"/>
      <w:r w:rsidRPr="00D03689">
        <w:t>Hazard</w:t>
      </w:r>
      <w:proofErr w:type="spellEnd"/>
      <w:r w:rsidRPr="00D03689">
        <w:t xml:space="preserve"> </w:t>
      </w:r>
      <w:proofErr w:type="spellStart"/>
      <w:r w:rsidRPr="00D03689">
        <w:t>Analysis</w:t>
      </w:r>
      <w:proofErr w:type="spellEnd"/>
      <w:r w:rsidRPr="00D03689">
        <w:t>).</w:t>
      </w:r>
    </w:p>
    <w:p w14:paraId="425FE984" w14:textId="62459B38" w:rsidR="00187D82" w:rsidRPr="00BA1351" w:rsidRDefault="00187D82" w:rsidP="00BA1351">
      <w:r w:rsidRPr="00BA1351">
        <w:t xml:space="preserve">Alla tabeller från </w:t>
      </w:r>
      <w:r w:rsidR="003B2893">
        <w:t>instruktionen</w:t>
      </w:r>
      <w:r w:rsidR="003B2893" w:rsidRPr="00BA1351">
        <w:t xml:space="preserve"> </w:t>
      </w:r>
      <w:r w:rsidRPr="00BA1351">
        <w:t>är kvar i det färdiga dokumentet. I de fall en tabellrubrik inte är tillämplig på aktuellt system, är texten ”Inte tillämpligt” eller ”N/A” utskrivet i respektive tabell. På så sätt åskådliggörs att varje enskild faktauppgift är bedömd samt att egen kvalitetskontroll är utförd.</w:t>
      </w:r>
    </w:p>
    <w:p w14:paraId="748E4F55" w14:textId="77777777" w:rsidR="00187D82" w:rsidRDefault="00187D82" w:rsidP="002C01BF">
      <w:pPr>
        <w:pStyle w:val="Rubrik1"/>
      </w:pPr>
      <w:bookmarkStart w:id="1" w:name="_Toc136507593"/>
      <w:r w:rsidRPr="002E3ABA">
        <w:lastRenderedPageBreak/>
        <w:t>Systemidentifiering</w:t>
      </w:r>
      <w:bookmarkEnd w:id="1"/>
    </w:p>
    <w:p w14:paraId="12865CAE" w14:textId="77777777" w:rsidR="009E4611" w:rsidRPr="006F043B" w:rsidRDefault="009E4611" w:rsidP="00416F24">
      <w:pPr>
        <w:pStyle w:val="Citat"/>
      </w:pPr>
      <w:r w:rsidRPr="006F043B">
        <w:t>I kapitlet nedan identifieras systemet, samtidigt som omfattningen av systemsäkerhetsarbetet definieras sett till ingående produkter.</w:t>
      </w:r>
    </w:p>
    <w:p w14:paraId="479E28CC" w14:textId="77777777" w:rsidR="009E4611" w:rsidRPr="006F043B" w:rsidRDefault="009E4611" w:rsidP="00416F24">
      <w:pPr>
        <w:pStyle w:val="Citat"/>
      </w:pPr>
      <w:r w:rsidRPr="006F043B">
        <w:t>Om systembeteckningen innehåller någon förkortning ska denna uttydas här. Vid bedömt behov ges även en övergripande, kortfattad beskrivning av systemet (storleksordning 1-3 meningar).</w:t>
      </w:r>
    </w:p>
    <w:p w14:paraId="198FECAF" w14:textId="77777777" w:rsidR="001A3FB8" w:rsidRPr="001A3FB8" w:rsidRDefault="009E4611" w:rsidP="002C061F">
      <w:r>
        <w:t>[Systemets fullständiga beteckning är…]</w:t>
      </w:r>
    </w:p>
    <w:p w14:paraId="4177AF7E" w14:textId="2115A1A3" w:rsidR="00187D82" w:rsidRDefault="00353D3C" w:rsidP="00793A8C">
      <w:pPr>
        <w:pStyle w:val="Rubrik2"/>
      </w:pPr>
      <w:bookmarkStart w:id="2" w:name="_Hlk136505106"/>
      <w:r>
        <w:t>Konfiguration och tekniskt utförande</w:t>
      </w:r>
      <w:bookmarkEnd w:id="2"/>
    </w:p>
    <w:p w14:paraId="6ABC2D03" w14:textId="77777777" w:rsidR="002F4968" w:rsidRPr="008579BB" w:rsidRDefault="002F4968" w:rsidP="008579BB">
      <w:pPr>
        <w:pStyle w:val="Rubrik3"/>
      </w:pPr>
      <w:bookmarkStart w:id="3" w:name="_Toc130980882"/>
      <w:r w:rsidRPr="008579BB">
        <w:t>Aktuell version</w:t>
      </w:r>
      <w:bookmarkEnd w:id="3"/>
    </w:p>
    <w:p w14:paraId="413A0AC6" w14:textId="355FC3AD" w:rsidR="002F4968" w:rsidRPr="002F4968" w:rsidRDefault="002F4968" w:rsidP="002F4968">
      <w:pPr>
        <w:pStyle w:val="Brdtext1"/>
      </w:pPr>
      <w:r w:rsidRPr="000B27B8">
        <w:t xml:space="preserve">Identifiering av den version för vilken denna </w:t>
      </w:r>
      <w:r>
        <w:t>PHL</w:t>
      </w:r>
      <w:r w:rsidRPr="000B27B8">
        <w:t xml:space="preserve"> gäller</w:t>
      </w:r>
      <w: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8"/>
        <w:gridCol w:w="5940"/>
      </w:tblGrid>
      <w:tr w:rsidR="00187D82" w:rsidRPr="00BE59A8" w14:paraId="26EFA24B" w14:textId="77777777" w:rsidTr="006238AE">
        <w:tc>
          <w:tcPr>
            <w:tcW w:w="2448" w:type="dxa"/>
            <w:shd w:val="clear" w:color="auto" w:fill="D9D9D9"/>
            <w:vAlign w:val="center"/>
          </w:tcPr>
          <w:p w14:paraId="27945E46" w14:textId="77777777" w:rsidR="00187D82" w:rsidRPr="003B4446" w:rsidRDefault="00187D82" w:rsidP="003B4446">
            <w:pPr>
              <w:keepNext/>
              <w:spacing w:before="60" w:after="60"/>
              <w:rPr>
                <w:rFonts w:ascii="Arial" w:hAnsi="Arial" w:cs="Arial"/>
                <w:b/>
                <w:bCs/>
                <w:sz w:val="18"/>
                <w:szCs w:val="18"/>
              </w:rPr>
            </w:pPr>
            <w:r w:rsidRPr="003B4446">
              <w:rPr>
                <w:rFonts w:ascii="Arial" w:hAnsi="Arial" w:cs="Arial"/>
                <w:b/>
                <w:bCs/>
                <w:sz w:val="18"/>
                <w:szCs w:val="18"/>
              </w:rPr>
              <w:t>Systembenämning</w:t>
            </w:r>
          </w:p>
        </w:tc>
        <w:tc>
          <w:tcPr>
            <w:tcW w:w="5940" w:type="dxa"/>
            <w:shd w:val="clear" w:color="auto" w:fill="auto"/>
            <w:vAlign w:val="center"/>
          </w:tcPr>
          <w:p w14:paraId="01F173AF" w14:textId="77777777" w:rsidR="00187D82" w:rsidRPr="00BE59A8" w:rsidRDefault="00187D82" w:rsidP="002F4968">
            <w:pPr>
              <w:pStyle w:val="AKLedTabelltext"/>
            </w:pPr>
          </w:p>
        </w:tc>
      </w:tr>
      <w:tr w:rsidR="00187D82" w:rsidRPr="00BE59A8" w14:paraId="56092018" w14:textId="77777777" w:rsidTr="006238AE">
        <w:tc>
          <w:tcPr>
            <w:tcW w:w="2448" w:type="dxa"/>
            <w:shd w:val="clear" w:color="auto" w:fill="D9D9D9"/>
            <w:vAlign w:val="center"/>
          </w:tcPr>
          <w:p w14:paraId="5231E70C" w14:textId="77777777" w:rsidR="00187D82" w:rsidRPr="003B4446" w:rsidRDefault="00187D82" w:rsidP="003B4446">
            <w:pPr>
              <w:keepNext/>
              <w:spacing w:before="60" w:after="60"/>
              <w:rPr>
                <w:rFonts w:ascii="Arial" w:hAnsi="Arial" w:cs="Arial"/>
                <w:b/>
                <w:bCs/>
                <w:sz w:val="18"/>
                <w:szCs w:val="18"/>
              </w:rPr>
            </w:pPr>
            <w:r w:rsidRPr="003B4446">
              <w:rPr>
                <w:rFonts w:ascii="Arial" w:hAnsi="Arial" w:cs="Arial"/>
                <w:b/>
                <w:bCs/>
                <w:sz w:val="18"/>
                <w:szCs w:val="18"/>
              </w:rPr>
              <w:t>Modellbeteckning</w:t>
            </w:r>
          </w:p>
        </w:tc>
        <w:tc>
          <w:tcPr>
            <w:tcW w:w="5940" w:type="dxa"/>
            <w:shd w:val="clear" w:color="auto" w:fill="auto"/>
            <w:vAlign w:val="center"/>
          </w:tcPr>
          <w:p w14:paraId="5F7992FF" w14:textId="77777777" w:rsidR="00187D82" w:rsidRPr="00BE59A8" w:rsidRDefault="00187D82" w:rsidP="002F4968">
            <w:pPr>
              <w:pStyle w:val="AKLedTabelltext"/>
            </w:pPr>
          </w:p>
        </w:tc>
      </w:tr>
      <w:tr w:rsidR="00187D82" w:rsidRPr="00BE59A8" w14:paraId="22F38F31" w14:textId="77777777" w:rsidTr="006238AE">
        <w:tc>
          <w:tcPr>
            <w:tcW w:w="2448" w:type="dxa"/>
            <w:shd w:val="clear" w:color="auto" w:fill="D9D9D9"/>
            <w:vAlign w:val="center"/>
          </w:tcPr>
          <w:p w14:paraId="3721224B" w14:textId="77777777" w:rsidR="00187D82" w:rsidRPr="003B4446" w:rsidRDefault="00187D82" w:rsidP="003B4446">
            <w:pPr>
              <w:keepNext/>
              <w:spacing w:before="60" w:after="60"/>
              <w:rPr>
                <w:rFonts w:ascii="Arial" w:hAnsi="Arial" w:cs="Arial"/>
                <w:b/>
                <w:bCs/>
                <w:sz w:val="18"/>
                <w:szCs w:val="18"/>
              </w:rPr>
            </w:pPr>
            <w:r w:rsidRPr="003B4446">
              <w:rPr>
                <w:rFonts w:ascii="Arial" w:hAnsi="Arial" w:cs="Arial"/>
                <w:b/>
                <w:bCs/>
                <w:sz w:val="18"/>
                <w:szCs w:val="18"/>
              </w:rPr>
              <w:t>Typnummer</w:t>
            </w:r>
          </w:p>
        </w:tc>
        <w:tc>
          <w:tcPr>
            <w:tcW w:w="5940" w:type="dxa"/>
            <w:shd w:val="clear" w:color="auto" w:fill="auto"/>
            <w:vAlign w:val="center"/>
          </w:tcPr>
          <w:p w14:paraId="0D2D6E77" w14:textId="77777777" w:rsidR="00187D82" w:rsidRPr="00BE59A8" w:rsidRDefault="00187D82" w:rsidP="002F4968">
            <w:pPr>
              <w:pStyle w:val="AKLedTabelltext"/>
            </w:pPr>
          </w:p>
        </w:tc>
      </w:tr>
      <w:tr w:rsidR="00187D82" w:rsidRPr="00BE59A8" w14:paraId="00B009D3" w14:textId="77777777" w:rsidTr="006238AE">
        <w:tc>
          <w:tcPr>
            <w:tcW w:w="2448" w:type="dxa"/>
            <w:shd w:val="clear" w:color="auto" w:fill="D9D9D9"/>
            <w:vAlign w:val="center"/>
          </w:tcPr>
          <w:p w14:paraId="74C91AF9" w14:textId="77777777" w:rsidR="00187D82" w:rsidRPr="003B4446" w:rsidRDefault="00187D82" w:rsidP="003B4446">
            <w:pPr>
              <w:keepNext/>
              <w:spacing w:before="60" w:after="60"/>
              <w:rPr>
                <w:rFonts w:ascii="Arial" w:hAnsi="Arial" w:cs="Arial"/>
                <w:b/>
                <w:bCs/>
                <w:sz w:val="18"/>
                <w:szCs w:val="18"/>
              </w:rPr>
            </w:pPr>
            <w:r w:rsidRPr="003B4446">
              <w:rPr>
                <w:rFonts w:ascii="Arial" w:hAnsi="Arial" w:cs="Arial"/>
                <w:b/>
                <w:bCs/>
                <w:sz w:val="18"/>
                <w:szCs w:val="18"/>
              </w:rPr>
              <w:t>Förrådsbeteckning</w:t>
            </w:r>
          </w:p>
        </w:tc>
        <w:tc>
          <w:tcPr>
            <w:tcW w:w="5940" w:type="dxa"/>
            <w:shd w:val="clear" w:color="auto" w:fill="auto"/>
            <w:vAlign w:val="center"/>
          </w:tcPr>
          <w:p w14:paraId="621CA9EE" w14:textId="77777777" w:rsidR="00187D82" w:rsidRPr="00BE59A8" w:rsidRDefault="00187D82" w:rsidP="002F4968">
            <w:pPr>
              <w:pStyle w:val="AKLedTabelltext"/>
            </w:pPr>
          </w:p>
        </w:tc>
      </w:tr>
      <w:tr w:rsidR="00187D82" w:rsidRPr="00BE59A8" w14:paraId="45B7F5B8" w14:textId="77777777" w:rsidTr="006238AE">
        <w:tc>
          <w:tcPr>
            <w:tcW w:w="2448" w:type="dxa"/>
            <w:shd w:val="clear" w:color="auto" w:fill="D9D9D9"/>
            <w:vAlign w:val="center"/>
          </w:tcPr>
          <w:p w14:paraId="7C758884" w14:textId="77777777" w:rsidR="00187D82" w:rsidRPr="003B4446" w:rsidRDefault="00187D82" w:rsidP="003B4446">
            <w:pPr>
              <w:keepNext/>
              <w:spacing w:before="60" w:after="60"/>
              <w:rPr>
                <w:rFonts w:ascii="Arial" w:hAnsi="Arial" w:cs="Arial"/>
                <w:b/>
                <w:bCs/>
                <w:sz w:val="18"/>
                <w:szCs w:val="18"/>
              </w:rPr>
            </w:pPr>
            <w:r w:rsidRPr="003B4446">
              <w:rPr>
                <w:rFonts w:ascii="Arial" w:hAnsi="Arial" w:cs="Arial"/>
                <w:b/>
                <w:bCs/>
                <w:sz w:val="18"/>
                <w:szCs w:val="18"/>
              </w:rPr>
              <w:t>Förrådsbenämning</w:t>
            </w:r>
          </w:p>
        </w:tc>
        <w:tc>
          <w:tcPr>
            <w:tcW w:w="5940" w:type="dxa"/>
            <w:shd w:val="clear" w:color="auto" w:fill="auto"/>
            <w:vAlign w:val="center"/>
          </w:tcPr>
          <w:p w14:paraId="440317E1" w14:textId="77777777" w:rsidR="00187D82" w:rsidRPr="00BE59A8" w:rsidRDefault="00187D82" w:rsidP="002F4968">
            <w:pPr>
              <w:pStyle w:val="AKLedTabelltext"/>
            </w:pPr>
          </w:p>
        </w:tc>
      </w:tr>
      <w:tr w:rsidR="002F4968" w:rsidRPr="00CF7D00" w14:paraId="48DE4EC2" w14:textId="77777777" w:rsidTr="002F4968">
        <w:tc>
          <w:tcPr>
            <w:tcW w:w="2448" w:type="dxa"/>
            <w:tcBorders>
              <w:top w:val="single" w:sz="2" w:space="0" w:color="auto"/>
              <w:left w:val="single" w:sz="2" w:space="0" w:color="auto"/>
              <w:bottom w:val="single" w:sz="2" w:space="0" w:color="auto"/>
              <w:right w:val="single" w:sz="2" w:space="0" w:color="auto"/>
            </w:tcBorders>
            <w:shd w:val="clear" w:color="auto" w:fill="D9D9D9"/>
            <w:vAlign w:val="center"/>
          </w:tcPr>
          <w:p w14:paraId="011AB13C" w14:textId="77777777" w:rsidR="002F4968" w:rsidRPr="003B4446" w:rsidRDefault="002F4968" w:rsidP="003B4446">
            <w:pPr>
              <w:keepNext/>
              <w:spacing w:before="60" w:after="60"/>
              <w:rPr>
                <w:rFonts w:ascii="Arial" w:hAnsi="Arial" w:cs="Arial"/>
                <w:b/>
                <w:bCs/>
                <w:sz w:val="18"/>
                <w:szCs w:val="18"/>
              </w:rPr>
            </w:pPr>
            <w:r w:rsidRPr="003B4446">
              <w:rPr>
                <w:rFonts w:ascii="Arial" w:hAnsi="Arial" w:cs="Arial"/>
                <w:b/>
                <w:bCs/>
                <w:sz w:val="18"/>
                <w:szCs w:val="18"/>
              </w:rPr>
              <w:t>[Övriga benämningar]</w:t>
            </w:r>
          </w:p>
        </w:tc>
        <w:tc>
          <w:tcPr>
            <w:tcW w:w="5940" w:type="dxa"/>
            <w:tcBorders>
              <w:top w:val="single" w:sz="2" w:space="0" w:color="auto"/>
              <w:left w:val="single" w:sz="2" w:space="0" w:color="auto"/>
              <w:bottom w:val="single" w:sz="2" w:space="0" w:color="auto"/>
              <w:right w:val="single" w:sz="2" w:space="0" w:color="auto"/>
            </w:tcBorders>
            <w:shd w:val="clear" w:color="auto" w:fill="auto"/>
            <w:vAlign w:val="center"/>
          </w:tcPr>
          <w:p w14:paraId="780DEA31" w14:textId="77777777" w:rsidR="002F4968" w:rsidRPr="00CF7D00" w:rsidRDefault="002F4968" w:rsidP="002F4968">
            <w:pPr>
              <w:pStyle w:val="AKLedTabelltext"/>
            </w:pPr>
            <w:r>
              <w:t>[</w:t>
            </w:r>
            <w:r w:rsidRPr="00374931">
              <w:t>Civil motsvarighet, tillverkarens namn och typbeteckning</w:t>
            </w:r>
            <w:r>
              <w:t>,</w:t>
            </w:r>
            <w:r w:rsidRPr="00374931">
              <w:t xml:space="preserve"> eller annan identifierande benämning</w:t>
            </w:r>
            <w:r>
              <w:t>.]</w:t>
            </w:r>
          </w:p>
        </w:tc>
      </w:tr>
      <w:tr w:rsidR="002F4968" w:rsidRPr="00CF7D00" w14:paraId="5FFA8510" w14:textId="77777777" w:rsidTr="002F4968">
        <w:tc>
          <w:tcPr>
            <w:tcW w:w="2448" w:type="dxa"/>
            <w:tcBorders>
              <w:top w:val="single" w:sz="2" w:space="0" w:color="auto"/>
              <w:left w:val="single" w:sz="2" w:space="0" w:color="auto"/>
              <w:bottom w:val="single" w:sz="2" w:space="0" w:color="auto"/>
              <w:right w:val="single" w:sz="2" w:space="0" w:color="auto"/>
            </w:tcBorders>
            <w:shd w:val="clear" w:color="auto" w:fill="D9D9D9"/>
            <w:vAlign w:val="center"/>
          </w:tcPr>
          <w:p w14:paraId="138043F8" w14:textId="77777777" w:rsidR="002F4968" w:rsidRPr="003B4446" w:rsidRDefault="002F4968" w:rsidP="003B4446">
            <w:pPr>
              <w:keepNext/>
              <w:spacing w:before="60" w:after="60"/>
              <w:rPr>
                <w:rFonts w:ascii="Arial" w:hAnsi="Arial" w:cs="Arial"/>
                <w:b/>
                <w:bCs/>
                <w:sz w:val="18"/>
                <w:szCs w:val="18"/>
              </w:rPr>
            </w:pPr>
            <w:r w:rsidRPr="003B4446">
              <w:rPr>
                <w:rFonts w:ascii="Arial" w:hAnsi="Arial" w:cs="Arial"/>
                <w:b/>
                <w:bCs/>
                <w:sz w:val="18"/>
                <w:szCs w:val="18"/>
              </w:rPr>
              <w:t>[Konfiguration]</w:t>
            </w:r>
          </w:p>
        </w:tc>
        <w:tc>
          <w:tcPr>
            <w:tcW w:w="5940" w:type="dxa"/>
            <w:tcBorders>
              <w:top w:val="single" w:sz="2" w:space="0" w:color="auto"/>
              <w:left w:val="single" w:sz="2" w:space="0" w:color="auto"/>
              <w:bottom w:val="single" w:sz="2" w:space="0" w:color="auto"/>
              <w:right w:val="single" w:sz="2" w:space="0" w:color="auto"/>
            </w:tcBorders>
            <w:shd w:val="clear" w:color="auto" w:fill="auto"/>
            <w:vAlign w:val="center"/>
          </w:tcPr>
          <w:p w14:paraId="3ABC2C41" w14:textId="77777777" w:rsidR="002F4968" w:rsidRDefault="002F4968" w:rsidP="002F4968">
            <w:pPr>
              <w:pStyle w:val="AKLedTabelltext"/>
            </w:pPr>
          </w:p>
        </w:tc>
      </w:tr>
    </w:tbl>
    <w:p w14:paraId="3D5A6BA9" w14:textId="77777777" w:rsidR="00187D82" w:rsidRDefault="00187D82" w:rsidP="002C061F"/>
    <w:p w14:paraId="192F6D57" w14:textId="77777777" w:rsidR="002F4968" w:rsidRPr="008579BB" w:rsidRDefault="002F4968" w:rsidP="008579BB">
      <w:pPr>
        <w:pStyle w:val="Rubrik3"/>
      </w:pPr>
      <w:bookmarkStart w:id="4" w:name="_Toc130980883"/>
      <w:r w:rsidRPr="008579BB">
        <w:t>Beskrivning</w:t>
      </w:r>
      <w:bookmarkEnd w:id="4"/>
    </w:p>
    <w:p w14:paraId="2CF875D7" w14:textId="77777777" w:rsidR="00353D3C" w:rsidRPr="006F043B" w:rsidRDefault="00353D3C" w:rsidP="00353D3C">
      <w:pPr>
        <w:pStyle w:val="Citat"/>
      </w:pPr>
      <w:r w:rsidRPr="006F043B">
        <w:t>Här ges en kortfattad beskrivning av systemets principiella uppbyggnad, vilka delsystem som finns, hur många delsystem av samma slag som kan kopplas samman, m.m. Om systemet utgörs av en uppdaterad version av redan driftsatt system, redovisas principiella tekniska förändringar jämfört med närmast föregående driftsatta version (ska</w:t>
      </w:r>
      <w:r>
        <w:t>-</w:t>
      </w:r>
      <w:r w:rsidRPr="006F043B">
        <w:t>krav).</w:t>
      </w:r>
    </w:p>
    <w:p w14:paraId="52CD81B6" w14:textId="77777777" w:rsidR="00353D3C" w:rsidRPr="006F043B" w:rsidRDefault="00353D3C" w:rsidP="00353D3C">
      <w:pPr>
        <w:pStyle w:val="Citat"/>
      </w:pPr>
      <w:r w:rsidRPr="006F043B">
        <w:t>Huvudsyftet med denna beskrivning är att tydligt informera ansvarig förbandschef inför dennes planering av utbildning och användning inför första driftsättning. Ett annat viktigt syfte är att förmedla en kortfattad teknisk beskrivning så att den oberoende granskningsfunktionen inom FMV ska kunna bedöma det utförda systemsäkerhetsarbetet.</w:t>
      </w:r>
    </w:p>
    <w:p w14:paraId="2D291009" w14:textId="77777777" w:rsidR="00353D3C" w:rsidDel="00353D3C" w:rsidRDefault="00353D3C" w:rsidP="00353D3C">
      <w:r w:rsidDel="00353D3C">
        <w:t xml:space="preserve">Följande tekniska beskrivning av systemets uppbyggnad görs i syfte att </w:t>
      </w:r>
      <w:r w:rsidRPr="00D70905" w:rsidDel="00353D3C">
        <w:t>informera ansvarig förbandschef inför dennes planering av utbildning och användning inför första driftsättning.</w:t>
      </w:r>
    </w:p>
    <w:p w14:paraId="4B8265F7" w14:textId="27FC8309" w:rsidR="002F4968" w:rsidRDefault="002F4968" w:rsidP="002F4968">
      <w:pPr>
        <w:pStyle w:val="Brdtext1"/>
      </w:pPr>
      <w:r w:rsidRPr="000B27B8">
        <w:t>Systemet [Objekt] är... avsett för...</w:t>
      </w:r>
    </w:p>
    <w:p w14:paraId="648E99E2" w14:textId="78D8CAE2" w:rsidR="002F4968" w:rsidRDefault="002F4968" w:rsidP="002F4968">
      <w:pPr>
        <w:pStyle w:val="Brdtext1"/>
      </w:pPr>
      <w:r>
        <w:t>Systemets principiella uppbyggnad och materielinnehåll är enligt följande…</w:t>
      </w:r>
    </w:p>
    <w:p w14:paraId="4D7ABCFF" w14:textId="77777777" w:rsidR="002F4968" w:rsidRPr="004E5976" w:rsidRDefault="002F4968" w:rsidP="002F4968">
      <w:pPr>
        <w:pStyle w:val="Citat"/>
      </w:pPr>
      <w:r w:rsidRPr="004E5976">
        <w:t>Den tekniska, övergripande redovisningen som lämnas ovan ska stödjas av lämplig och övergripande teknisk dokumentation i form av förenklade skisser, beskrivningar och/eller ritningar/foton.</w:t>
      </w:r>
    </w:p>
    <w:p w14:paraId="78B16311" w14:textId="77777777" w:rsidR="002F4968" w:rsidRDefault="002F4968" w:rsidP="002F4968">
      <w:pPr>
        <w:pStyle w:val="Brdtext1"/>
      </w:pPr>
      <w:r>
        <w:t>[Systemets tekniska utförande redovisas i följande dokument samt följande ritningsunderlag…]</w:t>
      </w:r>
    </w:p>
    <w:tbl>
      <w:tblPr>
        <w:tblW w:w="9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8"/>
        <w:gridCol w:w="3024"/>
        <w:gridCol w:w="3024"/>
      </w:tblGrid>
      <w:tr w:rsidR="002F4968" w:rsidRPr="00FF39AA" w14:paraId="656CC08D" w14:textId="77777777" w:rsidTr="008A5BBD">
        <w:trPr>
          <w:trHeight w:val="255"/>
          <w:tblHeader/>
        </w:trPr>
        <w:tc>
          <w:tcPr>
            <w:tcW w:w="3238" w:type="dxa"/>
            <w:shd w:val="clear" w:color="auto" w:fill="F2F2F2" w:themeFill="background1" w:themeFillShade="F2"/>
            <w:noWrap/>
            <w:vAlign w:val="bottom"/>
          </w:tcPr>
          <w:p w14:paraId="48327A9C" w14:textId="77777777" w:rsidR="002F4968" w:rsidRPr="003B4446" w:rsidRDefault="002F4968" w:rsidP="003B4446">
            <w:pPr>
              <w:keepNext/>
              <w:spacing w:before="60" w:after="60"/>
              <w:rPr>
                <w:rFonts w:ascii="Arial" w:hAnsi="Arial" w:cs="Arial"/>
                <w:b/>
                <w:bCs/>
                <w:sz w:val="18"/>
                <w:szCs w:val="18"/>
              </w:rPr>
            </w:pPr>
            <w:r w:rsidRPr="003B4446">
              <w:rPr>
                <w:rFonts w:ascii="Arial" w:hAnsi="Arial" w:cs="Arial"/>
                <w:b/>
                <w:bCs/>
                <w:sz w:val="18"/>
                <w:szCs w:val="18"/>
              </w:rPr>
              <w:t>Dokumentnamn</w:t>
            </w:r>
            <w:r w:rsidRPr="003B4446">
              <w:rPr>
                <w:rFonts w:ascii="Arial" w:hAnsi="Arial" w:cs="Arial"/>
                <w:b/>
                <w:bCs/>
                <w:sz w:val="18"/>
                <w:szCs w:val="18"/>
              </w:rPr>
              <w:br/>
              <w:t>(Förrådsbenämning)</w:t>
            </w:r>
          </w:p>
        </w:tc>
        <w:tc>
          <w:tcPr>
            <w:tcW w:w="3024" w:type="dxa"/>
            <w:shd w:val="clear" w:color="auto" w:fill="F2F2F2" w:themeFill="background1" w:themeFillShade="F2"/>
            <w:noWrap/>
            <w:vAlign w:val="bottom"/>
          </w:tcPr>
          <w:p w14:paraId="5396A131" w14:textId="77777777" w:rsidR="002F4968" w:rsidRPr="003B4446" w:rsidRDefault="002F4968" w:rsidP="003B4446">
            <w:pPr>
              <w:keepNext/>
              <w:spacing w:before="60" w:after="60"/>
              <w:rPr>
                <w:rFonts w:ascii="Arial" w:hAnsi="Arial" w:cs="Arial"/>
                <w:b/>
                <w:bCs/>
                <w:sz w:val="18"/>
                <w:szCs w:val="18"/>
              </w:rPr>
            </w:pPr>
            <w:r w:rsidRPr="003B4446">
              <w:rPr>
                <w:rFonts w:ascii="Arial" w:hAnsi="Arial" w:cs="Arial"/>
                <w:b/>
                <w:bCs/>
                <w:sz w:val="18"/>
                <w:szCs w:val="18"/>
              </w:rPr>
              <w:t>Dokumentbeteckning</w:t>
            </w:r>
            <w:r w:rsidRPr="003B4446">
              <w:rPr>
                <w:rFonts w:ascii="Arial" w:hAnsi="Arial" w:cs="Arial"/>
                <w:b/>
                <w:bCs/>
                <w:sz w:val="18"/>
                <w:szCs w:val="18"/>
              </w:rPr>
              <w:br/>
              <w:t>(Förrådsbeteckning)</w:t>
            </w:r>
          </w:p>
        </w:tc>
        <w:tc>
          <w:tcPr>
            <w:tcW w:w="3024" w:type="dxa"/>
            <w:shd w:val="clear" w:color="auto" w:fill="F2F2F2" w:themeFill="background1" w:themeFillShade="F2"/>
          </w:tcPr>
          <w:p w14:paraId="54B2AB91" w14:textId="77777777" w:rsidR="002F4968" w:rsidRPr="003B4446" w:rsidRDefault="002F4968" w:rsidP="003B4446">
            <w:pPr>
              <w:keepNext/>
              <w:spacing w:before="60" w:after="60"/>
              <w:rPr>
                <w:rFonts w:ascii="Arial" w:hAnsi="Arial" w:cs="Arial"/>
                <w:b/>
                <w:bCs/>
                <w:sz w:val="18"/>
                <w:szCs w:val="18"/>
              </w:rPr>
            </w:pPr>
            <w:r w:rsidRPr="003B4446">
              <w:rPr>
                <w:rFonts w:ascii="Arial" w:hAnsi="Arial" w:cs="Arial"/>
                <w:b/>
                <w:bCs/>
                <w:sz w:val="18"/>
                <w:szCs w:val="18"/>
              </w:rPr>
              <w:t>Anmärkning</w:t>
            </w:r>
          </w:p>
        </w:tc>
      </w:tr>
      <w:tr w:rsidR="002F4968" w:rsidRPr="00A5716D" w14:paraId="3E1F5BAB" w14:textId="77777777" w:rsidTr="008A5BBD">
        <w:trPr>
          <w:trHeight w:val="340"/>
        </w:trPr>
        <w:tc>
          <w:tcPr>
            <w:tcW w:w="3238" w:type="dxa"/>
            <w:shd w:val="clear" w:color="auto" w:fill="auto"/>
            <w:noWrap/>
          </w:tcPr>
          <w:p w14:paraId="1823CA20" w14:textId="77777777" w:rsidR="002F4968" w:rsidRPr="00A5716D" w:rsidRDefault="002F4968" w:rsidP="008A5BBD">
            <w:pPr>
              <w:pStyle w:val="AKLedTabelltext"/>
            </w:pPr>
          </w:p>
        </w:tc>
        <w:tc>
          <w:tcPr>
            <w:tcW w:w="3024" w:type="dxa"/>
            <w:shd w:val="clear" w:color="auto" w:fill="auto"/>
            <w:noWrap/>
          </w:tcPr>
          <w:p w14:paraId="300DEC7E" w14:textId="77777777" w:rsidR="002F4968" w:rsidRPr="00A5716D" w:rsidRDefault="002F4968" w:rsidP="008A5BBD">
            <w:pPr>
              <w:pStyle w:val="AKLedTabelltext"/>
            </w:pPr>
          </w:p>
        </w:tc>
        <w:tc>
          <w:tcPr>
            <w:tcW w:w="3024" w:type="dxa"/>
          </w:tcPr>
          <w:p w14:paraId="21366076" w14:textId="77777777" w:rsidR="002F4968" w:rsidRDefault="002F4968" w:rsidP="008A5BBD">
            <w:pPr>
              <w:pStyle w:val="AKLedTabelltext"/>
            </w:pPr>
          </w:p>
        </w:tc>
      </w:tr>
    </w:tbl>
    <w:p w14:paraId="1D4BBD9F" w14:textId="51322E04" w:rsidR="002F4968" w:rsidRDefault="002F4968" w:rsidP="00B43EE4">
      <w:pPr>
        <w:pStyle w:val="Brdtext1"/>
      </w:pPr>
      <w:r>
        <w:t>[Aktuell konfiguration framgår av baskonfigurationsrapport enligt referens X.]</w:t>
      </w:r>
    </w:p>
    <w:p w14:paraId="50E107BD" w14:textId="24FF82B2" w:rsidR="00187D82" w:rsidRPr="008579BB" w:rsidRDefault="002F4968" w:rsidP="008579BB">
      <w:pPr>
        <w:pStyle w:val="Rubrik3"/>
      </w:pPr>
      <w:r w:rsidRPr="008579BB">
        <w:lastRenderedPageBreak/>
        <w:t>Ingående delsystem och viktigare produkter</w:t>
      </w:r>
    </w:p>
    <w:p w14:paraId="63F2B33A" w14:textId="1B6B162A" w:rsidR="00187D82" w:rsidRPr="006F043B" w:rsidRDefault="00187D82" w:rsidP="00416F24">
      <w:pPr>
        <w:pStyle w:val="Citat"/>
      </w:pPr>
      <w:r w:rsidRPr="006F043B">
        <w:t xml:space="preserve">Nedan görs en uppräkning av delsystem/produkter för att på ett fullständigt sätt redovisa vilka delar som omfattas av aktuellt systemsäkerhetsarbete, och som därmed får användas tillsammans med stöd av detta systemsäkerhetsarbete. (Om systemets sammansättning ändras, ska ny PHL sammanställas. Se även rubrik </w:t>
      </w:r>
      <w:r w:rsidRPr="006F043B">
        <w:fldChar w:fldCharType="begin"/>
      </w:r>
      <w:r w:rsidRPr="006F043B">
        <w:instrText xml:space="preserve"> REF _Ref306350971 \r \h  \* MERGEFORMAT </w:instrText>
      </w:r>
      <w:r w:rsidRPr="006F043B">
        <w:fldChar w:fldCharType="separate"/>
      </w:r>
      <w:r w:rsidR="00BD1F0D">
        <w:t>2.2</w:t>
      </w:r>
      <w:r w:rsidRPr="006F043B">
        <w:fldChar w:fldCharType="end"/>
      </w:r>
      <w:r w:rsidRPr="006F043B">
        <w:t xml:space="preserve"> samt </w:t>
      </w:r>
      <w:r w:rsidRPr="006F043B">
        <w:fldChar w:fldCharType="begin"/>
      </w:r>
      <w:r w:rsidRPr="006F043B">
        <w:instrText xml:space="preserve"> REF _Ref306350978 \r \h  \* MERGEFORMAT </w:instrText>
      </w:r>
      <w:r w:rsidRPr="006F043B">
        <w:fldChar w:fldCharType="separate"/>
      </w:r>
      <w:r w:rsidR="00BD1F0D">
        <w:t>3</w:t>
      </w:r>
      <w:r w:rsidRPr="006F043B">
        <w:fldChar w:fldCharType="end"/>
      </w:r>
      <w:r w:rsidRPr="006F043B">
        <w:t>.)</w:t>
      </w:r>
    </w:p>
    <w:p w14:paraId="70D2A28A" w14:textId="77777777" w:rsidR="00187D82" w:rsidRPr="00F92322" w:rsidRDefault="00187D82" w:rsidP="002C061F">
      <w:r w:rsidRPr="00F92322">
        <w:t>Nedan</w:t>
      </w:r>
      <w:r>
        <w:t>stående</w:t>
      </w:r>
      <w:r w:rsidRPr="00F92322">
        <w:t xml:space="preserve"> uppräkning av delsystem/produkter ange</w:t>
      </w:r>
      <w:r>
        <w:t>r</w:t>
      </w:r>
      <w:r w:rsidRPr="00F92322">
        <w:t xml:space="preserve"> vilka delar som omfattas av aktuellt systemsäkerhetsarbete</w:t>
      </w:r>
      <w:r>
        <w:t>. Uppräkningen innebär samtidigt</w:t>
      </w:r>
      <w:r w:rsidRPr="00F92322">
        <w:t xml:space="preserve"> </w:t>
      </w:r>
      <w:r>
        <w:t xml:space="preserve">en avgränsning av vilka </w:t>
      </w:r>
      <w:r w:rsidRPr="00D95CEF">
        <w:t xml:space="preserve">delsystem/produkter </w:t>
      </w:r>
      <w:r>
        <w:t>som</w:t>
      </w:r>
      <w:r w:rsidRPr="00F92322">
        <w:t xml:space="preserve"> får användas tillsammans med stöd av detta systemsäkerhetsarbete. Inga andra delsystem, produkter, apparater m.m. än vad som uppräknats här eller </w:t>
      </w:r>
      <w:r>
        <w:t xml:space="preserve">som </w:t>
      </w:r>
      <w:r w:rsidRPr="00F92322">
        <w:t>ingår i tillhörande satser, får användas tillsammans med stöd av detta systemsäkerhetsarbete.</w:t>
      </w:r>
    </w:p>
    <w:p w14:paraId="5BB28C9B" w14:textId="77777777" w:rsidR="00187D82" w:rsidRPr="005C34CB" w:rsidRDefault="00187D82" w:rsidP="002C061F">
      <w:r>
        <w:t>Följande delsystem och viktigare produkter ingår i systemet: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47"/>
        <w:gridCol w:w="2552"/>
        <w:gridCol w:w="4252"/>
      </w:tblGrid>
      <w:tr w:rsidR="00187D82" w:rsidRPr="001A3FB8" w14:paraId="1185EAB0" w14:textId="77777777" w:rsidTr="00AF38BD">
        <w:trPr>
          <w:cantSplit/>
          <w:trHeight w:val="400"/>
        </w:trPr>
        <w:tc>
          <w:tcPr>
            <w:tcW w:w="3047" w:type="dxa"/>
            <w:shd w:val="clear" w:color="auto" w:fill="D9D9D9"/>
            <w:vAlign w:val="center"/>
          </w:tcPr>
          <w:p w14:paraId="6BC8F58A" w14:textId="77777777" w:rsidR="00187D82" w:rsidRPr="003B4446" w:rsidRDefault="00187D82" w:rsidP="003B4446">
            <w:pPr>
              <w:keepNext/>
              <w:spacing w:before="60" w:after="60"/>
              <w:rPr>
                <w:rFonts w:ascii="Arial" w:hAnsi="Arial" w:cs="Arial"/>
                <w:b/>
                <w:bCs/>
                <w:sz w:val="18"/>
                <w:szCs w:val="18"/>
              </w:rPr>
            </w:pPr>
            <w:r w:rsidRPr="003B4446">
              <w:rPr>
                <w:rFonts w:ascii="Arial" w:hAnsi="Arial" w:cs="Arial"/>
                <w:b/>
                <w:bCs/>
                <w:sz w:val="18"/>
                <w:szCs w:val="18"/>
              </w:rPr>
              <w:t xml:space="preserve">Förrådsbenämning </w:t>
            </w:r>
          </w:p>
        </w:tc>
        <w:tc>
          <w:tcPr>
            <w:tcW w:w="2552" w:type="dxa"/>
            <w:shd w:val="clear" w:color="auto" w:fill="D9D9D9"/>
            <w:vAlign w:val="center"/>
          </w:tcPr>
          <w:p w14:paraId="1780AA2B" w14:textId="77777777" w:rsidR="00187D82" w:rsidRPr="003B4446" w:rsidRDefault="00187D82" w:rsidP="003B4446">
            <w:pPr>
              <w:keepNext/>
              <w:spacing w:before="60" w:after="60"/>
              <w:rPr>
                <w:rFonts w:ascii="Arial" w:hAnsi="Arial" w:cs="Arial"/>
                <w:b/>
                <w:bCs/>
                <w:sz w:val="18"/>
                <w:szCs w:val="18"/>
              </w:rPr>
            </w:pPr>
            <w:r w:rsidRPr="003B4446">
              <w:rPr>
                <w:rFonts w:ascii="Arial" w:hAnsi="Arial" w:cs="Arial"/>
                <w:b/>
                <w:bCs/>
                <w:sz w:val="18"/>
                <w:szCs w:val="18"/>
              </w:rPr>
              <w:t>Förrådsbeteckning</w:t>
            </w:r>
          </w:p>
        </w:tc>
        <w:tc>
          <w:tcPr>
            <w:tcW w:w="4252" w:type="dxa"/>
            <w:shd w:val="clear" w:color="auto" w:fill="D9D9D9"/>
            <w:vAlign w:val="center"/>
          </w:tcPr>
          <w:p w14:paraId="3E0CF0FD" w14:textId="77777777" w:rsidR="00187D82" w:rsidRPr="003B4446" w:rsidRDefault="00187D82" w:rsidP="003B4446">
            <w:pPr>
              <w:keepNext/>
              <w:spacing w:before="60" w:after="60"/>
              <w:rPr>
                <w:rFonts w:ascii="Arial" w:hAnsi="Arial" w:cs="Arial"/>
                <w:b/>
                <w:bCs/>
                <w:sz w:val="18"/>
                <w:szCs w:val="18"/>
              </w:rPr>
            </w:pPr>
            <w:r w:rsidRPr="003B4446">
              <w:rPr>
                <w:rFonts w:ascii="Arial" w:hAnsi="Arial" w:cs="Arial"/>
                <w:b/>
                <w:bCs/>
                <w:sz w:val="18"/>
                <w:szCs w:val="18"/>
              </w:rPr>
              <w:t>Anmärkning</w:t>
            </w:r>
          </w:p>
        </w:tc>
      </w:tr>
      <w:tr w:rsidR="00187D82" w:rsidRPr="00BE59A8" w14:paraId="09BCC2E1" w14:textId="77777777" w:rsidTr="00AF38BD">
        <w:trPr>
          <w:cantSplit/>
          <w:trHeight w:val="340"/>
        </w:trPr>
        <w:tc>
          <w:tcPr>
            <w:tcW w:w="3047" w:type="dxa"/>
            <w:vAlign w:val="center"/>
          </w:tcPr>
          <w:p w14:paraId="59890E12" w14:textId="77777777" w:rsidR="00187D82" w:rsidRPr="00BE59A8" w:rsidRDefault="00187D82" w:rsidP="00BA1351">
            <w:pPr>
              <w:pStyle w:val="Tabellinnehll"/>
            </w:pPr>
          </w:p>
        </w:tc>
        <w:tc>
          <w:tcPr>
            <w:tcW w:w="2552" w:type="dxa"/>
            <w:vAlign w:val="center"/>
          </w:tcPr>
          <w:p w14:paraId="79EDA1DA" w14:textId="77777777" w:rsidR="00187D82" w:rsidRPr="00BE59A8" w:rsidRDefault="00187D82" w:rsidP="00BA1351">
            <w:pPr>
              <w:pStyle w:val="Tabellinnehll"/>
            </w:pPr>
          </w:p>
        </w:tc>
        <w:tc>
          <w:tcPr>
            <w:tcW w:w="4252" w:type="dxa"/>
            <w:vAlign w:val="center"/>
          </w:tcPr>
          <w:p w14:paraId="2C6715D1" w14:textId="77777777" w:rsidR="00187D82" w:rsidRPr="00BE59A8" w:rsidRDefault="00187D82" w:rsidP="00BA1351">
            <w:pPr>
              <w:pStyle w:val="Tabellinnehll"/>
            </w:pPr>
          </w:p>
        </w:tc>
      </w:tr>
      <w:tr w:rsidR="00187D82" w:rsidRPr="00BE59A8" w14:paraId="796B4A01" w14:textId="77777777" w:rsidTr="00AF38BD">
        <w:trPr>
          <w:cantSplit/>
          <w:trHeight w:val="340"/>
        </w:trPr>
        <w:tc>
          <w:tcPr>
            <w:tcW w:w="3047" w:type="dxa"/>
            <w:vAlign w:val="center"/>
          </w:tcPr>
          <w:p w14:paraId="298CDDF3" w14:textId="77777777" w:rsidR="00187D82" w:rsidRPr="00BE59A8" w:rsidRDefault="00187D82" w:rsidP="00BA1351">
            <w:pPr>
              <w:pStyle w:val="Tabellinnehll"/>
            </w:pPr>
          </w:p>
        </w:tc>
        <w:tc>
          <w:tcPr>
            <w:tcW w:w="2552" w:type="dxa"/>
            <w:vAlign w:val="center"/>
          </w:tcPr>
          <w:p w14:paraId="1C2B6D33" w14:textId="77777777" w:rsidR="00187D82" w:rsidRPr="00BE59A8" w:rsidRDefault="00187D82" w:rsidP="00BA1351">
            <w:pPr>
              <w:pStyle w:val="Tabellinnehll"/>
            </w:pPr>
          </w:p>
        </w:tc>
        <w:tc>
          <w:tcPr>
            <w:tcW w:w="4252" w:type="dxa"/>
            <w:vAlign w:val="center"/>
          </w:tcPr>
          <w:p w14:paraId="490900AA" w14:textId="77777777" w:rsidR="00187D82" w:rsidRPr="00BE59A8" w:rsidRDefault="00187D82" w:rsidP="00BA1351">
            <w:pPr>
              <w:pStyle w:val="Tabellinnehll"/>
            </w:pPr>
          </w:p>
        </w:tc>
      </w:tr>
    </w:tbl>
    <w:p w14:paraId="3F2B3D9F" w14:textId="77777777" w:rsidR="00B43EE4" w:rsidRDefault="00B43EE4" w:rsidP="00B43EE4">
      <w:pPr>
        <w:pStyle w:val="Brdtext1"/>
      </w:pPr>
      <w:r w:rsidRPr="003E01A8">
        <w:t>Inga andra delsystem, produkter, apparater m</w:t>
      </w:r>
      <w:r>
        <w:t>.</w:t>
      </w:r>
      <w:r w:rsidRPr="003E01A8">
        <w:t>m</w:t>
      </w:r>
      <w:r>
        <w:t>.</w:t>
      </w:r>
      <w:r w:rsidRPr="003E01A8">
        <w:t xml:space="preserve"> än vad som uppräknats här eller ingår i tillhörande satser, får användas tillsammans med stöd av de</w:t>
      </w:r>
      <w:r>
        <w:t>nn</w:t>
      </w:r>
      <w:r w:rsidRPr="003E01A8">
        <w:t xml:space="preserve">a </w:t>
      </w:r>
      <w:r>
        <w:t>Systemsäkerhetsdeklaration</w:t>
      </w:r>
      <w:r w:rsidRPr="003E01A8">
        <w:t>.</w:t>
      </w:r>
    </w:p>
    <w:p w14:paraId="78E7C4D7" w14:textId="449D18AE" w:rsidR="00B43EE4" w:rsidRPr="008579BB" w:rsidRDefault="00B43EE4" w:rsidP="008579BB">
      <w:pPr>
        <w:pStyle w:val="Rubrik3"/>
      </w:pPr>
      <w:r w:rsidRPr="008579BB">
        <w:t>Konfiguration för säker användning</w:t>
      </w:r>
    </w:p>
    <w:p w14:paraId="6E776244" w14:textId="77777777" w:rsidR="00B43EE4" w:rsidRDefault="00B43EE4" w:rsidP="00B43EE4">
      <w:pPr>
        <w:pStyle w:val="Citat"/>
      </w:pPr>
      <w:r w:rsidRPr="006B08D6">
        <w:t xml:space="preserve">Om det finns en viss minsta konfiguration av systemet för att detta ska fungera på ett säkert sätt, så </w:t>
      </w:r>
      <w:r>
        <w:t xml:space="preserve">ska </w:t>
      </w:r>
      <w:r w:rsidRPr="006B08D6">
        <w:t>detta särskilt redovisas här.</w:t>
      </w:r>
    </w:p>
    <w:p w14:paraId="7501B5C6" w14:textId="0D57ABDE" w:rsidR="00B43EE4" w:rsidRPr="00757D6E" w:rsidRDefault="00B43EE4" w:rsidP="00B43EE4">
      <w:pPr>
        <w:pStyle w:val="Brdtext1"/>
        <w:keepNext/>
      </w:pPr>
      <w:r>
        <w:t>[</w:t>
      </w:r>
      <w:r w:rsidRPr="00757D6E">
        <w:t xml:space="preserve">I systemet ska för säker användning </w:t>
      </w:r>
      <w:r>
        <w:t>minst</w:t>
      </w:r>
      <w:r w:rsidRPr="00757D6E">
        <w:t xml:space="preserve"> följande delsystem och produkter ingå:</w:t>
      </w:r>
      <w:r>
        <w:t>]</w:t>
      </w:r>
    </w:p>
    <w:tbl>
      <w:tblPr>
        <w:tblW w:w="9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2835"/>
        <w:gridCol w:w="3474"/>
      </w:tblGrid>
      <w:tr w:rsidR="00B43EE4" w:rsidRPr="003E0B57" w14:paraId="14D3CA25" w14:textId="77777777" w:rsidTr="008A5BBD">
        <w:trPr>
          <w:trHeight w:val="255"/>
          <w:tblHeader/>
        </w:trPr>
        <w:tc>
          <w:tcPr>
            <w:tcW w:w="2977" w:type="dxa"/>
            <w:shd w:val="clear" w:color="auto" w:fill="D9D9D9" w:themeFill="background1" w:themeFillShade="D9"/>
            <w:noWrap/>
            <w:vAlign w:val="bottom"/>
          </w:tcPr>
          <w:p w14:paraId="5DA75C7F" w14:textId="77777777" w:rsidR="00B43EE4" w:rsidRPr="003B4446" w:rsidRDefault="00B43EE4" w:rsidP="003B4446">
            <w:pPr>
              <w:keepNext/>
              <w:spacing w:before="60" w:after="60"/>
              <w:rPr>
                <w:rFonts w:ascii="Arial" w:hAnsi="Arial" w:cs="Arial"/>
                <w:b/>
                <w:bCs/>
                <w:sz w:val="18"/>
                <w:szCs w:val="18"/>
              </w:rPr>
            </w:pPr>
            <w:r w:rsidRPr="003B4446">
              <w:rPr>
                <w:rFonts w:ascii="Arial" w:hAnsi="Arial" w:cs="Arial"/>
                <w:b/>
                <w:bCs/>
                <w:sz w:val="18"/>
                <w:szCs w:val="18"/>
              </w:rPr>
              <w:t>Förrådsbenämning</w:t>
            </w:r>
          </w:p>
        </w:tc>
        <w:tc>
          <w:tcPr>
            <w:tcW w:w="2835" w:type="dxa"/>
            <w:shd w:val="clear" w:color="auto" w:fill="D9D9D9" w:themeFill="background1" w:themeFillShade="D9"/>
            <w:noWrap/>
            <w:vAlign w:val="bottom"/>
          </w:tcPr>
          <w:p w14:paraId="78945FCE" w14:textId="77777777" w:rsidR="00B43EE4" w:rsidRPr="003B4446" w:rsidRDefault="00B43EE4" w:rsidP="003B4446">
            <w:pPr>
              <w:keepNext/>
              <w:spacing w:before="60" w:after="60"/>
              <w:rPr>
                <w:rFonts w:ascii="Arial" w:hAnsi="Arial" w:cs="Arial"/>
                <w:b/>
                <w:bCs/>
                <w:sz w:val="18"/>
                <w:szCs w:val="18"/>
              </w:rPr>
            </w:pPr>
            <w:r w:rsidRPr="003B4446">
              <w:rPr>
                <w:rFonts w:ascii="Arial" w:hAnsi="Arial" w:cs="Arial"/>
                <w:b/>
                <w:bCs/>
                <w:sz w:val="18"/>
                <w:szCs w:val="18"/>
              </w:rPr>
              <w:t>Förrådsbeteckning</w:t>
            </w:r>
          </w:p>
        </w:tc>
        <w:tc>
          <w:tcPr>
            <w:tcW w:w="3474" w:type="dxa"/>
            <w:shd w:val="clear" w:color="auto" w:fill="D9D9D9" w:themeFill="background1" w:themeFillShade="D9"/>
          </w:tcPr>
          <w:p w14:paraId="6F2C62B6" w14:textId="77777777" w:rsidR="00B43EE4" w:rsidRPr="003B4446" w:rsidRDefault="00B43EE4" w:rsidP="003B4446">
            <w:pPr>
              <w:keepNext/>
              <w:spacing w:before="60" w:after="60"/>
              <w:rPr>
                <w:rFonts w:ascii="Arial" w:hAnsi="Arial" w:cs="Arial"/>
                <w:b/>
                <w:bCs/>
                <w:sz w:val="18"/>
                <w:szCs w:val="18"/>
              </w:rPr>
            </w:pPr>
            <w:r w:rsidRPr="003B4446">
              <w:rPr>
                <w:rFonts w:ascii="Arial" w:hAnsi="Arial" w:cs="Arial"/>
                <w:b/>
                <w:bCs/>
                <w:sz w:val="18"/>
                <w:szCs w:val="18"/>
              </w:rPr>
              <w:t>Anmärkning</w:t>
            </w:r>
          </w:p>
        </w:tc>
      </w:tr>
      <w:tr w:rsidR="00B43EE4" w:rsidRPr="00A5716D" w14:paraId="1D22BAA0" w14:textId="77777777" w:rsidTr="008A5BBD">
        <w:trPr>
          <w:trHeight w:val="340"/>
        </w:trPr>
        <w:tc>
          <w:tcPr>
            <w:tcW w:w="2977" w:type="dxa"/>
            <w:shd w:val="clear" w:color="auto" w:fill="auto"/>
            <w:noWrap/>
          </w:tcPr>
          <w:p w14:paraId="1BFEA1D2" w14:textId="77777777" w:rsidR="00B43EE4" w:rsidRPr="00A5716D" w:rsidRDefault="00B43EE4" w:rsidP="008A5BBD">
            <w:pPr>
              <w:pStyle w:val="AKLedTabelltext"/>
            </w:pPr>
          </w:p>
        </w:tc>
        <w:tc>
          <w:tcPr>
            <w:tcW w:w="2835" w:type="dxa"/>
            <w:shd w:val="clear" w:color="auto" w:fill="auto"/>
            <w:noWrap/>
          </w:tcPr>
          <w:p w14:paraId="1292A77E" w14:textId="77777777" w:rsidR="00B43EE4" w:rsidRPr="00A5716D" w:rsidRDefault="00B43EE4" w:rsidP="008A5BBD">
            <w:pPr>
              <w:pStyle w:val="AKLedTabelltext"/>
            </w:pPr>
          </w:p>
        </w:tc>
        <w:tc>
          <w:tcPr>
            <w:tcW w:w="3474" w:type="dxa"/>
          </w:tcPr>
          <w:p w14:paraId="1F305B13" w14:textId="77777777" w:rsidR="00B43EE4" w:rsidRDefault="00B43EE4" w:rsidP="008A5BBD">
            <w:pPr>
              <w:pStyle w:val="AKLedTabelltext"/>
            </w:pPr>
          </w:p>
        </w:tc>
      </w:tr>
    </w:tbl>
    <w:p w14:paraId="1D5A30B3" w14:textId="4F0ADF9D" w:rsidR="00B43EE4" w:rsidRDefault="00B43EE4" w:rsidP="00B43EE4">
      <w:r>
        <w:t>[N/A]</w:t>
      </w:r>
    </w:p>
    <w:p w14:paraId="585E53FB" w14:textId="66AB7D4C" w:rsidR="00B43EE4" w:rsidRPr="008579BB" w:rsidRDefault="00B43EE4" w:rsidP="008579BB">
      <w:pPr>
        <w:pStyle w:val="Rubrik3"/>
      </w:pPr>
      <w:r w:rsidRPr="008579BB">
        <w:t>Säkerhetskritiska delsystem</w:t>
      </w:r>
    </w:p>
    <w:p w14:paraId="35C8A571" w14:textId="77777777" w:rsidR="00B43EE4" w:rsidRDefault="00B43EE4" w:rsidP="00B43EE4">
      <w:pPr>
        <w:pStyle w:val="Citat"/>
      </w:pPr>
      <w:r>
        <w:t xml:space="preserve">Delsystem, produkter och/eller apparater </w:t>
      </w:r>
      <w:r w:rsidRPr="006B08D6">
        <w:t xml:space="preserve">som har en säkerhetskritisk betydelse för systemets funktion och </w:t>
      </w:r>
      <w:r>
        <w:t xml:space="preserve">som </w:t>
      </w:r>
      <w:r w:rsidRPr="006B08D6">
        <w:t xml:space="preserve">därför </w:t>
      </w:r>
      <w:r>
        <w:t xml:space="preserve">alltid </w:t>
      </w:r>
      <w:r w:rsidRPr="006B08D6">
        <w:t>måste ingå i systemet för att garantera systemsäkerheten, ska identifieras och redovisas här.</w:t>
      </w:r>
    </w:p>
    <w:p w14:paraId="6D7FB10C" w14:textId="32B26649" w:rsidR="00B43EE4" w:rsidRPr="00757D6E" w:rsidRDefault="00B43EE4" w:rsidP="00B43EE4">
      <w:pPr>
        <w:pStyle w:val="Brdtext1"/>
      </w:pPr>
      <w:r>
        <w:t>[F</w:t>
      </w:r>
      <w:r w:rsidRPr="00757D6E">
        <w:t xml:space="preserve">öljande delsystem och produkter </w:t>
      </w:r>
      <w:r>
        <w:t>har säkerhetskritisk betydelse för systemets funktion och ska därför alltid ingå i systemkonfigurationen</w:t>
      </w:r>
      <w:r w:rsidRPr="00757D6E">
        <w:t>:</w:t>
      </w:r>
      <w:r>
        <w:t>]</w:t>
      </w:r>
    </w:p>
    <w:tbl>
      <w:tblPr>
        <w:tblW w:w="9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2835"/>
        <w:gridCol w:w="3474"/>
      </w:tblGrid>
      <w:tr w:rsidR="00B43EE4" w:rsidRPr="003E0B57" w14:paraId="69C28872" w14:textId="77777777" w:rsidTr="008A5BBD">
        <w:trPr>
          <w:trHeight w:val="255"/>
          <w:tblHeader/>
        </w:trPr>
        <w:tc>
          <w:tcPr>
            <w:tcW w:w="2977" w:type="dxa"/>
            <w:shd w:val="clear" w:color="auto" w:fill="D9D9D9" w:themeFill="background1" w:themeFillShade="D9"/>
            <w:noWrap/>
            <w:vAlign w:val="bottom"/>
          </w:tcPr>
          <w:p w14:paraId="56B800C2" w14:textId="77777777" w:rsidR="00B43EE4" w:rsidRPr="003B4446" w:rsidRDefault="00B43EE4" w:rsidP="003B4446">
            <w:pPr>
              <w:keepNext/>
              <w:spacing w:before="60" w:after="60"/>
              <w:rPr>
                <w:rFonts w:ascii="Arial" w:hAnsi="Arial" w:cs="Arial"/>
                <w:b/>
                <w:bCs/>
                <w:sz w:val="18"/>
                <w:szCs w:val="18"/>
              </w:rPr>
            </w:pPr>
            <w:r w:rsidRPr="003B4446">
              <w:rPr>
                <w:rFonts w:ascii="Arial" w:hAnsi="Arial" w:cs="Arial"/>
                <w:b/>
                <w:bCs/>
                <w:sz w:val="18"/>
                <w:szCs w:val="18"/>
              </w:rPr>
              <w:t>Förrådsbenämning</w:t>
            </w:r>
          </w:p>
        </w:tc>
        <w:tc>
          <w:tcPr>
            <w:tcW w:w="2835" w:type="dxa"/>
            <w:shd w:val="clear" w:color="auto" w:fill="D9D9D9" w:themeFill="background1" w:themeFillShade="D9"/>
            <w:noWrap/>
            <w:vAlign w:val="bottom"/>
          </w:tcPr>
          <w:p w14:paraId="6C0205CA" w14:textId="77777777" w:rsidR="00B43EE4" w:rsidRPr="003B4446" w:rsidRDefault="00B43EE4" w:rsidP="003B4446">
            <w:pPr>
              <w:keepNext/>
              <w:spacing w:before="60" w:after="60"/>
              <w:rPr>
                <w:rFonts w:ascii="Arial" w:hAnsi="Arial" w:cs="Arial"/>
                <w:b/>
                <w:bCs/>
                <w:sz w:val="18"/>
                <w:szCs w:val="18"/>
              </w:rPr>
            </w:pPr>
            <w:r w:rsidRPr="003B4446">
              <w:rPr>
                <w:rFonts w:ascii="Arial" w:hAnsi="Arial" w:cs="Arial"/>
                <w:b/>
                <w:bCs/>
                <w:sz w:val="18"/>
                <w:szCs w:val="18"/>
              </w:rPr>
              <w:t>Förrådsbeteckning</w:t>
            </w:r>
          </w:p>
        </w:tc>
        <w:tc>
          <w:tcPr>
            <w:tcW w:w="3474" w:type="dxa"/>
            <w:shd w:val="clear" w:color="auto" w:fill="D9D9D9" w:themeFill="background1" w:themeFillShade="D9"/>
          </w:tcPr>
          <w:p w14:paraId="24A50521" w14:textId="77777777" w:rsidR="00B43EE4" w:rsidRPr="003B4446" w:rsidRDefault="00B43EE4" w:rsidP="003B4446">
            <w:pPr>
              <w:keepNext/>
              <w:spacing w:before="60" w:after="60"/>
              <w:rPr>
                <w:rFonts w:ascii="Arial" w:hAnsi="Arial" w:cs="Arial"/>
                <w:b/>
                <w:bCs/>
                <w:sz w:val="18"/>
                <w:szCs w:val="18"/>
              </w:rPr>
            </w:pPr>
            <w:r w:rsidRPr="003B4446">
              <w:rPr>
                <w:rFonts w:ascii="Arial" w:hAnsi="Arial" w:cs="Arial"/>
                <w:b/>
                <w:bCs/>
                <w:sz w:val="18"/>
                <w:szCs w:val="18"/>
              </w:rPr>
              <w:t>Anmärkning</w:t>
            </w:r>
          </w:p>
        </w:tc>
      </w:tr>
      <w:tr w:rsidR="00B43EE4" w:rsidRPr="00A5716D" w14:paraId="1EEACF69" w14:textId="77777777" w:rsidTr="008A5BBD">
        <w:trPr>
          <w:trHeight w:val="340"/>
        </w:trPr>
        <w:tc>
          <w:tcPr>
            <w:tcW w:w="2977" w:type="dxa"/>
            <w:shd w:val="clear" w:color="auto" w:fill="auto"/>
            <w:noWrap/>
          </w:tcPr>
          <w:p w14:paraId="66F965DD" w14:textId="77777777" w:rsidR="00B43EE4" w:rsidRPr="00A5716D" w:rsidRDefault="00B43EE4" w:rsidP="008A5BBD">
            <w:pPr>
              <w:pStyle w:val="AKLedTabelltext"/>
            </w:pPr>
          </w:p>
        </w:tc>
        <w:tc>
          <w:tcPr>
            <w:tcW w:w="2835" w:type="dxa"/>
            <w:shd w:val="clear" w:color="auto" w:fill="auto"/>
            <w:noWrap/>
          </w:tcPr>
          <w:p w14:paraId="08C5B112" w14:textId="77777777" w:rsidR="00B43EE4" w:rsidRPr="00A5716D" w:rsidRDefault="00B43EE4" w:rsidP="008A5BBD">
            <w:pPr>
              <w:pStyle w:val="AKLedTabelltext"/>
            </w:pPr>
          </w:p>
        </w:tc>
        <w:tc>
          <w:tcPr>
            <w:tcW w:w="3474" w:type="dxa"/>
          </w:tcPr>
          <w:p w14:paraId="2326B497" w14:textId="77777777" w:rsidR="00B43EE4" w:rsidRDefault="00B43EE4" w:rsidP="008A5BBD">
            <w:pPr>
              <w:pStyle w:val="AKLedTabelltext"/>
            </w:pPr>
          </w:p>
        </w:tc>
      </w:tr>
    </w:tbl>
    <w:p w14:paraId="0D0A8F7D" w14:textId="77777777" w:rsidR="00B43EE4" w:rsidRDefault="00B43EE4" w:rsidP="00B43EE4">
      <w:r>
        <w:t>[N/A]</w:t>
      </w:r>
    </w:p>
    <w:p w14:paraId="6A7CCC90" w14:textId="0C0B4CFF" w:rsidR="00353D3C" w:rsidRDefault="00CA1617" w:rsidP="002C061F">
      <w:r>
        <w:t>[Ev. fritext]</w:t>
      </w:r>
    </w:p>
    <w:p w14:paraId="5C40A4C8" w14:textId="63A727DA" w:rsidR="008579BB" w:rsidRPr="000115E0" w:rsidRDefault="008579BB" w:rsidP="008579BB">
      <w:pPr>
        <w:pStyle w:val="Rubrik2"/>
      </w:pPr>
      <w:r w:rsidRPr="000115E0">
        <w:t>Gränsytor</w:t>
      </w:r>
    </w:p>
    <w:p w14:paraId="36FE79D4" w14:textId="77777777" w:rsidR="008579BB" w:rsidRPr="006F043B" w:rsidRDefault="008579BB" w:rsidP="008579BB">
      <w:pPr>
        <w:pStyle w:val="Citat"/>
      </w:pPr>
      <w:r w:rsidRPr="006F043B">
        <w:t>Gränsytors funktion är viktig för säkerheten. I ett gränssnitt kan delsystem och hårdvara från olika tillverkare, organisatoriska enheter och kulturer mötas. Dessutom överförs information som ska vara specificerade i gränsytespecifikationer. En bra genomförd analys av detta område bygger på en god sammanställning av vilka gränssnitt som förekommer, samt vilken interaktion med andra tekniska system och produkter som kan förekomma. Krav på gränsytor kan även innefatta krav från designorganisationen på en operatör att tillse vidmakthållande av angränsande system.</w:t>
      </w:r>
    </w:p>
    <w:p w14:paraId="5B948671" w14:textId="77777777" w:rsidR="008579BB" w:rsidRPr="006F043B" w:rsidRDefault="008579BB" w:rsidP="008579BB">
      <w:pPr>
        <w:pStyle w:val="Citat"/>
      </w:pPr>
      <w:r w:rsidRPr="006F043B">
        <w:lastRenderedPageBreak/>
        <w:t>Inte alla gränsytor är mot andra definierade system. Även gränsytor mot t.ex. mark eller andra fysiska fästpunkter ska redovisas.</w:t>
      </w:r>
    </w:p>
    <w:p w14:paraId="2FEE5D5A" w14:textId="77777777" w:rsidR="008579BB" w:rsidRPr="008579BB" w:rsidRDefault="008579BB" w:rsidP="008579BB">
      <w:pPr>
        <w:pStyle w:val="Rubrik3"/>
      </w:pPr>
      <w:r w:rsidRPr="008579BB">
        <w:t>Gränsytor mot andra system</w:t>
      </w:r>
    </w:p>
    <w:p w14:paraId="6BF68161" w14:textId="1EB0CC23" w:rsidR="008579BB" w:rsidRPr="006A4FBD" w:rsidRDefault="008579BB" w:rsidP="008579BB">
      <w:r w:rsidRPr="006A4FBD">
        <w:t>Nedan definieras systemets yttre gränsytor, d.v.s. gränssnitt till andra system/bruksenheter</w:t>
      </w:r>
      <w:r>
        <w:t xml:space="preserve"> och eventuella fysiska fästpunkter [samt var gränssnittsbeskrivningar finns dokumenterade]</w:t>
      </w:r>
      <w:r w:rsidRPr="006A4FBD">
        <w:t>.</w:t>
      </w:r>
      <w:r>
        <w:t xml:space="preserve"> Systemet är avsett för användning enbart med nedan angivna gränsytor.</w:t>
      </w:r>
    </w:p>
    <w:tbl>
      <w:tblPr>
        <w:tblW w:w="10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8"/>
        <w:gridCol w:w="2312"/>
        <w:gridCol w:w="2533"/>
        <w:gridCol w:w="3417"/>
      </w:tblGrid>
      <w:tr w:rsidR="008579BB" w:rsidRPr="006A4FBD" w14:paraId="0F9B176F" w14:textId="77777777" w:rsidTr="008A5BBD">
        <w:trPr>
          <w:trHeight w:val="255"/>
        </w:trPr>
        <w:tc>
          <w:tcPr>
            <w:tcW w:w="1878" w:type="dxa"/>
            <w:shd w:val="clear" w:color="auto" w:fill="D9D9D9"/>
            <w:noWrap/>
            <w:tcMar>
              <w:top w:w="0" w:type="dxa"/>
              <w:left w:w="70" w:type="dxa"/>
              <w:bottom w:w="0" w:type="dxa"/>
              <w:right w:w="70" w:type="dxa"/>
            </w:tcMar>
            <w:vAlign w:val="center"/>
            <w:hideMark/>
          </w:tcPr>
          <w:p w14:paraId="6ACE4864" w14:textId="77777777" w:rsidR="008579BB" w:rsidRPr="003B4446" w:rsidRDefault="008579BB"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Eget system</w:t>
            </w:r>
          </w:p>
        </w:tc>
        <w:tc>
          <w:tcPr>
            <w:tcW w:w="2312" w:type="dxa"/>
            <w:shd w:val="clear" w:color="auto" w:fill="D9D9D9"/>
            <w:tcMar>
              <w:top w:w="0" w:type="dxa"/>
              <w:left w:w="70" w:type="dxa"/>
              <w:bottom w:w="0" w:type="dxa"/>
              <w:right w:w="70" w:type="dxa"/>
            </w:tcMar>
            <w:vAlign w:val="center"/>
            <w:hideMark/>
          </w:tcPr>
          <w:p w14:paraId="06BC22BC" w14:textId="77777777" w:rsidR="008579BB" w:rsidRPr="003B4446" w:rsidRDefault="008579BB"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Gränsyta</w:t>
            </w:r>
          </w:p>
        </w:tc>
        <w:tc>
          <w:tcPr>
            <w:tcW w:w="2533" w:type="dxa"/>
            <w:shd w:val="clear" w:color="auto" w:fill="D9D9D9"/>
            <w:tcMar>
              <w:top w:w="0" w:type="dxa"/>
              <w:left w:w="70" w:type="dxa"/>
              <w:bottom w:w="0" w:type="dxa"/>
              <w:right w:w="70" w:type="dxa"/>
            </w:tcMar>
            <w:hideMark/>
          </w:tcPr>
          <w:p w14:paraId="7A8D4A41" w14:textId="77777777" w:rsidR="008579BB" w:rsidRPr="003B4446" w:rsidRDefault="008579BB"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Anslutande system</w:t>
            </w:r>
          </w:p>
        </w:tc>
        <w:tc>
          <w:tcPr>
            <w:tcW w:w="3417" w:type="dxa"/>
            <w:shd w:val="clear" w:color="auto" w:fill="D9D9D9"/>
            <w:noWrap/>
            <w:tcMar>
              <w:top w:w="0" w:type="dxa"/>
              <w:left w:w="70" w:type="dxa"/>
              <w:bottom w:w="0" w:type="dxa"/>
              <w:right w:w="70" w:type="dxa"/>
            </w:tcMar>
            <w:vAlign w:val="center"/>
            <w:hideMark/>
          </w:tcPr>
          <w:p w14:paraId="19669627" w14:textId="77777777" w:rsidR="008579BB" w:rsidRPr="003B4446" w:rsidRDefault="008579BB"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Ev. dokumentnamn</w:t>
            </w:r>
          </w:p>
        </w:tc>
      </w:tr>
      <w:tr w:rsidR="008579BB" w:rsidRPr="006A4FBD" w14:paraId="279F258C" w14:textId="77777777" w:rsidTr="008A5BBD">
        <w:trPr>
          <w:trHeight w:val="255"/>
        </w:trPr>
        <w:tc>
          <w:tcPr>
            <w:tcW w:w="1878" w:type="dxa"/>
            <w:noWrap/>
            <w:tcMar>
              <w:top w:w="0" w:type="dxa"/>
              <w:left w:w="70" w:type="dxa"/>
              <w:bottom w:w="0" w:type="dxa"/>
              <w:right w:w="70" w:type="dxa"/>
            </w:tcMar>
          </w:tcPr>
          <w:p w14:paraId="4BDEB8D1" w14:textId="77777777" w:rsidR="008579BB" w:rsidRPr="006A4FBD" w:rsidRDefault="008579BB" w:rsidP="008A5BBD">
            <w:pPr>
              <w:pStyle w:val="Tabellinnehll"/>
              <w:rPr>
                <w:lang w:eastAsia="en-US"/>
              </w:rPr>
            </w:pPr>
          </w:p>
        </w:tc>
        <w:tc>
          <w:tcPr>
            <w:tcW w:w="2312" w:type="dxa"/>
            <w:tcMar>
              <w:top w:w="0" w:type="dxa"/>
              <w:left w:w="70" w:type="dxa"/>
              <w:bottom w:w="0" w:type="dxa"/>
              <w:right w:w="70" w:type="dxa"/>
            </w:tcMar>
          </w:tcPr>
          <w:p w14:paraId="3A650C4F" w14:textId="77777777" w:rsidR="008579BB" w:rsidRPr="006A4FBD" w:rsidRDefault="008579BB" w:rsidP="008A5BBD">
            <w:pPr>
              <w:pStyle w:val="Tabellinnehll"/>
              <w:rPr>
                <w:lang w:eastAsia="en-US"/>
              </w:rPr>
            </w:pPr>
          </w:p>
        </w:tc>
        <w:tc>
          <w:tcPr>
            <w:tcW w:w="2533" w:type="dxa"/>
            <w:tcMar>
              <w:top w:w="0" w:type="dxa"/>
              <w:left w:w="70" w:type="dxa"/>
              <w:bottom w:w="0" w:type="dxa"/>
              <w:right w:w="70" w:type="dxa"/>
            </w:tcMar>
          </w:tcPr>
          <w:p w14:paraId="5195F922" w14:textId="77777777" w:rsidR="008579BB" w:rsidRPr="006A4FBD" w:rsidRDefault="008579BB" w:rsidP="008A5BBD">
            <w:pPr>
              <w:pStyle w:val="Tabellinnehll"/>
              <w:rPr>
                <w:lang w:eastAsia="en-US"/>
              </w:rPr>
            </w:pPr>
          </w:p>
        </w:tc>
        <w:tc>
          <w:tcPr>
            <w:tcW w:w="3417" w:type="dxa"/>
            <w:noWrap/>
            <w:tcMar>
              <w:top w:w="0" w:type="dxa"/>
              <w:left w:w="70" w:type="dxa"/>
              <w:bottom w:w="0" w:type="dxa"/>
              <w:right w:w="70" w:type="dxa"/>
            </w:tcMar>
          </w:tcPr>
          <w:p w14:paraId="01835D4E" w14:textId="77777777" w:rsidR="008579BB" w:rsidRPr="006A4FBD" w:rsidRDefault="008579BB" w:rsidP="008A5BBD">
            <w:pPr>
              <w:pStyle w:val="Tabellinnehll"/>
              <w:rPr>
                <w:lang w:eastAsia="en-US"/>
              </w:rPr>
            </w:pPr>
          </w:p>
        </w:tc>
      </w:tr>
      <w:tr w:rsidR="008579BB" w:rsidRPr="006A4FBD" w14:paraId="0183EEBC" w14:textId="77777777" w:rsidTr="008A5BBD">
        <w:trPr>
          <w:trHeight w:val="255"/>
        </w:trPr>
        <w:tc>
          <w:tcPr>
            <w:tcW w:w="1878" w:type="dxa"/>
            <w:noWrap/>
            <w:tcMar>
              <w:top w:w="0" w:type="dxa"/>
              <w:left w:w="70" w:type="dxa"/>
              <w:bottom w:w="0" w:type="dxa"/>
              <w:right w:w="70" w:type="dxa"/>
            </w:tcMar>
          </w:tcPr>
          <w:p w14:paraId="1F7025C8" w14:textId="77777777" w:rsidR="008579BB" w:rsidRPr="006A4FBD" w:rsidRDefault="008579BB" w:rsidP="008A5BBD">
            <w:pPr>
              <w:pStyle w:val="Tabellinnehll"/>
              <w:rPr>
                <w:lang w:eastAsia="en-US"/>
              </w:rPr>
            </w:pPr>
          </w:p>
        </w:tc>
        <w:tc>
          <w:tcPr>
            <w:tcW w:w="2312" w:type="dxa"/>
            <w:tcMar>
              <w:top w:w="0" w:type="dxa"/>
              <w:left w:w="70" w:type="dxa"/>
              <w:bottom w:w="0" w:type="dxa"/>
              <w:right w:w="70" w:type="dxa"/>
            </w:tcMar>
          </w:tcPr>
          <w:p w14:paraId="2C66384C" w14:textId="77777777" w:rsidR="008579BB" w:rsidRPr="006A4FBD" w:rsidRDefault="008579BB" w:rsidP="008A5BBD">
            <w:pPr>
              <w:pStyle w:val="Tabellinnehll"/>
              <w:rPr>
                <w:lang w:eastAsia="en-US"/>
              </w:rPr>
            </w:pPr>
          </w:p>
        </w:tc>
        <w:tc>
          <w:tcPr>
            <w:tcW w:w="2533" w:type="dxa"/>
            <w:tcMar>
              <w:top w:w="0" w:type="dxa"/>
              <w:left w:w="70" w:type="dxa"/>
              <w:bottom w:w="0" w:type="dxa"/>
              <w:right w:w="70" w:type="dxa"/>
            </w:tcMar>
          </w:tcPr>
          <w:p w14:paraId="688A7424" w14:textId="77777777" w:rsidR="008579BB" w:rsidRPr="006A4FBD" w:rsidRDefault="008579BB" w:rsidP="008A5BBD">
            <w:pPr>
              <w:pStyle w:val="Tabellinnehll"/>
              <w:rPr>
                <w:lang w:eastAsia="en-US"/>
              </w:rPr>
            </w:pPr>
          </w:p>
        </w:tc>
        <w:tc>
          <w:tcPr>
            <w:tcW w:w="3417" w:type="dxa"/>
            <w:noWrap/>
            <w:tcMar>
              <w:top w:w="0" w:type="dxa"/>
              <w:left w:w="70" w:type="dxa"/>
              <w:bottom w:w="0" w:type="dxa"/>
              <w:right w:w="70" w:type="dxa"/>
            </w:tcMar>
          </w:tcPr>
          <w:p w14:paraId="229677F0" w14:textId="77777777" w:rsidR="008579BB" w:rsidRPr="006A4FBD" w:rsidRDefault="008579BB" w:rsidP="008A5BBD">
            <w:pPr>
              <w:pStyle w:val="Tabellinnehll"/>
              <w:rPr>
                <w:lang w:eastAsia="en-US"/>
              </w:rPr>
            </w:pPr>
          </w:p>
        </w:tc>
      </w:tr>
    </w:tbl>
    <w:p w14:paraId="3D6A4CC8" w14:textId="77777777" w:rsidR="008579BB" w:rsidRDefault="008579BB" w:rsidP="008579BB">
      <w:r>
        <w:t>[Ev. fritext]</w:t>
      </w:r>
    </w:p>
    <w:p w14:paraId="07A709D3" w14:textId="77777777" w:rsidR="008579BB" w:rsidRPr="008579BB" w:rsidRDefault="008579BB" w:rsidP="008579BB">
      <w:pPr>
        <w:pStyle w:val="Rubrik3"/>
      </w:pPr>
      <w:r w:rsidRPr="008579BB">
        <w:t>Anläggnings- och transportgränsytor</w:t>
      </w:r>
    </w:p>
    <w:p w14:paraId="2E30A511" w14:textId="77777777" w:rsidR="008579BB" w:rsidRDefault="008579BB" w:rsidP="008579BB">
      <w:pPr>
        <w:pStyle w:val="Citat"/>
      </w:pPr>
      <w:r>
        <w:t xml:space="preserve">Ange förutsättningarna som krävs för de gränsytor mot anläggningar där det tekniska systemet ska kunna installeras, anslutas, </w:t>
      </w:r>
      <w:proofErr w:type="spellStart"/>
      <w:r>
        <w:t>förrådshållas</w:t>
      </w:r>
      <w:proofErr w:type="spellEnd"/>
      <w:r>
        <w:t>, transporteras eller brukas. Framför allt gäller detta för system som skall installeras i en anläggning, för övriga system i tillämpliga delar.</w:t>
      </w:r>
    </w:p>
    <w:p w14:paraId="1B39469C" w14:textId="77777777" w:rsidR="008579BB" w:rsidRDefault="008579BB" w:rsidP="008579BB">
      <w:pPr>
        <w:pStyle w:val="Citat"/>
      </w:pPr>
      <w:r>
        <w:t>Anläggningar kan tillhandahålla skydd samt vissa anläggningstekniska basresurser såsom el, kraft, värme, kyla, gas, ventilation, tele, nätverk, vatten och avlopp för att upprätthålla funktion och säkerhet hos materielen.</w:t>
      </w:r>
    </w:p>
    <w:p w14:paraId="7F568272" w14:textId="77777777" w:rsidR="008579BB" w:rsidRDefault="008579BB" w:rsidP="008579BB">
      <w:pPr>
        <w:pStyle w:val="Citat"/>
      </w:pPr>
      <w:r w:rsidRPr="0098122A">
        <w:t>Inte alla gränsytor är mot andra definierade system. Även gränsytor mot t.ex. mark eller andra fysiska fästpunkter ska redovisas.</w:t>
      </w:r>
    </w:p>
    <w:p w14:paraId="34D73CF6" w14:textId="77777777" w:rsidR="008579BB" w:rsidRDefault="008579BB" w:rsidP="008579BB">
      <w:pPr>
        <w:pStyle w:val="Citat"/>
      </w:pPr>
      <w:r>
        <w:t>Anläggningars gränsytor kan hanteras på olika sätt beroende på hur dessa definieras:</w:t>
      </w:r>
    </w:p>
    <w:p w14:paraId="404A726C" w14:textId="77777777" w:rsidR="008579BB" w:rsidRDefault="008579BB" w:rsidP="008579BB">
      <w:pPr>
        <w:pStyle w:val="Citat"/>
      </w:pPr>
      <w:r>
        <w:t>Alternativ 1: Det tekniska systemets krav på de anläggningstekniska basresursernas gränsytor samt dess prestanda och kvalitet ska ingå i systemsäkerhetsbesluten.</w:t>
      </w:r>
    </w:p>
    <w:p w14:paraId="031476E6" w14:textId="77777777" w:rsidR="008579BB" w:rsidRDefault="008579BB" w:rsidP="008579BB">
      <w:pPr>
        <w:pStyle w:val="Citat"/>
      </w:pPr>
      <w:r>
        <w:t>Alternativ 2: Det tekniska systemet ska tillsammans med de anläggningstekniska basresurserna ingå i systemsäkerhetsbesluten.</w:t>
      </w:r>
    </w:p>
    <w:p w14:paraId="43220AFB" w14:textId="77777777" w:rsidR="008579BB" w:rsidRPr="00797E51" w:rsidRDefault="008579BB" w:rsidP="008579BB">
      <w:pPr>
        <w:pStyle w:val="Brdtext1"/>
      </w:pPr>
      <w:r>
        <w:t>Systemets gränsytor vid installation, förrådshållning, transport…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78"/>
        <w:gridCol w:w="2312"/>
        <w:gridCol w:w="2533"/>
        <w:gridCol w:w="2633"/>
      </w:tblGrid>
      <w:tr w:rsidR="003B4446" w:rsidRPr="003B4446" w14:paraId="7CD72B39" w14:textId="77777777" w:rsidTr="008A5BBD">
        <w:trPr>
          <w:trHeight w:val="255"/>
        </w:trPr>
        <w:tc>
          <w:tcPr>
            <w:tcW w:w="1878" w:type="dxa"/>
            <w:shd w:val="clear" w:color="auto" w:fill="D9D9D9"/>
            <w:noWrap/>
            <w:tcMar>
              <w:top w:w="0" w:type="dxa"/>
              <w:left w:w="70" w:type="dxa"/>
              <w:bottom w:w="0" w:type="dxa"/>
              <w:right w:w="70" w:type="dxa"/>
            </w:tcMar>
            <w:vAlign w:val="center"/>
            <w:hideMark/>
          </w:tcPr>
          <w:p w14:paraId="0C0C0639" w14:textId="77777777" w:rsidR="008579BB" w:rsidRPr="003B4446" w:rsidRDefault="008579BB"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Eget system</w:t>
            </w:r>
          </w:p>
        </w:tc>
        <w:tc>
          <w:tcPr>
            <w:tcW w:w="2312" w:type="dxa"/>
            <w:shd w:val="clear" w:color="auto" w:fill="D9D9D9"/>
            <w:tcMar>
              <w:top w:w="0" w:type="dxa"/>
              <w:left w:w="70" w:type="dxa"/>
              <w:bottom w:w="0" w:type="dxa"/>
              <w:right w:w="70" w:type="dxa"/>
            </w:tcMar>
            <w:vAlign w:val="center"/>
            <w:hideMark/>
          </w:tcPr>
          <w:p w14:paraId="44576451" w14:textId="77777777" w:rsidR="008579BB" w:rsidRPr="003B4446" w:rsidRDefault="008579BB"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Gränsyta</w:t>
            </w:r>
          </w:p>
        </w:tc>
        <w:tc>
          <w:tcPr>
            <w:tcW w:w="2533" w:type="dxa"/>
            <w:shd w:val="clear" w:color="auto" w:fill="D9D9D9"/>
            <w:tcMar>
              <w:top w:w="0" w:type="dxa"/>
              <w:left w:w="70" w:type="dxa"/>
              <w:bottom w:w="0" w:type="dxa"/>
              <w:right w:w="70" w:type="dxa"/>
            </w:tcMar>
            <w:hideMark/>
          </w:tcPr>
          <w:p w14:paraId="67B04653" w14:textId="77777777" w:rsidR="008579BB" w:rsidRPr="003B4446" w:rsidRDefault="008579BB"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Basresurs/motsv.</w:t>
            </w:r>
          </w:p>
        </w:tc>
        <w:tc>
          <w:tcPr>
            <w:tcW w:w="2633" w:type="dxa"/>
            <w:shd w:val="clear" w:color="auto" w:fill="D9D9D9"/>
            <w:noWrap/>
            <w:tcMar>
              <w:top w:w="0" w:type="dxa"/>
              <w:left w:w="70" w:type="dxa"/>
              <w:bottom w:w="0" w:type="dxa"/>
              <w:right w:w="70" w:type="dxa"/>
            </w:tcMar>
            <w:vAlign w:val="center"/>
            <w:hideMark/>
          </w:tcPr>
          <w:p w14:paraId="7086C241" w14:textId="77777777" w:rsidR="008579BB" w:rsidRPr="003B4446" w:rsidRDefault="008579BB"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Ev. dokumentnamn</w:t>
            </w:r>
          </w:p>
        </w:tc>
      </w:tr>
      <w:tr w:rsidR="008579BB" w:rsidRPr="006A4FBD" w14:paraId="05775CDD" w14:textId="77777777" w:rsidTr="008A5BBD">
        <w:trPr>
          <w:trHeight w:val="255"/>
        </w:trPr>
        <w:tc>
          <w:tcPr>
            <w:tcW w:w="1878" w:type="dxa"/>
            <w:noWrap/>
            <w:tcMar>
              <w:top w:w="0" w:type="dxa"/>
              <w:left w:w="70" w:type="dxa"/>
              <w:bottom w:w="0" w:type="dxa"/>
              <w:right w:w="70" w:type="dxa"/>
            </w:tcMar>
          </w:tcPr>
          <w:p w14:paraId="65A23466" w14:textId="77777777" w:rsidR="008579BB" w:rsidRPr="006A4FBD" w:rsidRDefault="008579BB" w:rsidP="008A5BBD">
            <w:pPr>
              <w:pStyle w:val="Underrubrik"/>
              <w:rPr>
                <w:lang w:eastAsia="en-US"/>
              </w:rPr>
            </w:pPr>
          </w:p>
        </w:tc>
        <w:tc>
          <w:tcPr>
            <w:tcW w:w="2312" w:type="dxa"/>
            <w:tcMar>
              <w:top w:w="0" w:type="dxa"/>
              <w:left w:w="70" w:type="dxa"/>
              <w:bottom w:w="0" w:type="dxa"/>
              <w:right w:w="70" w:type="dxa"/>
            </w:tcMar>
          </w:tcPr>
          <w:p w14:paraId="1AC10F4A" w14:textId="77777777" w:rsidR="008579BB" w:rsidRPr="006A4FBD" w:rsidRDefault="008579BB" w:rsidP="008A5BBD">
            <w:pPr>
              <w:pStyle w:val="Underrubrik"/>
              <w:rPr>
                <w:lang w:eastAsia="en-US"/>
              </w:rPr>
            </w:pPr>
          </w:p>
        </w:tc>
        <w:tc>
          <w:tcPr>
            <w:tcW w:w="2533" w:type="dxa"/>
            <w:tcMar>
              <w:top w:w="0" w:type="dxa"/>
              <w:left w:w="70" w:type="dxa"/>
              <w:bottom w:w="0" w:type="dxa"/>
              <w:right w:w="70" w:type="dxa"/>
            </w:tcMar>
          </w:tcPr>
          <w:p w14:paraId="7B744260" w14:textId="77777777" w:rsidR="008579BB" w:rsidRPr="006A4FBD" w:rsidRDefault="008579BB" w:rsidP="008A5BBD">
            <w:pPr>
              <w:pStyle w:val="Underrubrik"/>
              <w:rPr>
                <w:lang w:eastAsia="en-US"/>
              </w:rPr>
            </w:pPr>
          </w:p>
        </w:tc>
        <w:tc>
          <w:tcPr>
            <w:tcW w:w="2633" w:type="dxa"/>
            <w:noWrap/>
            <w:tcMar>
              <w:top w:w="0" w:type="dxa"/>
              <w:left w:w="70" w:type="dxa"/>
              <w:bottom w:w="0" w:type="dxa"/>
              <w:right w:w="70" w:type="dxa"/>
            </w:tcMar>
          </w:tcPr>
          <w:p w14:paraId="36235B6E" w14:textId="77777777" w:rsidR="008579BB" w:rsidRPr="006A4FBD" w:rsidRDefault="008579BB" w:rsidP="008A5BBD">
            <w:pPr>
              <w:pStyle w:val="Underrubrik"/>
              <w:rPr>
                <w:lang w:eastAsia="en-US"/>
              </w:rPr>
            </w:pPr>
          </w:p>
        </w:tc>
      </w:tr>
      <w:tr w:rsidR="008579BB" w:rsidRPr="006A4FBD" w14:paraId="30E91EB5" w14:textId="77777777" w:rsidTr="008A5BBD">
        <w:trPr>
          <w:trHeight w:val="255"/>
        </w:trPr>
        <w:tc>
          <w:tcPr>
            <w:tcW w:w="1878" w:type="dxa"/>
            <w:noWrap/>
            <w:tcMar>
              <w:top w:w="0" w:type="dxa"/>
              <w:left w:w="70" w:type="dxa"/>
              <w:bottom w:w="0" w:type="dxa"/>
              <w:right w:w="70" w:type="dxa"/>
            </w:tcMar>
          </w:tcPr>
          <w:p w14:paraId="4F322BDA" w14:textId="77777777" w:rsidR="008579BB" w:rsidRPr="006A4FBD" w:rsidRDefault="008579BB" w:rsidP="008A5BBD">
            <w:pPr>
              <w:pStyle w:val="Underrubrik"/>
              <w:rPr>
                <w:lang w:eastAsia="en-US"/>
              </w:rPr>
            </w:pPr>
          </w:p>
        </w:tc>
        <w:tc>
          <w:tcPr>
            <w:tcW w:w="2312" w:type="dxa"/>
            <w:tcMar>
              <w:top w:w="0" w:type="dxa"/>
              <w:left w:w="70" w:type="dxa"/>
              <w:bottom w:w="0" w:type="dxa"/>
              <w:right w:w="70" w:type="dxa"/>
            </w:tcMar>
          </w:tcPr>
          <w:p w14:paraId="52C9326B" w14:textId="77777777" w:rsidR="008579BB" w:rsidRPr="006A4FBD" w:rsidRDefault="008579BB" w:rsidP="008A5BBD">
            <w:pPr>
              <w:pStyle w:val="Underrubrik"/>
              <w:rPr>
                <w:lang w:eastAsia="en-US"/>
              </w:rPr>
            </w:pPr>
          </w:p>
        </w:tc>
        <w:tc>
          <w:tcPr>
            <w:tcW w:w="2533" w:type="dxa"/>
            <w:tcMar>
              <w:top w:w="0" w:type="dxa"/>
              <w:left w:w="70" w:type="dxa"/>
              <w:bottom w:w="0" w:type="dxa"/>
              <w:right w:w="70" w:type="dxa"/>
            </w:tcMar>
          </w:tcPr>
          <w:p w14:paraId="0BA0261D" w14:textId="77777777" w:rsidR="008579BB" w:rsidRPr="006A4FBD" w:rsidRDefault="008579BB" w:rsidP="008A5BBD">
            <w:pPr>
              <w:pStyle w:val="Underrubrik"/>
              <w:rPr>
                <w:lang w:eastAsia="en-US"/>
              </w:rPr>
            </w:pPr>
          </w:p>
        </w:tc>
        <w:tc>
          <w:tcPr>
            <w:tcW w:w="2633" w:type="dxa"/>
            <w:noWrap/>
            <w:tcMar>
              <w:top w:w="0" w:type="dxa"/>
              <w:left w:w="70" w:type="dxa"/>
              <w:bottom w:w="0" w:type="dxa"/>
              <w:right w:w="70" w:type="dxa"/>
            </w:tcMar>
          </w:tcPr>
          <w:p w14:paraId="19E2E7F3" w14:textId="77777777" w:rsidR="008579BB" w:rsidRPr="006A4FBD" w:rsidRDefault="008579BB" w:rsidP="008A5BBD">
            <w:pPr>
              <w:pStyle w:val="Underrubrik"/>
              <w:rPr>
                <w:lang w:eastAsia="en-US"/>
              </w:rPr>
            </w:pPr>
          </w:p>
        </w:tc>
      </w:tr>
    </w:tbl>
    <w:p w14:paraId="7A4BDFE4" w14:textId="77777777" w:rsidR="008579BB" w:rsidRPr="00224B70" w:rsidRDefault="008579BB" w:rsidP="008579BB">
      <w:pPr>
        <w:pStyle w:val="Brdtext1"/>
      </w:pPr>
      <w:r>
        <w:t>[Ev. fritext]</w:t>
      </w:r>
    </w:p>
    <w:p w14:paraId="1C8D021A" w14:textId="77777777" w:rsidR="00AB1515" w:rsidRPr="00B84E98" w:rsidRDefault="00AB1515" w:rsidP="00AB1515">
      <w:pPr>
        <w:pStyle w:val="Rubrik2"/>
      </w:pPr>
      <w:r w:rsidRPr="00B84E98">
        <w:t>Publikationer</w:t>
      </w:r>
      <w:r>
        <w:t xml:space="preserve"> och tekniska data</w:t>
      </w:r>
    </w:p>
    <w:p w14:paraId="689663EE" w14:textId="77777777" w:rsidR="00AB1515" w:rsidRDefault="00AB1515" w:rsidP="00AB1515">
      <w:pPr>
        <w:pStyle w:val="Citat"/>
      </w:pPr>
      <w:r w:rsidRPr="006B08D6">
        <w:t xml:space="preserve">Här redovisas den tekniska dokumentationen som utgör en nödvändig förutsättning för att aktuell </w:t>
      </w:r>
      <w:r>
        <w:t>Systemsäkerhetsdeklaration</w:t>
      </w:r>
      <w:r w:rsidRPr="006B08D6">
        <w:t xml:space="preserve"> ska gälla. Den tekniska dokumentationen kan utgöras av handhavandebeskrivningar, manualer, skyltar och/eller dekaler, riskanalys inför CE-märkning samt eventuellt utbildningsunderlag (CD/DVD), underlag för Truppslagsreglemente, underlag för </w:t>
      </w:r>
      <w:proofErr w:type="spellStart"/>
      <w:r w:rsidRPr="006B08D6">
        <w:t>Säk</w:t>
      </w:r>
      <w:r>
        <w:t>R</w:t>
      </w:r>
      <w:proofErr w:type="spellEnd"/>
      <w:r w:rsidRPr="006B08D6">
        <w:t xml:space="preserve"> m.m.</w:t>
      </w:r>
      <w:r>
        <w:t xml:space="preserve"> </w:t>
      </w:r>
    </w:p>
    <w:p w14:paraId="6C84878C" w14:textId="77777777" w:rsidR="00AB1515" w:rsidRDefault="00AB1515" w:rsidP="00AB1515">
      <w:pPr>
        <w:pStyle w:val="Citat"/>
      </w:pPr>
      <w:r>
        <w:t>Åberopade</w:t>
      </w:r>
      <w:r w:rsidRPr="00A86A0B">
        <w:t xml:space="preserve"> publikationer ska ha ett M-nr och/eller vara diarieförda för att tillse tillgänglighet under systemets livslängd.</w:t>
      </w:r>
    </w:p>
    <w:p w14:paraId="3351058A" w14:textId="7FCC7D95" w:rsidR="00AB1515" w:rsidRDefault="00AB1515" w:rsidP="00AB1515">
      <w:pPr>
        <w:pStyle w:val="Brdtext1"/>
      </w:pPr>
      <w:r>
        <w:t>[</w:t>
      </w:r>
      <w:r w:rsidRPr="006177B2">
        <w:t xml:space="preserve">Följande publikationer innehåller sådana </w:t>
      </w:r>
      <w:r>
        <w:t xml:space="preserve">beskrivningar och/eller </w:t>
      </w:r>
      <w:r w:rsidRPr="006177B2">
        <w:t xml:space="preserve">tvingande hanteringsregler/förfaringssätt som är nödvändiga </w:t>
      </w:r>
      <w:r>
        <w:t>att följa för säker användning</w:t>
      </w:r>
      <w:r w:rsidRPr="006177B2">
        <w:t>:</w:t>
      </w:r>
      <w:r>
        <w:t>]</w:t>
      </w:r>
    </w:p>
    <w:tbl>
      <w:tblPr>
        <w:tblW w:w="9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8"/>
        <w:gridCol w:w="3024"/>
        <w:gridCol w:w="3024"/>
      </w:tblGrid>
      <w:tr w:rsidR="003B4446" w:rsidRPr="003B4446" w14:paraId="3A84CE2E" w14:textId="77777777" w:rsidTr="008A5BBD">
        <w:trPr>
          <w:trHeight w:val="255"/>
          <w:tblHeader/>
        </w:trPr>
        <w:tc>
          <w:tcPr>
            <w:tcW w:w="3238" w:type="dxa"/>
            <w:shd w:val="clear" w:color="auto" w:fill="F2F2F2" w:themeFill="background1" w:themeFillShade="F2"/>
            <w:noWrap/>
            <w:vAlign w:val="bottom"/>
          </w:tcPr>
          <w:p w14:paraId="464E4664" w14:textId="77777777" w:rsidR="00AB1515" w:rsidRPr="003B4446" w:rsidRDefault="00AB1515"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Förrådsbenämning</w:t>
            </w:r>
          </w:p>
        </w:tc>
        <w:tc>
          <w:tcPr>
            <w:tcW w:w="3024" w:type="dxa"/>
            <w:shd w:val="clear" w:color="auto" w:fill="F2F2F2" w:themeFill="background1" w:themeFillShade="F2"/>
            <w:noWrap/>
            <w:vAlign w:val="bottom"/>
          </w:tcPr>
          <w:p w14:paraId="43EF3A34" w14:textId="77777777" w:rsidR="00AB1515" w:rsidRPr="003B4446" w:rsidRDefault="00AB1515"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Förrådsbeteckning</w:t>
            </w:r>
          </w:p>
        </w:tc>
        <w:tc>
          <w:tcPr>
            <w:tcW w:w="3024" w:type="dxa"/>
            <w:shd w:val="clear" w:color="auto" w:fill="F2F2F2" w:themeFill="background1" w:themeFillShade="F2"/>
          </w:tcPr>
          <w:p w14:paraId="4B98A87E" w14:textId="77777777" w:rsidR="00AB1515" w:rsidRPr="003B4446" w:rsidRDefault="00AB1515" w:rsidP="003B4446">
            <w:pPr>
              <w:keepNext/>
              <w:spacing w:before="60" w:after="60"/>
              <w:rPr>
                <w:rFonts w:ascii="Arial" w:hAnsi="Arial" w:cs="Arial"/>
                <w:b/>
                <w:bCs/>
                <w:sz w:val="18"/>
                <w:szCs w:val="18"/>
                <w:lang w:eastAsia="en-US"/>
              </w:rPr>
            </w:pPr>
            <w:r w:rsidRPr="003B4446">
              <w:rPr>
                <w:rFonts w:ascii="Arial" w:hAnsi="Arial" w:cs="Arial"/>
                <w:b/>
                <w:bCs/>
                <w:sz w:val="18"/>
                <w:szCs w:val="18"/>
                <w:lang w:eastAsia="en-US"/>
              </w:rPr>
              <w:t>Anmärkning</w:t>
            </w:r>
          </w:p>
        </w:tc>
      </w:tr>
      <w:tr w:rsidR="00AB1515" w:rsidRPr="00A5716D" w14:paraId="7222CBE6" w14:textId="77777777" w:rsidTr="008A5BBD">
        <w:trPr>
          <w:trHeight w:val="340"/>
        </w:trPr>
        <w:tc>
          <w:tcPr>
            <w:tcW w:w="3238" w:type="dxa"/>
            <w:shd w:val="clear" w:color="auto" w:fill="auto"/>
            <w:noWrap/>
          </w:tcPr>
          <w:p w14:paraId="13E67D7A" w14:textId="77777777" w:rsidR="00AB1515" w:rsidRPr="00A5716D" w:rsidRDefault="00AB1515" w:rsidP="008A5BBD">
            <w:pPr>
              <w:pStyle w:val="AKLedTabelltext"/>
            </w:pPr>
          </w:p>
        </w:tc>
        <w:tc>
          <w:tcPr>
            <w:tcW w:w="3024" w:type="dxa"/>
            <w:shd w:val="clear" w:color="auto" w:fill="auto"/>
            <w:noWrap/>
          </w:tcPr>
          <w:p w14:paraId="0C685EBB" w14:textId="77777777" w:rsidR="00AB1515" w:rsidRPr="00A5716D" w:rsidRDefault="00AB1515" w:rsidP="008A5BBD">
            <w:pPr>
              <w:pStyle w:val="AKLedTabelltext"/>
            </w:pPr>
          </w:p>
        </w:tc>
        <w:tc>
          <w:tcPr>
            <w:tcW w:w="3024" w:type="dxa"/>
          </w:tcPr>
          <w:p w14:paraId="1B06E242" w14:textId="77777777" w:rsidR="00AB1515" w:rsidRDefault="00AB1515" w:rsidP="008A5BBD">
            <w:pPr>
              <w:pStyle w:val="AKLedTabelltext"/>
            </w:pPr>
          </w:p>
        </w:tc>
      </w:tr>
    </w:tbl>
    <w:p w14:paraId="3BF53329" w14:textId="5A09388D" w:rsidR="00AB1515" w:rsidRPr="002C5622" w:rsidRDefault="00AB1515" w:rsidP="00AB1515">
      <w:pPr>
        <w:pStyle w:val="Brdtext1"/>
      </w:pPr>
      <w:r w:rsidRPr="002C5622">
        <w:lastRenderedPageBreak/>
        <w:t xml:space="preserve">[Publikationer som innehåller </w:t>
      </w:r>
      <w:r>
        <w:t xml:space="preserve">beskrivningar och/eller </w:t>
      </w:r>
      <w:r w:rsidRPr="002C5622">
        <w:t xml:space="preserve">tvingande hanteringsregler/förfaringssätt som är nödvändiga att följa för </w:t>
      </w:r>
      <w:r>
        <w:t>säker användning</w:t>
      </w:r>
      <w:r w:rsidRPr="002C5622">
        <w:t>, finns förtecknade i…]</w:t>
      </w:r>
    </w:p>
    <w:p w14:paraId="7BE04181" w14:textId="77777777" w:rsidR="008579BB" w:rsidRDefault="008579BB" w:rsidP="002C061F"/>
    <w:p w14:paraId="1A0E0736" w14:textId="3C3E3109" w:rsidR="00187D82" w:rsidRDefault="00187D82" w:rsidP="002C01BF">
      <w:pPr>
        <w:pStyle w:val="Rubrik1"/>
      </w:pPr>
      <w:bookmarkStart w:id="5" w:name="_Ref306350978"/>
      <w:bookmarkStart w:id="6" w:name="_Toc136507594"/>
      <w:r>
        <w:lastRenderedPageBreak/>
        <w:t>Användningsområde</w:t>
      </w:r>
      <w:bookmarkEnd w:id="5"/>
      <w:bookmarkEnd w:id="6"/>
    </w:p>
    <w:p w14:paraId="273760CF" w14:textId="7F940A71" w:rsidR="00187D82" w:rsidRPr="008D0E7E" w:rsidRDefault="00187D82" w:rsidP="002C061F">
      <w:r w:rsidRPr="008D0E7E">
        <w:t xml:space="preserve">Nedan beskrivs </w:t>
      </w:r>
      <w:r w:rsidR="0087613E" w:rsidRPr="008D0E7E">
        <w:t xml:space="preserve">systemets </w:t>
      </w:r>
      <w:r w:rsidRPr="008D0E7E">
        <w:t>användningsområde</w:t>
      </w:r>
      <w:r w:rsidR="0087613E" w:rsidRPr="008D0E7E">
        <w:t>, -miljö</w:t>
      </w:r>
      <w:r w:rsidR="00563A68" w:rsidRPr="008D0E7E">
        <w:t>,</w:t>
      </w:r>
      <w:r w:rsidR="0087613E" w:rsidRPr="008D0E7E">
        <w:t xml:space="preserve"> gränsytor</w:t>
      </w:r>
      <w:r w:rsidR="00563A68" w:rsidRPr="008D0E7E">
        <w:t xml:space="preserve"> och användare</w:t>
      </w:r>
      <w:r w:rsidRPr="008D0E7E">
        <w:t xml:space="preserve"> för </w:t>
      </w:r>
      <w:r w:rsidR="0087613E" w:rsidRPr="008D0E7E">
        <w:t xml:space="preserve">vilka </w:t>
      </w:r>
      <w:r w:rsidRPr="008D0E7E">
        <w:t xml:space="preserve">denna PHL är giltig. Användningsområdet beskriver hur systemet </w:t>
      </w:r>
      <w:r w:rsidR="002B39EF" w:rsidRPr="008D0E7E">
        <w:t>får</w:t>
      </w:r>
      <w:r w:rsidRPr="008D0E7E">
        <w:t xml:space="preserve"> användas</w:t>
      </w:r>
      <w:r w:rsidR="0087613E" w:rsidRPr="008D0E7E">
        <w:t xml:space="preserve">, användningsmiljön beskriver </w:t>
      </w:r>
      <w:r w:rsidRPr="008D0E7E">
        <w:t xml:space="preserve">i vilka miljöer systemet är </w:t>
      </w:r>
      <w:r w:rsidR="008579BB" w:rsidRPr="003B4446">
        <w:t>avsett</w:t>
      </w:r>
      <w:r w:rsidRPr="008D0E7E">
        <w:t xml:space="preserve"> för användning, </w:t>
      </w:r>
      <w:r w:rsidR="003A3E5C" w:rsidRPr="008D0E7E">
        <w:t xml:space="preserve">och </w:t>
      </w:r>
      <w:r w:rsidR="0087613E" w:rsidRPr="008D0E7E">
        <w:t xml:space="preserve">gränsytebeskrivningen redovisar </w:t>
      </w:r>
      <w:r w:rsidRPr="008D0E7E">
        <w:t>vilken interaktion mot andra system som är godkänd</w:t>
      </w:r>
      <w:r w:rsidR="003A3E5C" w:rsidRPr="008D0E7E">
        <w:t>.</w:t>
      </w:r>
      <w:r w:rsidR="00563A68" w:rsidRPr="008D0E7E">
        <w:t xml:space="preserve"> </w:t>
      </w:r>
      <w:r w:rsidR="003A3E5C" w:rsidRPr="008D0E7E">
        <w:t xml:space="preserve">Till detta </w:t>
      </w:r>
      <w:r w:rsidR="00563A68" w:rsidRPr="008D0E7E">
        <w:t>redovisas vilka användare som använder och hanterar systemet</w:t>
      </w:r>
      <w:r w:rsidRPr="008D0E7E">
        <w:t>. Dessa beskrivningar används vid bedömning av de riskkällor och risker som berör systemet.</w:t>
      </w:r>
    </w:p>
    <w:p w14:paraId="1289B5E6" w14:textId="7BD703B4" w:rsidR="00187D82" w:rsidRPr="008D0E7E" w:rsidRDefault="0087613E" w:rsidP="002C061F">
      <w:r w:rsidRPr="008D0E7E">
        <w:t xml:space="preserve">Endast nedan angivna beskrivningar av </w:t>
      </w:r>
      <w:bookmarkStart w:id="7" w:name="_Hlk128403017"/>
      <w:r w:rsidRPr="008D0E7E">
        <w:t>användningsområde</w:t>
      </w:r>
      <w:r w:rsidR="003A3E5C" w:rsidRPr="008D0E7E">
        <w:t xml:space="preserve"> och</w:t>
      </w:r>
      <w:r w:rsidRPr="008D0E7E">
        <w:t xml:space="preserve"> -miljö </w:t>
      </w:r>
      <w:r w:rsidR="003A3E5C" w:rsidRPr="008D0E7E">
        <w:t xml:space="preserve">samt </w:t>
      </w:r>
      <w:r w:rsidRPr="008D0E7E">
        <w:t>gränsytor</w:t>
      </w:r>
      <w:r w:rsidR="00563A68" w:rsidRPr="008D0E7E">
        <w:t xml:space="preserve"> och</w:t>
      </w:r>
      <w:r w:rsidRPr="008D0E7E">
        <w:t xml:space="preserve"> </w:t>
      </w:r>
      <w:r w:rsidR="00563A68" w:rsidRPr="008D0E7E">
        <w:t xml:space="preserve">användare </w:t>
      </w:r>
      <w:bookmarkEnd w:id="7"/>
      <w:r w:rsidRPr="008D0E7E">
        <w:t xml:space="preserve">är giltiga </w:t>
      </w:r>
      <w:r w:rsidR="00187D82" w:rsidRPr="008D0E7E">
        <w:t>för aktuellt system. Andra användningsområden</w:t>
      </w:r>
      <w:r w:rsidR="003A3E5C" w:rsidRPr="008D0E7E">
        <w:t xml:space="preserve"> och</w:t>
      </w:r>
      <w:r w:rsidR="002B39EF" w:rsidRPr="008D0E7E">
        <w:t xml:space="preserve"> </w:t>
      </w:r>
      <w:r w:rsidR="007441FE" w:rsidRPr="008D0E7E">
        <w:t>-</w:t>
      </w:r>
      <w:r w:rsidR="002B39EF" w:rsidRPr="008D0E7E">
        <w:t>miljöer</w:t>
      </w:r>
      <w:r w:rsidR="00563A68" w:rsidRPr="008D0E7E">
        <w:t>,</w:t>
      </w:r>
      <w:r w:rsidR="002B39EF" w:rsidRPr="008D0E7E">
        <w:t xml:space="preserve"> </w:t>
      </w:r>
      <w:r w:rsidR="003A3E5C" w:rsidRPr="008D0E7E">
        <w:t xml:space="preserve">samt </w:t>
      </w:r>
      <w:r w:rsidR="002B39EF" w:rsidRPr="008D0E7E">
        <w:t>gränsytor</w:t>
      </w:r>
      <w:r w:rsidR="003A3E5C" w:rsidRPr="008D0E7E">
        <w:t xml:space="preserve"> och</w:t>
      </w:r>
      <w:r w:rsidR="00563A68" w:rsidRPr="008D0E7E">
        <w:t xml:space="preserve"> användare </w:t>
      </w:r>
      <w:r w:rsidR="00187D82" w:rsidRPr="008D0E7E">
        <w:t xml:space="preserve">kan vara möjliga, men </w:t>
      </w:r>
      <w:r w:rsidR="002B39EF" w:rsidRPr="008D0E7E">
        <w:t>för dem gäller</w:t>
      </w:r>
      <w:r w:rsidR="00187D82" w:rsidRPr="008D0E7E">
        <w:t xml:space="preserve"> inte detta systemsäkerhetsarbete</w:t>
      </w:r>
      <w:r w:rsidR="002B39EF" w:rsidRPr="008D0E7E">
        <w:t>.</w:t>
      </w:r>
    </w:p>
    <w:p w14:paraId="48140415" w14:textId="56014020" w:rsidR="00187D82" w:rsidRPr="008D0E7E" w:rsidRDefault="0087613E" w:rsidP="00793A8C">
      <w:pPr>
        <w:pStyle w:val="Rubrik2"/>
      </w:pPr>
      <w:r w:rsidRPr="008D0E7E">
        <w:t>A</w:t>
      </w:r>
      <w:r w:rsidR="008D0E7E">
        <w:t>vsett a</w:t>
      </w:r>
      <w:r w:rsidR="00187D82" w:rsidRPr="008D0E7E">
        <w:t>nvändningsområde</w:t>
      </w:r>
    </w:p>
    <w:p w14:paraId="42ED7711" w14:textId="77777777" w:rsidR="00187D82" w:rsidRPr="008D0E7E" w:rsidRDefault="00187D82" w:rsidP="00416F24">
      <w:pPr>
        <w:pStyle w:val="Citat"/>
      </w:pPr>
      <w:r w:rsidRPr="008D0E7E">
        <w:t>Beskriv hur systemet är avsett att användas. Observera att användningsområdet ska beskrivas på ett sådant sätt att man med rimlig säkerhet kan säga att systemet inte kommer att användas på ett annat sätt. Samtidigt måste användningsområdet preciseras så långt det är rimligt, så att såväl operatör som granskare får en tydlig bild av systemets användning.</w:t>
      </w:r>
    </w:p>
    <w:p w14:paraId="2AFD8E0F" w14:textId="6D6185F0" w:rsidR="008456F7" w:rsidRPr="008D0E7E" w:rsidRDefault="008456F7" w:rsidP="002C061F">
      <w:r w:rsidRPr="008D0E7E">
        <w:t xml:space="preserve">Systemet är </w:t>
      </w:r>
      <w:r w:rsidR="008579BB" w:rsidRPr="003B4446">
        <w:t>avsett</w:t>
      </w:r>
      <w:r w:rsidRPr="008D0E7E">
        <w:t xml:space="preserve"> för användning inom nedan beskrivet användningsområde.</w:t>
      </w:r>
    </w:p>
    <w:p w14:paraId="4AC45726" w14:textId="77777777" w:rsidR="00D126D9" w:rsidRDefault="00D126D9" w:rsidP="00D126D9">
      <w:r>
        <w:t>[Fritext]</w:t>
      </w:r>
    </w:p>
    <w:p w14:paraId="113D46AE" w14:textId="0178BA90" w:rsidR="00187D82" w:rsidRPr="008D0E7E" w:rsidRDefault="0087613E" w:rsidP="00793A8C">
      <w:pPr>
        <w:pStyle w:val="Rubrik2"/>
      </w:pPr>
      <w:r w:rsidRPr="008D0E7E">
        <w:t>A</w:t>
      </w:r>
      <w:r w:rsidR="008D0E7E">
        <w:t>vsedd a</w:t>
      </w:r>
      <w:r w:rsidR="00187D82" w:rsidRPr="008D0E7E">
        <w:t>nvändningsmiljö</w:t>
      </w:r>
    </w:p>
    <w:p w14:paraId="76CD3D60" w14:textId="515C2FD0" w:rsidR="00187D82" w:rsidRPr="008D0E7E" w:rsidRDefault="00187D82" w:rsidP="00416F24">
      <w:pPr>
        <w:pStyle w:val="Citat"/>
      </w:pPr>
      <w:r w:rsidRPr="008D0E7E">
        <w:t xml:space="preserve">Här ska tydligt framgå i vilka miljöer som systemet är </w:t>
      </w:r>
      <w:r w:rsidR="008579BB" w:rsidRPr="008D0E7E">
        <w:t>avsett</w:t>
      </w:r>
      <w:r w:rsidRPr="008D0E7E">
        <w:t xml:space="preserve"> för användning. Detta är avgörande information för att bedöma systemets risker samt att minimera risken för felanvändning.</w:t>
      </w:r>
    </w:p>
    <w:p w14:paraId="3AB8869C" w14:textId="77777777" w:rsidR="00187D82" w:rsidRPr="008D0E7E" w:rsidRDefault="00187D82" w:rsidP="00416F24">
      <w:pPr>
        <w:pStyle w:val="Citat"/>
      </w:pPr>
      <w:r w:rsidRPr="008D0E7E">
        <w:t>T.ex.: Temperaturintervall; luftfuktighet; vindstyrkor; inomhus/utomhus/i fordon; på land/i vatten; personburet; mastmontering; vibrationer; etc. Se även Checklista Riskkällor nedan.</w:t>
      </w:r>
    </w:p>
    <w:p w14:paraId="5410D687" w14:textId="58A3207E" w:rsidR="008456F7" w:rsidRDefault="008456F7" w:rsidP="002C061F">
      <w:r w:rsidRPr="008D0E7E">
        <w:t xml:space="preserve">Systemet är </w:t>
      </w:r>
      <w:r w:rsidR="008579BB" w:rsidRPr="003B4446">
        <w:t>avsett</w:t>
      </w:r>
      <w:r w:rsidRPr="008D0E7E">
        <w:t xml:space="preserve"> för användning inom nedan angiven användningsmiljö.</w:t>
      </w:r>
    </w:p>
    <w:p w14:paraId="3F2458E0" w14:textId="77777777" w:rsidR="00D126D9" w:rsidRDefault="00D126D9" w:rsidP="00D126D9">
      <w:r>
        <w:t>[Fritext]</w:t>
      </w:r>
    </w:p>
    <w:p w14:paraId="73080FD3" w14:textId="3FBC433E" w:rsidR="002B2574" w:rsidRPr="000115E0" w:rsidRDefault="002B2574" w:rsidP="008D0E7E">
      <w:pPr>
        <w:pStyle w:val="Rubrik2"/>
      </w:pPr>
      <w:r w:rsidRPr="000115E0">
        <w:t>A</w:t>
      </w:r>
      <w:r>
        <w:t>nvändare</w:t>
      </w:r>
    </w:p>
    <w:p w14:paraId="17540113" w14:textId="2721082F" w:rsidR="002B2574" w:rsidRPr="006F043B" w:rsidRDefault="00D82D01" w:rsidP="002B2574">
      <w:pPr>
        <w:pStyle w:val="Citat"/>
      </w:pPr>
      <w:r>
        <w:t xml:space="preserve">Beskriv användare som </w:t>
      </w:r>
      <w:r w:rsidR="003A3E5C">
        <w:t xml:space="preserve">är </w:t>
      </w:r>
      <w:r>
        <w:t xml:space="preserve">tänkta </w:t>
      </w:r>
      <w:r w:rsidR="003A3E5C">
        <w:t xml:space="preserve">att </w:t>
      </w:r>
      <w:r>
        <w:t>använda och hantera systemet på något sätt</w:t>
      </w:r>
      <w:r w:rsidR="002B2574" w:rsidRPr="006F043B">
        <w:t xml:space="preserve">. Observera att </w:t>
      </w:r>
      <w:r>
        <w:t>användarna</w:t>
      </w:r>
      <w:r w:rsidR="002B2574" w:rsidRPr="006F043B">
        <w:t xml:space="preserve"> ska beskrivas på ett sådant sätt att man med rimlig säkerhet kan säga </w:t>
      </w:r>
      <w:r>
        <w:t>att oavsiktlig användning inte sker av andra användare</w:t>
      </w:r>
      <w:r w:rsidR="002B2574" w:rsidRPr="006F043B">
        <w:t xml:space="preserve">. </w:t>
      </w:r>
      <w:r>
        <w:t>Utöver grundläggande kunskaper som angivna användargrupper förväntas ha, ska särskilda krav anges. Dessa kan vara krav på utbildning</w:t>
      </w:r>
      <w:r w:rsidR="003A3E5C">
        <w:t xml:space="preserve"> och</w:t>
      </w:r>
      <w:r>
        <w:t xml:space="preserve"> erfarenhet, </w:t>
      </w:r>
      <w:r w:rsidR="003A3E5C">
        <w:t xml:space="preserve">eller </w:t>
      </w:r>
      <w:r>
        <w:t>medicinska, biometriska och liknande</w:t>
      </w:r>
      <w:r w:rsidR="003A3E5C">
        <w:t xml:space="preserve"> krav</w:t>
      </w:r>
      <w:r>
        <w:t>.</w:t>
      </w:r>
    </w:p>
    <w:p w14:paraId="0CB9ED47" w14:textId="51840383" w:rsidR="002B2574" w:rsidRDefault="00C95CD9" w:rsidP="002B2574">
      <w:r>
        <w:t xml:space="preserve">Systemet är </w:t>
      </w:r>
      <w:r w:rsidR="008579BB">
        <w:t>avsett</w:t>
      </w:r>
      <w:r>
        <w:t xml:space="preserve"> att användas och hanteras av användare enligt</w:t>
      </w:r>
      <w:r w:rsidR="002B2574">
        <w:t xml:space="preserve"> </w:t>
      </w:r>
      <w:r w:rsidR="003A3E5C">
        <w:t>följande</w:t>
      </w:r>
      <w:r w:rsidR="002B2574">
        <w:t xml:space="preserve"> beskri</w:t>
      </w:r>
      <w:r>
        <w:t>vning</w:t>
      </w:r>
      <w:r w:rsidR="002B2574">
        <w:t>.</w:t>
      </w:r>
    </w:p>
    <w:p w14:paraId="234D3E3F" w14:textId="47929DAE" w:rsidR="00014368" w:rsidRDefault="00014368" w:rsidP="00014368">
      <w:r>
        <w:t>[Fritext]</w:t>
      </w:r>
    </w:p>
    <w:p w14:paraId="3EA6353B" w14:textId="77777777" w:rsidR="002B2574" w:rsidRPr="008B56CE" w:rsidRDefault="002B2574" w:rsidP="002C061F"/>
    <w:p w14:paraId="577ECA03" w14:textId="3E98E527" w:rsidR="00ED0799" w:rsidRDefault="00ED0799" w:rsidP="00ED0799">
      <w:pPr>
        <w:pStyle w:val="Rubrik1"/>
      </w:pPr>
      <w:bookmarkStart w:id="8" w:name="_Ref127365337"/>
      <w:bookmarkStart w:id="9" w:name="_Toc136507595"/>
      <w:bookmarkStart w:id="10" w:name="_Ref93577861"/>
      <w:r>
        <w:lastRenderedPageBreak/>
        <w:t xml:space="preserve">Grunder för </w:t>
      </w:r>
      <w:r w:rsidR="00793A8C">
        <w:t>v</w:t>
      </w:r>
      <w:r>
        <w:t>ägval</w:t>
      </w:r>
      <w:bookmarkEnd w:id="8"/>
      <w:bookmarkEnd w:id="9"/>
    </w:p>
    <w:p w14:paraId="3618B42D" w14:textId="2BC646BE" w:rsidR="00ED0799" w:rsidRDefault="00ED0799" w:rsidP="00ED0799">
      <w:pPr>
        <w:pStyle w:val="Citat"/>
      </w:pPr>
      <w:bookmarkStart w:id="11" w:name="_Hlk136506698"/>
      <w:r>
        <w:t xml:space="preserve">Här ska det framgå på vilka grunder som Vägval 1-6 åberopas. </w:t>
      </w:r>
      <w:r w:rsidR="002F309C">
        <w:t xml:space="preserve">För Vägval 1 COTS anges </w:t>
      </w:r>
      <w:proofErr w:type="spellStart"/>
      <w:r w:rsidR="002F309C">
        <w:t>DoC.</w:t>
      </w:r>
      <w:proofErr w:type="spellEnd"/>
      <w:r w:rsidR="002F309C">
        <w:t xml:space="preserve"> För MOTS och andra </w:t>
      </w:r>
      <w:r w:rsidR="00D176BD">
        <w:t>vägval (VV</w:t>
      </w:r>
      <w:r w:rsidR="002F309C">
        <w:t>2-6</w:t>
      </w:r>
      <w:r w:rsidR="00D176BD">
        <w:t>)</w:t>
      </w:r>
      <w:r w:rsidR="002F309C">
        <w:t xml:space="preserve"> anges vilka kriterier som F</w:t>
      </w:r>
      <w:r w:rsidR="008D0E7E">
        <w:t>örsvarsmakten</w:t>
      </w:r>
      <w:r w:rsidR="002F309C">
        <w:t xml:space="preserve"> har satt och hur dessa uppfylls.</w:t>
      </w:r>
    </w:p>
    <w:p w14:paraId="7C7610C8" w14:textId="792EB3B1" w:rsidR="001076F9" w:rsidRPr="001076F9" w:rsidRDefault="001076F9" w:rsidP="001076F9">
      <w:pPr>
        <w:pStyle w:val="Citat"/>
      </w:pPr>
      <w:r>
        <w:t>Om grund för vägval 1-6 saknas</w:t>
      </w:r>
      <w:r w:rsidR="00770585">
        <w:t xml:space="preserve"> eller om </w:t>
      </w:r>
      <w:r w:rsidR="00770585" w:rsidRPr="00770585">
        <w:t xml:space="preserve">det </w:t>
      </w:r>
      <w:r w:rsidR="00493012">
        <w:t xml:space="preserve">efter analys </w:t>
      </w:r>
      <w:r w:rsidR="00770585" w:rsidRPr="00770585">
        <w:t xml:space="preserve">finns </w:t>
      </w:r>
      <w:r w:rsidR="00493012">
        <w:t xml:space="preserve">kvarvarande </w:t>
      </w:r>
      <w:r w:rsidR="00770585" w:rsidRPr="00770585">
        <w:t xml:space="preserve">enskilda riskkällor som behöver hanteras genom systemsäkerhetsanalys och riskvärdering </w:t>
      </w:r>
      <w:r w:rsidR="00770585">
        <w:t>enligt</w:t>
      </w:r>
      <w:r w:rsidR="00770585" w:rsidRPr="00770585">
        <w:t xml:space="preserve"> Vägval 7, ställs krav på riskbedömning mot </w:t>
      </w:r>
      <w:r w:rsidR="002867C3">
        <w:t xml:space="preserve">Systemsäkerhetsmål i form </w:t>
      </w:r>
      <w:r w:rsidR="00770585" w:rsidRPr="00770585">
        <w:t>en Tolerabel risknivå (TR) uttryckt i en riskmatris.</w:t>
      </w:r>
      <w:r w:rsidR="00770585">
        <w:t xml:space="preserve"> ”N/A” anges då i tabellerna nedan.</w:t>
      </w:r>
    </w:p>
    <w:p w14:paraId="6CC4E914" w14:textId="77777777" w:rsidR="00ED0799" w:rsidRPr="000115E0" w:rsidRDefault="002F309C" w:rsidP="00793A8C">
      <w:pPr>
        <w:pStyle w:val="Rubrik2"/>
      </w:pPr>
      <w:r w:rsidRPr="000115E0">
        <w:t>Grunder för Vägval 1 COTS</w:t>
      </w:r>
    </w:p>
    <w:p w14:paraId="592E9016" w14:textId="6127DA5A" w:rsidR="002F309C" w:rsidRDefault="00770585" w:rsidP="00ED0799">
      <w:r>
        <w:t>[</w:t>
      </w:r>
      <w:r w:rsidR="002F309C">
        <w:t>Följande DoC ligger till grund för Vägval 1 COTS</w:t>
      </w:r>
      <w: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47"/>
        <w:gridCol w:w="2552"/>
        <w:gridCol w:w="4252"/>
      </w:tblGrid>
      <w:tr w:rsidR="002F309C" w:rsidRPr="001A3FB8" w14:paraId="36FC5881" w14:textId="77777777" w:rsidTr="005779E6">
        <w:trPr>
          <w:cantSplit/>
          <w:trHeight w:val="400"/>
        </w:trPr>
        <w:tc>
          <w:tcPr>
            <w:tcW w:w="3047" w:type="dxa"/>
            <w:shd w:val="clear" w:color="auto" w:fill="D9D9D9"/>
            <w:vAlign w:val="center"/>
          </w:tcPr>
          <w:p w14:paraId="6A5A8484" w14:textId="265A3BF8" w:rsidR="002F309C" w:rsidRPr="003B4446" w:rsidRDefault="002F309C" w:rsidP="003B4446">
            <w:pPr>
              <w:keepNext/>
              <w:spacing w:before="60" w:after="60"/>
              <w:rPr>
                <w:rFonts w:ascii="Arial" w:hAnsi="Arial" w:cs="Arial"/>
                <w:b/>
                <w:bCs/>
                <w:sz w:val="18"/>
                <w:szCs w:val="18"/>
              </w:rPr>
            </w:pPr>
            <w:r w:rsidRPr="003B4446">
              <w:rPr>
                <w:rFonts w:ascii="Arial" w:hAnsi="Arial" w:cs="Arial"/>
                <w:b/>
                <w:bCs/>
                <w:sz w:val="18"/>
                <w:szCs w:val="18"/>
              </w:rPr>
              <w:t>Dokumentnamn</w:t>
            </w:r>
          </w:p>
        </w:tc>
        <w:tc>
          <w:tcPr>
            <w:tcW w:w="2552" w:type="dxa"/>
            <w:shd w:val="clear" w:color="auto" w:fill="D9D9D9"/>
            <w:vAlign w:val="center"/>
          </w:tcPr>
          <w:p w14:paraId="2D9AA4B4" w14:textId="49A87DD7" w:rsidR="002F309C" w:rsidRPr="003B4446" w:rsidRDefault="002F309C" w:rsidP="003B4446">
            <w:pPr>
              <w:keepNext/>
              <w:spacing w:before="60" w:after="60"/>
              <w:rPr>
                <w:rFonts w:ascii="Arial" w:hAnsi="Arial" w:cs="Arial"/>
                <w:b/>
                <w:bCs/>
                <w:sz w:val="18"/>
                <w:szCs w:val="18"/>
              </w:rPr>
            </w:pPr>
            <w:r w:rsidRPr="003B4446">
              <w:rPr>
                <w:rFonts w:ascii="Arial" w:hAnsi="Arial" w:cs="Arial"/>
                <w:b/>
                <w:bCs/>
                <w:sz w:val="18"/>
                <w:szCs w:val="18"/>
              </w:rPr>
              <w:t>Dokumentbeteckning</w:t>
            </w:r>
          </w:p>
        </w:tc>
        <w:tc>
          <w:tcPr>
            <w:tcW w:w="4252" w:type="dxa"/>
            <w:shd w:val="clear" w:color="auto" w:fill="D9D9D9"/>
            <w:vAlign w:val="center"/>
          </w:tcPr>
          <w:p w14:paraId="20AD64AF" w14:textId="77777777" w:rsidR="002F309C" w:rsidRPr="003B4446" w:rsidRDefault="002F309C" w:rsidP="003B4446">
            <w:pPr>
              <w:keepNext/>
              <w:spacing w:before="60" w:after="60"/>
              <w:rPr>
                <w:rFonts w:ascii="Arial" w:hAnsi="Arial" w:cs="Arial"/>
                <w:b/>
                <w:bCs/>
                <w:sz w:val="18"/>
                <w:szCs w:val="18"/>
              </w:rPr>
            </w:pPr>
            <w:r w:rsidRPr="003B4446">
              <w:rPr>
                <w:rFonts w:ascii="Arial" w:hAnsi="Arial" w:cs="Arial"/>
                <w:b/>
                <w:bCs/>
                <w:sz w:val="18"/>
                <w:szCs w:val="18"/>
              </w:rPr>
              <w:t>Anmärkning</w:t>
            </w:r>
          </w:p>
        </w:tc>
      </w:tr>
      <w:tr w:rsidR="002F309C" w14:paraId="7D38F7CE" w14:textId="77777777" w:rsidTr="005779E6">
        <w:trPr>
          <w:cantSplit/>
          <w:trHeight w:val="340"/>
        </w:trPr>
        <w:tc>
          <w:tcPr>
            <w:tcW w:w="3047" w:type="dxa"/>
            <w:vAlign w:val="center"/>
          </w:tcPr>
          <w:p w14:paraId="09DC18EB" w14:textId="77777777" w:rsidR="002F309C" w:rsidRDefault="002F309C" w:rsidP="005779E6">
            <w:pPr>
              <w:pStyle w:val="Tabellinnehll"/>
            </w:pPr>
          </w:p>
        </w:tc>
        <w:tc>
          <w:tcPr>
            <w:tcW w:w="2552" w:type="dxa"/>
            <w:vAlign w:val="center"/>
          </w:tcPr>
          <w:p w14:paraId="5BB4B0DB" w14:textId="77777777" w:rsidR="002F309C" w:rsidRDefault="002F309C" w:rsidP="005779E6">
            <w:pPr>
              <w:pStyle w:val="Tabellinnehll"/>
            </w:pPr>
          </w:p>
        </w:tc>
        <w:tc>
          <w:tcPr>
            <w:tcW w:w="4252" w:type="dxa"/>
            <w:vAlign w:val="center"/>
          </w:tcPr>
          <w:p w14:paraId="3DF1B852" w14:textId="77777777" w:rsidR="002F309C" w:rsidRDefault="002F309C" w:rsidP="005779E6">
            <w:pPr>
              <w:pStyle w:val="Tabellinnehll"/>
            </w:pPr>
          </w:p>
        </w:tc>
      </w:tr>
      <w:tr w:rsidR="002F309C" w14:paraId="41F30636" w14:textId="77777777" w:rsidTr="005779E6">
        <w:trPr>
          <w:cantSplit/>
          <w:trHeight w:val="340"/>
        </w:trPr>
        <w:tc>
          <w:tcPr>
            <w:tcW w:w="3047" w:type="dxa"/>
            <w:vAlign w:val="center"/>
          </w:tcPr>
          <w:p w14:paraId="0D8787C2" w14:textId="77777777" w:rsidR="002F309C" w:rsidRDefault="002F309C" w:rsidP="005779E6">
            <w:pPr>
              <w:pStyle w:val="Tabellinnehll"/>
            </w:pPr>
          </w:p>
        </w:tc>
        <w:tc>
          <w:tcPr>
            <w:tcW w:w="2552" w:type="dxa"/>
            <w:vAlign w:val="center"/>
          </w:tcPr>
          <w:p w14:paraId="236FE2F0" w14:textId="77777777" w:rsidR="002F309C" w:rsidRDefault="002F309C" w:rsidP="005779E6">
            <w:pPr>
              <w:pStyle w:val="Tabellinnehll"/>
            </w:pPr>
          </w:p>
        </w:tc>
        <w:tc>
          <w:tcPr>
            <w:tcW w:w="4252" w:type="dxa"/>
            <w:vAlign w:val="center"/>
          </w:tcPr>
          <w:p w14:paraId="1661D347" w14:textId="77777777" w:rsidR="002F309C" w:rsidRDefault="002F309C" w:rsidP="005779E6">
            <w:pPr>
              <w:pStyle w:val="Tabellinnehll"/>
            </w:pPr>
          </w:p>
        </w:tc>
      </w:tr>
    </w:tbl>
    <w:p w14:paraId="23422108" w14:textId="54B00B32" w:rsidR="002F309C" w:rsidRDefault="003A3E5C" w:rsidP="00ED0799">
      <w:r>
        <w:t>[Vägval 1 COTS är inte aktuellt för detta system.]</w:t>
      </w:r>
    </w:p>
    <w:p w14:paraId="3AF9FA76" w14:textId="75AF2704" w:rsidR="002F309C" w:rsidRPr="000115E0" w:rsidRDefault="002F309C" w:rsidP="00793A8C">
      <w:pPr>
        <w:pStyle w:val="Rubrik2"/>
      </w:pPr>
      <w:r w:rsidRPr="000115E0">
        <w:t xml:space="preserve">Grunder för </w:t>
      </w:r>
      <w:r w:rsidR="00DB06E5">
        <w:t xml:space="preserve">Vägval 1 </w:t>
      </w:r>
      <w:r w:rsidRPr="000115E0">
        <w:t>MOTS och Vägval 2-6</w:t>
      </w:r>
    </w:p>
    <w:p w14:paraId="230A5071" w14:textId="20AFD445" w:rsidR="002F309C" w:rsidRDefault="00793A8C" w:rsidP="002F309C">
      <w:r>
        <w:t>[</w:t>
      </w:r>
      <w:r w:rsidR="002F309C">
        <w:t xml:space="preserve">Följande förutsättningar har Försvarsmakten ställt för uppfyllande av </w:t>
      </w:r>
      <w:r w:rsidR="00770585">
        <w:t xml:space="preserve">Vägval 1 MOTS respektive </w:t>
      </w:r>
      <w:r w:rsidR="002F309C">
        <w:t>Vägval 2-6.</w:t>
      </w:r>
      <w: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47"/>
        <w:gridCol w:w="2552"/>
        <w:gridCol w:w="4252"/>
      </w:tblGrid>
      <w:tr w:rsidR="002F309C" w:rsidRPr="001A3FB8" w14:paraId="0353EDEB" w14:textId="77777777" w:rsidTr="005779E6">
        <w:trPr>
          <w:cantSplit/>
          <w:trHeight w:val="400"/>
        </w:trPr>
        <w:tc>
          <w:tcPr>
            <w:tcW w:w="3047" w:type="dxa"/>
            <w:shd w:val="clear" w:color="auto" w:fill="D9D9D9"/>
            <w:vAlign w:val="center"/>
          </w:tcPr>
          <w:p w14:paraId="5DBCD524" w14:textId="77777777" w:rsidR="002F309C" w:rsidRPr="003B4446" w:rsidRDefault="002F309C" w:rsidP="003B4446">
            <w:pPr>
              <w:keepNext/>
              <w:spacing w:before="60" w:after="60"/>
              <w:rPr>
                <w:rFonts w:ascii="Arial" w:hAnsi="Arial" w:cs="Arial"/>
                <w:b/>
                <w:bCs/>
                <w:sz w:val="18"/>
                <w:szCs w:val="18"/>
              </w:rPr>
            </w:pPr>
            <w:r w:rsidRPr="003B4446">
              <w:rPr>
                <w:rFonts w:ascii="Arial" w:hAnsi="Arial" w:cs="Arial"/>
                <w:b/>
                <w:bCs/>
                <w:sz w:val="18"/>
                <w:szCs w:val="18"/>
              </w:rPr>
              <w:t>Dokumentnamn</w:t>
            </w:r>
            <w:r w:rsidRPr="003B4446">
              <w:rPr>
                <w:rFonts w:ascii="Arial" w:hAnsi="Arial" w:cs="Arial"/>
                <w:b/>
                <w:bCs/>
                <w:sz w:val="18"/>
                <w:szCs w:val="18"/>
              </w:rPr>
              <w:br/>
              <w:t>FM kravdokumentation</w:t>
            </w:r>
          </w:p>
        </w:tc>
        <w:tc>
          <w:tcPr>
            <w:tcW w:w="2552" w:type="dxa"/>
            <w:shd w:val="clear" w:color="auto" w:fill="D9D9D9"/>
            <w:vAlign w:val="center"/>
          </w:tcPr>
          <w:p w14:paraId="3049BAF8" w14:textId="77777777" w:rsidR="002F309C" w:rsidRPr="003B4446" w:rsidRDefault="002F309C" w:rsidP="003B4446">
            <w:pPr>
              <w:keepNext/>
              <w:spacing w:before="60" w:after="60"/>
              <w:rPr>
                <w:rFonts w:ascii="Arial" w:hAnsi="Arial" w:cs="Arial"/>
                <w:b/>
                <w:bCs/>
                <w:sz w:val="18"/>
                <w:szCs w:val="18"/>
              </w:rPr>
            </w:pPr>
            <w:r w:rsidRPr="003B4446">
              <w:rPr>
                <w:rFonts w:ascii="Arial" w:hAnsi="Arial" w:cs="Arial"/>
                <w:b/>
                <w:bCs/>
                <w:sz w:val="18"/>
                <w:szCs w:val="18"/>
              </w:rPr>
              <w:t>FM förutsättning</w:t>
            </w:r>
          </w:p>
        </w:tc>
        <w:tc>
          <w:tcPr>
            <w:tcW w:w="4252" w:type="dxa"/>
            <w:shd w:val="clear" w:color="auto" w:fill="D9D9D9"/>
            <w:vAlign w:val="center"/>
          </w:tcPr>
          <w:p w14:paraId="17967D5C" w14:textId="77777777" w:rsidR="002F309C" w:rsidRPr="003B4446" w:rsidRDefault="002F309C" w:rsidP="003B4446">
            <w:pPr>
              <w:keepNext/>
              <w:spacing w:before="60" w:after="60"/>
              <w:rPr>
                <w:rFonts w:ascii="Arial" w:hAnsi="Arial" w:cs="Arial"/>
                <w:b/>
                <w:bCs/>
                <w:sz w:val="18"/>
                <w:szCs w:val="18"/>
              </w:rPr>
            </w:pPr>
            <w:r w:rsidRPr="003B4446">
              <w:rPr>
                <w:rFonts w:ascii="Arial" w:hAnsi="Arial" w:cs="Arial"/>
                <w:b/>
                <w:bCs/>
                <w:sz w:val="18"/>
                <w:szCs w:val="18"/>
              </w:rPr>
              <w:t>Uppfyllnad</w:t>
            </w:r>
          </w:p>
        </w:tc>
      </w:tr>
      <w:tr w:rsidR="002F309C" w14:paraId="21BF0667" w14:textId="77777777" w:rsidTr="005779E6">
        <w:trPr>
          <w:cantSplit/>
          <w:trHeight w:val="340"/>
        </w:trPr>
        <w:tc>
          <w:tcPr>
            <w:tcW w:w="3047" w:type="dxa"/>
            <w:vAlign w:val="center"/>
          </w:tcPr>
          <w:p w14:paraId="45DB0C63" w14:textId="77777777" w:rsidR="002F309C" w:rsidRDefault="002F309C" w:rsidP="005779E6">
            <w:pPr>
              <w:pStyle w:val="Tabellinnehll"/>
            </w:pPr>
          </w:p>
        </w:tc>
        <w:tc>
          <w:tcPr>
            <w:tcW w:w="2552" w:type="dxa"/>
            <w:vAlign w:val="center"/>
          </w:tcPr>
          <w:p w14:paraId="7F771EC2" w14:textId="77777777" w:rsidR="002F309C" w:rsidRDefault="002F309C" w:rsidP="005779E6">
            <w:pPr>
              <w:pStyle w:val="Tabellinnehll"/>
            </w:pPr>
          </w:p>
        </w:tc>
        <w:tc>
          <w:tcPr>
            <w:tcW w:w="4252" w:type="dxa"/>
            <w:vAlign w:val="center"/>
          </w:tcPr>
          <w:p w14:paraId="17E405CB" w14:textId="77777777" w:rsidR="002F309C" w:rsidRDefault="002F309C" w:rsidP="005779E6">
            <w:pPr>
              <w:pStyle w:val="Tabellinnehll"/>
            </w:pPr>
          </w:p>
        </w:tc>
      </w:tr>
      <w:tr w:rsidR="002F309C" w14:paraId="25766175" w14:textId="77777777" w:rsidTr="005779E6">
        <w:trPr>
          <w:cantSplit/>
          <w:trHeight w:val="340"/>
        </w:trPr>
        <w:tc>
          <w:tcPr>
            <w:tcW w:w="3047" w:type="dxa"/>
            <w:vAlign w:val="center"/>
          </w:tcPr>
          <w:p w14:paraId="38656619" w14:textId="77777777" w:rsidR="002F309C" w:rsidRDefault="002F309C" w:rsidP="005779E6">
            <w:pPr>
              <w:pStyle w:val="Tabellinnehll"/>
            </w:pPr>
          </w:p>
        </w:tc>
        <w:tc>
          <w:tcPr>
            <w:tcW w:w="2552" w:type="dxa"/>
            <w:vAlign w:val="center"/>
          </w:tcPr>
          <w:p w14:paraId="250AAE44" w14:textId="77777777" w:rsidR="002F309C" w:rsidRDefault="002F309C" w:rsidP="005779E6">
            <w:pPr>
              <w:pStyle w:val="Tabellinnehll"/>
            </w:pPr>
          </w:p>
        </w:tc>
        <w:tc>
          <w:tcPr>
            <w:tcW w:w="4252" w:type="dxa"/>
            <w:vAlign w:val="center"/>
          </w:tcPr>
          <w:p w14:paraId="25CC30BC" w14:textId="77777777" w:rsidR="002F309C" w:rsidRDefault="002F309C" w:rsidP="005779E6">
            <w:pPr>
              <w:pStyle w:val="Tabellinnehll"/>
            </w:pPr>
          </w:p>
        </w:tc>
      </w:tr>
    </w:tbl>
    <w:p w14:paraId="49859215" w14:textId="401445A3" w:rsidR="002F309C" w:rsidRDefault="00770585" w:rsidP="00ED0799">
      <w:r>
        <w:t>[Vägval 1 MOTS är inte aktuellt för detta system.] [Vägval 2-6 är inte aktuella för detta system.]</w:t>
      </w:r>
    </w:p>
    <w:p w14:paraId="2441FB89" w14:textId="77777777" w:rsidR="00187D82" w:rsidRDefault="00187D82" w:rsidP="002C01BF">
      <w:pPr>
        <w:pStyle w:val="Rubrik1"/>
      </w:pPr>
      <w:bookmarkStart w:id="12" w:name="_Ref127365309"/>
      <w:bookmarkStart w:id="13" w:name="_Toc136507596"/>
      <w:bookmarkEnd w:id="11"/>
      <w:r>
        <w:lastRenderedPageBreak/>
        <w:t xml:space="preserve">Checklista </w:t>
      </w:r>
      <w:r w:rsidR="00AD0B16">
        <w:t>r</w:t>
      </w:r>
      <w:r>
        <w:t>iskkällor</w:t>
      </w:r>
      <w:r w:rsidR="00D438B3">
        <w:t xml:space="preserve"> – Systemsäkerhet</w:t>
      </w:r>
      <w:bookmarkEnd w:id="10"/>
      <w:bookmarkEnd w:id="12"/>
      <w:bookmarkEnd w:id="13"/>
    </w:p>
    <w:p w14:paraId="125B6A53" w14:textId="68836FA5" w:rsidR="00187D82" w:rsidRPr="006F043B" w:rsidRDefault="00187D82" w:rsidP="00416F24">
      <w:pPr>
        <w:pStyle w:val="Citat"/>
      </w:pPr>
      <w:r w:rsidRPr="006F043B">
        <w:t xml:space="preserve">Denna checklista är ett sätt att ta aktiv ställning till </w:t>
      </w:r>
      <w:r w:rsidR="00D438B3" w:rsidRPr="006F043B">
        <w:t xml:space="preserve">möjlig påverkan på aktuellt system </w:t>
      </w:r>
      <w:r w:rsidR="00D438B3">
        <w:t xml:space="preserve">från </w:t>
      </w:r>
      <w:r w:rsidRPr="006F043B">
        <w:t>olika riskkällor</w:t>
      </w:r>
      <w:r w:rsidR="00D438B3">
        <w:t xml:space="preserve"> inom systemsäkerhetsområdet</w:t>
      </w:r>
      <w:r w:rsidRPr="006F043B">
        <w:t xml:space="preserve">. Detta </w:t>
      </w:r>
      <w:r w:rsidR="00D438B3">
        <w:t xml:space="preserve">görs </w:t>
      </w:r>
      <w:r w:rsidRPr="006F043B">
        <w:t>med hänsyn tagen till systemets omfattning</w:t>
      </w:r>
      <w:r w:rsidR="003A3E5C">
        <w:t>,</w:t>
      </w:r>
      <w:r w:rsidRPr="006F043B">
        <w:t xml:space="preserve"> användningsområde</w:t>
      </w:r>
      <w:r w:rsidR="003A3E5C">
        <w:t xml:space="preserve"> och</w:t>
      </w:r>
      <w:r w:rsidR="0087613E" w:rsidRPr="006F043B">
        <w:t xml:space="preserve"> -miljö</w:t>
      </w:r>
      <w:r w:rsidR="00E23097">
        <w:t>,</w:t>
      </w:r>
      <w:r w:rsidR="0087613E" w:rsidRPr="006F043B">
        <w:t xml:space="preserve"> </w:t>
      </w:r>
      <w:r w:rsidR="003A3E5C">
        <w:t>samt</w:t>
      </w:r>
      <w:r w:rsidR="0087613E" w:rsidRPr="006F043B">
        <w:t xml:space="preserve"> gränsytor</w:t>
      </w:r>
      <w:r w:rsidR="00E23097">
        <w:t xml:space="preserve"> och användare</w:t>
      </w:r>
      <w:r w:rsidRPr="006F043B">
        <w:t xml:space="preserve"> enligt avsnitt 2 och 3.</w:t>
      </w:r>
    </w:p>
    <w:p w14:paraId="580AA46E" w14:textId="77777777" w:rsidR="00187D82" w:rsidRPr="006F043B" w:rsidRDefault="00187D82" w:rsidP="00416F24">
      <w:pPr>
        <w:pStyle w:val="Citat"/>
      </w:pPr>
      <w:r w:rsidRPr="006F043B">
        <w:t xml:space="preserve">Bedömning görs genom att </w:t>
      </w:r>
      <w:r w:rsidR="001A3FB8" w:rsidRPr="006F043B">
        <w:t xml:space="preserve">fylla i den </w:t>
      </w:r>
      <w:r w:rsidRPr="006F043B">
        <w:t>kolumn som bedöms bäst beskriva respektive riskkällas relevans för systemet</w:t>
      </w:r>
      <w:r w:rsidR="001A3FB8" w:rsidRPr="006F043B">
        <w:t>, med respektive siffra (</w:t>
      </w:r>
      <w:r w:rsidR="005A1ABB" w:rsidRPr="006F043B">
        <w:t>*</w:t>
      </w:r>
      <w:r w:rsidR="001A3FB8" w:rsidRPr="006F043B">
        <w:t>1-4)</w:t>
      </w:r>
      <w:r w:rsidRPr="006F043B">
        <w:t>.</w:t>
      </w:r>
    </w:p>
    <w:p w14:paraId="2B52E53B" w14:textId="27A336C8" w:rsidR="001A3FB8" w:rsidRPr="006F043B" w:rsidRDefault="001A3FB8" w:rsidP="00416F24">
      <w:pPr>
        <w:pStyle w:val="Citat"/>
      </w:pPr>
      <w:r w:rsidRPr="006F043B">
        <w:t>Kolumnen ”</w:t>
      </w:r>
      <w:r w:rsidR="00773ADB">
        <w:t>Kommentar</w:t>
      </w:r>
      <w:r w:rsidRPr="006F043B">
        <w:t>” är inte avsedd för att ge instruktioner om åtgärd av risk (t.ex. ”Bär hörselskydd”)</w:t>
      </w:r>
      <w:r w:rsidR="00E61698" w:rsidRPr="006F043B">
        <w:t>. Här anges lämpligen förtydligande till vissa klassningar</w:t>
      </w:r>
      <w:r w:rsidR="00F05936" w:rsidRPr="006F043B">
        <w:t>,</w:t>
      </w:r>
      <w:r w:rsidR="00E61698" w:rsidRPr="006F043B">
        <w:t xml:space="preserve"> t</w:t>
      </w:r>
      <w:r w:rsidR="00F05936" w:rsidRPr="006F043B">
        <w:t>.</w:t>
      </w:r>
      <w:r w:rsidR="00E61698" w:rsidRPr="006F043B">
        <w:t>ex</w:t>
      </w:r>
      <w:r w:rsidR="00F05936" w:rsidRPr="006F043B">
        <w:t>.</w:t>
      </w:r>
      <w:r w:rsidR="00E61698" w:rsidRPr="006F043B">
        <w:t xml:space="preserve"> ”</w:t>
      </w:r>
      <w:r w:rsidR="00DB01A7">
        <w:t>Vägval 1, DoC nr xxx</w:t>
      </w:r>
      <w:r w:rsidR="00E61698" w:rsidRPr="006F043B">
        <w:t>.”</w:t>
      </w:r>
    </w:p>
    <w:p w14:paraId="2630D709" w14:textId="77777777" w:rsidR="00187D82" w:rsidRDefault="00187D82" w:rsidP="002C061F">
      <w:r>
        <w:t>I denna checklista tas aktiv ställning till</w:t>
      </w:r>
      <w:r w:rsidR="003F2495">
        <w:t xml:space="preserve"> </w:t>
      </w:r>
      <w:r w:rsidR="003F2495" w:rsidRPr="003F2495">
        <w:t>möjlig påverkan på aktuellt system från olika riskkällor inom systemsäkerhetsområdet</w:t>
      </w:r>
      <w:r>
        <w:t>, med hänsyn tagen till systemets tidigare beskrivna utförande och användningsområde.</w:t>
      </w:r>
      <w:r w:rsidR="008D7C65">
        <w:t xml:space="preserve"> </w:t>
      </w:r>
      <w:r w:rsidR="00CB71D0">
        <w:t>Som stöd i ställningstagandet används Vägvalsmodellen i enlighet med H SystSäk och TC Led HR 102.</w:t>
      </w:r>
    </w:p>
    <w:p w14:paraId="3AB63C80" w14:textId="77777777" w:rsidR="00187D82" w:rsidRPr="00907B33" w:rsidRDefault="00187D82" w:rsidP="002C061F">
      <w:r>
        <w:t>Nedanstående bedömningsgrunder används för att beskriva varje riskkällas relevans för systemet:</w:t>
      </w:r>
    </w:p>
    <w:p w14:paraId="7C3BD83B" w14:textId="77777777" w:rsidR="00187D82" w:rsidRPr="00424400" w:rsidRDefault="00187D82" w:rsidP="002C061F">
      <w:pPr>
        <w:ind w:left="709" w:hanging="709"/>
        <w:rPr>
          <w:i/>
        </w:rPr>
      </w:pPr>
      <w:r w:rsidRPr="002C061F">
        <w:rPr>
          <w:b/>
          <w:bCs/>
        </w:rPr>
        <w:t>*1 =</w:t>
      </w:r>
      <w:r w:rsidRPr="002C061F">
        <w:rPr>
          <w:b/>
          <w:bCs/>
        </w:rPr>
        <w:tab/>
        <w:t>Riskkällan saknas</w:t>
      </w:r>
      <w:r w:rsidR="001B45A0" w:rsidRPr="002C061F">
        <w:rPr>
          <w:b/>
          <w:bCs/>
        </w:rPr>
        <w:t xml:space="preserve">, </w:t>
      </w:r>
      <w:r w:rsidR="00EA1566" w:rsidRPr="002C061F">
        <w:rPr>
          <w:b/>
          <w:bCs/>
        </w:rPr>
        <w:t>alternativt</w:t>
      </w:r>
      <w:r w:rsidR="00BA7E74" w:rsidRPr="002C061F">
        <w:rPr>
          <w:b/>
          <w:bCs/>
        </w:rPr>
        <w:t xml:space="preserve"> förekomsten </w:t>
      </w:r>
      <w:r w:rsidR="00EA1566" w:rsidRPr="002C061F">
        <w:rPr>
          <w:b/>
          <w:bCs/>
        </w:rPr>
        <w:t xml:space="preserve">är </w:t>
      </w:r>
      <w:r w:rsidR="000D2782" w:rsidRPr="002C061F">
        <w:rPr>
          <w:b/>
          <w:bCs/>
        </w:rPr>
        <w:t xml:space="preserve">så osannolik att den </w:t>
      </w:r>
      <w:r w:rsidR="00EA1566" w:rsidRPr="002C061F">
        <w:rPr>
          <w:b/>
          <w:bCs/>
        </w:rPr>
        <w:t xml:space="preserve">inte </w:t>
      </w:r>
      <w:r w:rsidR="000D2782" w:rsidRPr="002C061F">
        <w:rPr>
          <w:b/>
          <w:bCs/>
        </w:rPr>
        <w:t>antas bli aktuell under</w:t>
      </w:r>
      <w:r w:rsidR="001B45A0" w:rsidRPr="002C061F">
        <w:rPr>
          <w:b/>
          <w:bCs/>
        </w:rPr>
        <w:t xml:space="preserve"> </w:t>
      </w:r>
      <w:r w:rsidR="00E14D92" w:rsidRPr="002C061F">
        <w:rPr>
          <w:b/>
          <w:bCs/>
        </w:rPr>
        <w:t>system</w:t>
      </w:r>
      <w:r w:rsidR="00C23A18" w:rsidRPr="002C061F">
        <w:rPr>
          <w:b/>
          <w:bCs/>
        </w:rPr>
        <w:t>populationens</w:t>
      </w:r>
      <w:r w:rsidR="00E14D92" w:rsidRPr="002C061F">
        <w:rPr>
          <w:b/>
          <w:bCs/>
        </w:rPr>
        <w:t xml:space="preserve"> </w:t>
      </w:r>
      <w:r w:rsidR="000D2782" w:rsidRPr="002C061F">
        <w:rPr>
          <w:b/>
          <w:bCs/>
        </w:rPr>
        <w:t>livstid</w:t>
      </w:r>
      <w:r w:rsidRPr="002C061F">
        <w:rPr>
          <w:b/>
          <w:bCs/>
        </w:rPr>
        <w:t>.</w:t>
      </w:r>
      <w:r>
        <w:t xml:space="preserve"> </w:t>
      </w:r>
      <w:r w:rsidRPr="00424400">
        <w:rPr>
          <w:i/>
        </w:rPr>
        <w:t>Kommenteras normalt inte, om inte ett förtydligande anses lämpligt.</w:t>
      </w:r>
    </w:p>
    <w:p w14:paraId="1EE3588E" w14:textId="77777777" w:rsidR="00187D82" w:rsidRPr="00424400" w:rsidRDefault="00187D82" w:rsidP="002C061F">
      <w:pPr>
        <w:ind w:left="709" w:hanging="709"/>
      </w:pPr>
      <w:r w:rsidRPr="00424400">
        <w:rPr>
          <w:b/>
        </w:rPr>
        <w:t>*2 =</w:t>
      </w:r>
      <w:r w:rsidRPr="00424400">
        <w:rPr>
          <w:b/>
        </w:rPr>
        <w:tab/>
        <w:t>Riskkällan finns</w:t>
      </w:r>
      <w:r w:rsidR="006A4FBD">
        <w:rPr>
          <w:b/>
        </w:rPr>
        <w:t>,</w:t>
      </w:r>
      <w:r w:rsidRPr="00424400">
        <w:rPr>
          <w:b/>
        </w:rPr>
        <w:t xml:space="preserve"> men ger endast försumbara konsekvenser</w:t>
      </w:r>
      <w:r w:rsidR="00F05936">
        <w:rPr>
          <w:b/>
        </w:rPr>
        <w:t>.</w:t>
      </w:r>
      <w:r w:rsidR="006A4FBD">
        <w:rPr>
          <w:b/>
        </w:rPr>
        <w:t xml:space="preserve"> </w:t>
      </w:r>
      <w:r w:rsidRPr="00AE000D">
        <w:rPr>
          <w:i/>
          <w:iCs/>
        </w:rPr>
        <w:t>Kommenteras helst för att belysa ställningstagandet. Kan men behöver inte bedömas mot en riskmatris.</w:t>
      </w:r>
    </w:p>
    <w:p w14:paraId="12C902A6" w14:textId="562A97E0" w:rsidR="00187D82" w:rsidRDefault="00187D82" w:rsidP="002C061F">
      <w:pPr>
        <w:ind w:left="709" w:hanging="709"/>
        <w:rPr>
          <w:i/>
        </w:rPr>
      </w:pPr>
      <w:r w:rsidRPr="008D7C65">
        <w:rPr>
          <w:b/>
          <w:bCs/>
        </w:rPr>
        <w:t>*3 =</w:t>
      </w:r>
      <w:r w:rsidRPr="008D7C65">
        <w:rPr>
          <w:b/>
          <w:bCs/>
        </w:rPr>
        <w:tab/>
        <w:t>Riskkällan ger ej försumbara konsekvenser</w:t>
      </w:r>
      <w:r w:rsidR="005A1ABB" w:rsidRPr="008D7C65">
        <w:rPr>
          <w:b/>
          <w:bCs/>
        </w:rPr>
        <w:t xml:space="preserve"> </w:t>
      </w:r>
      <w:r w:rsidR="00C646D7" w:rsidRPr="008D7C65">
        <w:rPr>
          <w:b/>
          <w:bCs/>
        </w:rPr>
        <w:t xml:space="preserve">och </w:t>
      </w:r>
      <w:r w:rsidR="005A1ABB" w:rsidRPr="008D7C65">
        <w:rPr>
          <w:b/>
          <w:bCs/>
        </w:rPr>
        <w:t>har ej försumbar förekomst</w:t>
      </w:r>
      <w:r w:rsidRPr="008D7C65">
        <w:rPr>
          <w:b/>
          <w:bCs/>
        </w:rPr>
        <w:t xml:space="preserve">. </w:t>
      </w:r>
      <w:r w:rsidR="005A1ABB" w:rsidRPr="008D7C65">
        <w:rPr>
          <w:b/>
          <w:bCs/>
        </w:rPr>
        <w:t>Relaterade risker</w:t>
      </w:r>
      <w:r w:rsidRPr="008D7C65">
        <w:rPr>
          <w:b/>
          <w:bCs/>
        </w:rPr>
        <w:t xml:space="preserve"> är dock omhändertag</w:t>
      </w:r>
      <w:r w:rsidR="005A1ABB" w:rsidRPr="008D7C65">
        <w:rPr>
          <w:b/>
          <w:bCs/>
        </w:rPr>
        <w:t>na</w:t>
      </w:r>
      <w:r w:rsidRPr="008D7C65">
        <w:rPr>
          <w:b/>
          <w:bCs/>
        </w:rPr>
        <w:t xml:space="preserve"> på ett godtagbart sätt i leverantörens riskanalys inför </w:t>
      </w:r>
      <w:r w:rsidR="005A1ABB" w:rsidRPr="008D7C65">
        <w:rPr>
          <w:b/>
          <w:bCs/>
        </w:rPr>
        <w:t xml:space="preserve">civilt godkännande, </w:t>
      </w:r>
      <w:r w:rsidR="00DF5A52">
        <w:rPr>
          <w:b/>
          <w:bCs/>
        </w:rPr>
        <w:t>normalt</w:t>
      </w:r>
      <w:r w:rsidR="00C646D7" w:rsidRPr="008D7C65">
        <w:rPr>
          <w:b/>
          <w:bCs/>
        </w:rPr>
        <w:t xml:space="preserve"> </w:t>
      </w:r>
      <w:r w:rsidR="002C01BF" w:rsidRPr="008D7C65">
        <w:rPr>
          <w:b/>
          <w:bCs/>
        </w:rPr>
        <w:t xml:space="preserve">genom </w:t>
      </w:r>
      <w:r w:rsidRPr="008D7C65">
        <w:rPr>
          <w:b/>
          <w:bCs/>
        </w:rPr>
        <w:t>CE-märkning</w:t>
      </w:r>
      <w:r w:rsidR="005A1ABB" w:rsidRPr="008D7C65">
        <w:rPr>
          <w:b/>
          <w:bCs/>
        </w:rPr>
        <w:t>/</w:t>
      </w:r>
      <w:r w:rsidR="00EA1566" w:rsidRPr="008D7C65">
        <w:rPr>
          <w:b/>
          <w:bCs/>
        </w:rPr>
        <w:t>c</w:t>
      </w:r>
      <w:r w:rsidR="005A1ABB" w:rsidRPr="008D7C65">
        <w:rPr>
          <w:b/>
          <w:bCs/>
        </w:rPr>
        <w:t>ertifiering</w:t>
      </w:r>
      <w:r w:rsidR="008D7C65">
        <w:rPr>
          <w:b/>
          <w:bCs/>
        </w:rPr>
        <w:t xml:space="preserve"> (</w:t>
      </w:r>
      <w:r w:rsidR="00A10221">
        <w:rPr>
          <w:b/>
          <w:bCs/>
        </w:rPr>
        <w:t xml:space="preserve">VV 1 COTS, </w:t>
      </w:r>
      <w:r w:rsidR="008D7C65">
        <w:rPr>
          <w:b/>
          <w:bCs/>
        </w:rPr>
        <w:t>se HR 102)</w:t>
      </w:r>
      <w:r w:rsidRPr="008D7C65">
        <w:rPr>
          <w:b/>
          <w:bCs/>
        </w:rPr>
        <w:t xml:space="preserve">. </w:t>
      </w:r>
      <w:r w:rsidR="00DF5A52">
        <w:rPr>
          <w:b/>
          <w:bCs/>
        </w:rPr>
        <w:t>S</w:t>
      </w:r>
      <w:r w:rsidR="002C01BF" w:rsidRPr="008D7C65">
        <w:rPr>
          <w:b/>
          <w:bCs/>
        </w:rPr>
        <w:t>äkerhetsbevisning finns att tillgå</w:t>
      </w:r>
      <w:r w:rsidR="00DF5A52">
        <w:rPr>
          <w:b/>
          <w:bCs/>
        </w:rPr>
        <w:t xml:space="preserve"> i form av DoC</w:t>
      </w:r>
      <w:r w:rsidR="000F2FC5">
        <w:rPr>
          <w:b/>
          <w:bCs/>
        </w:rPr>
        <w:t>/certifikat</w:t>
      </w:r>
      <w:r w:rsidR="002C01BF" w:rsidRPr="008D7C65">
        <w:rPr>
          <w:b/>
          <w:bCs/>
        </w:rPr>
        <w:t>.</w:t>
      </w:r>
      <w:r w:rsidR="002C01BF" w:rsidRPr="008D7C65">
        <w:rPr>
          <w:b/>
          <w:bCs/>
        </w:rPr>
        <w:br/>
      </w:r>
      <w:r w:rsidRPr="008D7C65">
        <w:rPr>
          <w:i/>
        </w:rPr>
        <w:t xml:space="preserve">Kommenteras </w:t>
      </w:r>
      <w:r w:rsidR="002C01BF" w:rsidRPr="008D7C65">
        <w:rPr>
          <w:i/>
        </w:rPr>
        <w:t xml:space="preserve">med </w:t>
      </w:r>
      <w:r w:rsidR="008D7C65" w:rsidRPr="008D7C65">
        <w:rPr>
          <w:i/>
        </w:rPr>
        <w:t xml:space="preserve">hänvisning till </w:t>
      </w:r>
      <w:r w:rsidR="00A10221">
        <w:rPr>
          <w:i/>
        </w:rPr>
        <w:t xml:space="preserve">Vägval 1 COTS samt </w:t>
      </w:r>
      <w:r w:rsidR="008D7C65" w:rsidRPr="008D7C65">
        <w:rPr>
          <w:i/>
        </w:rPr>
        <w:t xml:space="preserve">relevant </w:t>
      </w:r>
      <w:r w:rsidR="00DF5A52">
        <w:rPr>
          <w:i/>
        </w:rPr>
        <w:t>säkerhetsbevisning (</w:t>
      </w:r>
      <w:r w:rsidR="001076F9">
        <w:rPr>
          <w:i/>
        </w:rPr>
        <w:t>DoC</w:t>
      </w:r>
      <w:r w:rsidR="00DF5A52">
        <w:rPr>
          <w:i/>
        </w:rPr>
        <w:t>)</w:t>
      </w:r>
      <w:r w:rsidRPr="008D7C65">
        <w:rPr>
          <w:i/>
        </w:rPr>
        <w:t>.</w:t>
      </w:r>
    </w:p>
    <w:p w14:paraId="677029E8" w14:textId="21F2D88C" w:rsidR="001076F9" w:rsidRPr="00424400" w:rsidRDefault="001076F9" w:rsidP="001076F9">
      <w:pPr>
        <w:ind w:left="709" w:hanging="709"/>
        <w:rPr>
          <w:i/>
        </w:rPr>
      </w:pPr>
      <w:r w:rsidRPr="008D7C65">
        <w:rPr>
          <w:b/>
          <w:bCs/>
        </w:rPr>
        <w:t>*3</w:t>
      </w:r>
      <w:r>
        <w:rPr>
          <w:b/>
          <w:bCs/>
        </w:rPr>
        <w:t>b</w:t>
      </w:r>
      <w:r w:rsidRPr="008D7C65">
        <w:rPr>
          <w:b/>
          <w:bCs/>
        </w:rPr>
        <w:t xml:space="preserve"> =</w:t>
      </w:r>
      <w:r w:rsidRPr="008D7C65">
        <w:rPr>
          <w:b/>
          <w:bCs/>
        </w:rPr>
        <w:tab/>
        <w:t xml:space="preserve">Riskkällan ger ej försumbara konsekvenser och har ej försumbar förekomst. Relaterade risker är dock omhändertagna på ett godtagbart sätt i </w:t>
      </w:r>
      <w:r w:rsidR="00A10221">
        <w:rPr>
          <w:b/>
          <w:bCs/>
        </w:rPr>
        <w:t>relevant och tillgänglig dokumentation</w:t>
      </w:r>
      <w:r>
        <w:rPr>
          <w:b/>
          <w:bCs/>
        </w:rPr>
        <w:t>. (</w:t>
      </w:r>
      <w:r w:rsidR="00A10221">
        <w:rPr>
          <w:b/>
          <w:bCs/>
        </w:rPr>
        <w:t xml:space="preserve">VV1 MOTS, VV 2-6, </w:t>
      </w:r>
      <w:r>
        <w:rPr>
          <w:b/>
          <w:bCs/>
        </w:rPr>
        <w:t>se HR 102)</w:t>
      </w:r>
      <w:r w:rsidRPr="008D7C65">
        <w:rPr>
          <w:b/>
          <w:bCs/>
        </w:rPr>
        <w:t xml:space="preserve">. </w:t>
      </w:r>
      <w:r w:rsidR="00A10221">
        <w:rPr>
          <w:b/>
          <w:bCs/>
        </w:rPr>
        <w:br/>
        <w:t>Tillräcklig s</w:t>
      </w:r>
      <w:r w:rsidRPr="008D7C65">
        <w:rPr>
          <w:b/>
          <w:bCs/>
        </w:rPr>
        <w:t xml:space="preserve">äkerhetsbevisning </w:t>
      </w:r>
      <w:r>
        <w:rPr>
          <w:b/>
          <w:bCs/>
        </w:rPr>
        <w:t xml:space="preserve">samt </w:t>
      </w:r>
      <w:r w:rsidRPr="001076F9">
        <w:rPr>
          <w:b/>
          <w:bCs/>
        </w:rPr>
        <w:t>F</w:t>
      </w:r>
      <w:r w:rsidR="003B4446">
        <w:rPr>
          <w:b/>
          <w:bCs/>
        </w:rPr>
        <w:t>örsvarsmaktens</w:t>
      </w:r>
      <w:r w:rsidRPr="001076F9">
        <w:rPr>
          <w:b/>
          <w:bCs/>
        </w:rPr>
        <w:t xml:space="preserve"> kriterier </w:t>
      </w:r>
      <w:r>
        <w:rPr>
          <w:b/>
          <w:bCs/>
        </w:rPr>
        <w:t xml:space="preserve">för vägvalet </w:t>
      </w:r>
      <w:r w:rsidRPr="008D7C65">
        <w:rPr>
          <w:b/>
          <w:bCs/>
        </w:rPr>
        <w:t>finns att tillgå.</w:t>
      </w:r>
      <w:r w:rsidRPr="008D7C65">
        <w:rPr>
          <w:b/>
          <w:bCs/>
        </w:rPr>
        <w:br/>
      </w:r>
      <w:r w:rsidRPr="008D7C65">
        <w:rPr>
          <w:i/>
        </w:rPr>
        <w:t xml:space="preserve">Kommenteras med </w:t>
      </w:r>
      <w:r w:rsidR="00A10221" w:rsidRPr="008D7C65">
        <w:rPr>
          <w:i/>
        </w:rPr>
        <w:t xml:space="preserve">hänvisning till </w:t>
      </w:r>
      <w:r w:rsidRPr="008D7C65">
        <w:rPr>
          <w:i/>
        </w:rPr>
        <w:t>vägval (VV</w:t>
      </w:r>
      <w:r w:rsidR="00A10221">
        <w:rPr>
          <w:i/>
        </w:rPr>
        <w:t xml:space="preserve"> </w:t>
      </w:r>
      <w:r w:rsidRPr="008D7C65">
        <w:rPr>
          <w:i/>
        </w:rPr>
        <w:t>1</w:t>
      </w:r>
      <w:r w:rsidR="000F2FC5">
        <w:rPr>
          <w:i/>
        </w:rPr>
        <w:t xml:space="preserve"> MOTS, VV 2</w:t>
      </w:r>
      <w:r w:rsidRPr="008D7C65">
        <w:rPr>
          <w:i/>
        </w:rPr>
        <w:t>-6) samt relevant säkerhetsbevisning.</w:t>
      </w:r>
    </w:p>
    <w:p w14:paraId="33343DB2" w14:textId="45E8F7E7" w:rsidR="00187D82" w:rsidRPr="00690525" w:rsidRDefault="00187D82" w:rsidP="00690525">
      <w:pPr>
        <w:ind w:left="709" w:hanging="709"/>
        <w:rPr>
          <w:i/>
        </w:rPr>
      </w:pPr>
      <w:r w:rsidRPr="00AE000D">
        <w:rPr>
          <w:b/>
          <w:bCs/>
        </w:rPr>
        <w:t>*4 =</w:t>
      </w:r>
      <w:r w:rsidRPr="00AE000D">
        <w:rPr>
          <w:b/>
          <w:bCs/>
        </w:rPr>
        <w:tab/>
        <w:t>Riskkällan ger ej försumbara konsekvenser</w:t>
      </w:r>
      <w:r w:rsidR="005A1ABB" w:rsidRPr="00AE000D">
        <w:rPr>
          <w:b/>
          <w:bCs/>
        </w:rPr>
        <w:t xml:space="preserve"> och har ej försumbar förekomst</w:t>
      </w:r>
      <w:r w:rsidR="00EA1566" w:rsidRPr="00AE000D">
        <w:rPr>
          <w:b/>
          <w:bCs/>
        </w:rPr>
        <w:t xml:space="preserve">, </w:t>
      </w:r>
      <w:r w:rsidR="00EA1566" w:rsidRPr="00AE000D">
        <w:rPr>
          <w:b/>
          <w:bCs/>
          <w:i/>
        </w:rPr>
        <w:t>alternativt</w:t>
      </w:r>
      <w:r w:rsidR="00EA1566" w:rsidRPr="00AE000D">
        <w:rPr>
          <w:b/>
          <w:bCs/>
        </w:rPr>
        <w:t xml:space="preserve"> produkten har</w:t>
      </w:r>
      <w:r w:rsidRPr="00AE000D">
        <w:rPr>
          <w:b/>
          <w:bCs/>
        </w:rPr>
        <w:t xml:space="preserve"> inge</w:t>
      </w:r>
      <w:r w:rsidR="00E61698" w:rsidRPr="00AE000D">
        <w:rPr>
          <w:b/>
          <w:bCs/>
        </w:rPr>
        <w:t xml:space="preserve">t </w:t>
      </w:r>
      <w:r w:rsidR="008D7C65">
        <w:rPr>
          <w:b/>
          <w:bCs/>
        </w:rPr>
        <w:t xml:space="preserve">annat </w:t>
      </w:r>
      <w:r w:rsidR="00C646D7" w:rsidRPr="00AE000D">
        <w:rPr>
          <w:b/>
          <w:bCs/>
        </w:rPr>
        <w:t>godkännande</w:t>
      </w:r>
      <w:r w:rsidR="00E61698" w:rsidRPr="00AE000D">
        <w:rPr>
          <w:b/>
          <w:bCs/>
        </w:rPr>
        <w:t xml:space="preserve"> (</w:t>
      </w:r>
      <w:r w:rsidR="001A3FB8" w:rsidRPr="00AE000D">
        <w:rPr>
          <w:b/>
          <w:bCs/>
        </w:rPr>
        <w:t>CE-</w:t>
      </w:r>
      <w:r w:rsidRPr="00AE000D">
        <w:rPr>
          <w:b/>
          <w:bCs/>
        </w:rPr>
        <w:t>märkning</w:t>
      </w:r>
      <w:r w:rsidR="00AC70AF" w:rsidRPr="00AE000D">
        <w:rPr>
          <w:b/>
          <w:bCs/>
        </w:rPr>
        <w:t>/certifiering</w:t>
      </w:r>
      <w:r w:rsidR="008D7C65">
        <w:rPr>
          <w:b/>
          <w:bCs/>
        </w:rPr>
        <w:t xml:space="preserve"> etc.</w:t>
      </w:r>
      <w:r w:rsidR="00E61698" w:rsidRPr="00AE000D">
        <w:rPr>
          <w:b/>
          <w:bCs/>
        </w:rPr>
        <w:t>)</w:t>
      </w:r>
      <w:r w:rsidRPr="00AE000D">
        <w:rPr>
          <w:b/>
          <w:bCs/>
        </w:rPr>
        <w:t xml:space="preserve">, </w:t>
      </w:r>
      <w:r w:rsidR="00C646D7" w:rsidRPr="00AE000D">
        <w:rPr>
          <w:b/>
          <w:bCs/>
        </w:rPr>
        <w:br/>
      </w:r>
      <w:r w:rsidR="00EA1566" w:rsidRPr="00AE000D">
        <w:rPr>
          <w:b/>
          <w:bCs/>
          <w:i/>
        </w:rPr>
        <w:t>alternativt</w:t>
      </w:r>
      <w:r w:rsidR="00EA1566" w:rsidRPr="00AE000D">
        <w:rPr>
          <w:b/>
          <w:bCs/>
        </w:rPr>
        <w:t xml:space="preserve"> </w:t>
      </w:r>
      <w:r w:rsidR="008D7C65">
        <w:rPr>
          <w:b/>
          <w:bCs/>
        </w:rPr>
        <w:t xml:space="preserve">annat </w:t>
      </w:r>
      <w:r w:rsidR="00E61698" w:rsidRPr="00AE000D">
        <w:rPr>
          <w:b/>
          <w:bCs/>
        </w:rPr>
        <w:t>godkännande</w:t>
      </w:r>
      <w:r w:rsidR="00EA1566" w:rsidRPr="00AE000D">
        <w:rPr>
          <w:b/>
          <w:bCs/>
        </w:rPr>
        <w:t xml:space="preserve"> är</w:t>
      </w:r>
      <w:r w:rsidRPr="00AE000D">
        <w:rPr>
          <w:b/>
          <w:bCs/>
        </w:rPr>
        <w:t xml:space="preserve"> </w:t>
      </w:r>
      <w:r w:rsidR="00A10221">
        <w:rPr>
          <w:b/>
          <w:bCs/>
        </w:rPr>
        <w:t>inte</w:t>
      </w:r>
      <w:r w:rsidRPr="00AE000D">
        <w:rPr>
          <w:b/>
          <w:bCs/>
        </w:rPr>
        <w:t xml:space="preserve"> relevant för användningsområdet, </w:t>
      </w:r>
      <w:r w:rsidR="00C646D7" w:rsidRPr="00AE000D">
        <w:rPr>
          <w:b/>
          <w:bCs/>
        </w:rPr>
        <w:br/>
      </w:r>
      <w:r w:rsidR="00EA1566" w:rsidRPr="00AE000D">
        <w:rPr>
          <w:b/>
          <w:bCs/>
          <w:i/>
        </w:rPr>
        <w:t>alternativt</w:t>
      </w:r>
      <w:r w:rsidR="00EA1566" w:rsidRPr="00AE000D">
        <w:rPr>
          <w:b/>
          <w:bCs/>
        </w:rPr>
        <w:t xml:space="preserve"> riskkällan</w:t>
      </w:r>
      <w:r w:rsidR="00C646D7" w:rsidRPr="00AE000D">
        <w:rPr>
          <w:b/>
          <w:bCs/>
        </w:rPr>
        <w:t xml:space="preserve"> är</w:t>
      </w:r>
      <w:r w:rsidR="00EA1566" w:rsidRPr="00AE000D">
        <w:rPr>
          <w:b/>
          <w:bCs/>
        </w:rPr>
        <w:t xml:space="preserve"> </w:t>
      </w:r>
      <w:r w:rsidR="00A10221">
        <w:rPr>
          <w:b/>
          <w:bCs/>
        </w:rPr>
        <w:t>inte</w:t>
      </w:r>
      <w:r w:rsidRPr="00AE000D">
        <w:rPr>
          <w:b/>
          <w:bCs/>
        </w:rPr>
        <w:t xml:space="preserve"> </w:t>
      </w:r>
      <w:r w:rsidR="008D7C65" w:rsidRPr="00AE000D">
        <w:rPr>
          <w:b/>
          <w:bCs/>
        </w:rPr>
        <w:t>omhändertage</w:t>
      </w:r>
      <w:r w:rsidR="008D7C65">
        <w:rPr>
          <w:b/>
          <w:bCs/>
        </w:rPr>
        <w:t>n</w:t>
      </w:r>
      <w:r w:rsidR="008D7C65" w:rsidRPr="00AE000D">
        <w:rPr>
          <w:b/>
          <w:bCs/>
        </w:rPr>
        <w:t xml:space="preserve"> </w:t>
      </w:r>
      <w:r w:rsidRPr="00AE000D">
        <w:rPr>
          <w:b/>
          <w:bCs/>
        </w:rPr>
        <w:t xml:space="preserve">på ett tillfredsställande sätt i riskanalysen inför </w:t>
      </w:r>
      <w:r w:rsidR="008D7C65">
        <w:rPr>
          <w:b/>
          <w:bCs/>
        </w:rPr>
        <w:t>annat godkännande, t.ex. bristande säkerhetsbevisning</w:t>
      </w:r>
      <w:r w:rsidRPr="00AE000D">
        <w:rPr>
          <w:b/>
          <w:bCs/>
        </w:rPr>
        <w:t xml:space="preserve">. </w:t>
      </w:r>
      <w:r w:rsidRPr="00424400">
        <w:rPr>
          <w:i/>
        </w:rPr>
        <w:t xml:space="preserve">Kommenteras vid behov. Hanteras vidare </w:t>
      </w:r>
      <w:r>
        <w:rPr>
          <w:i/>
        </w:rPr>
        <w:t xml:space="preserve">i systemsäkerhetsprocessen, </w:t>
      </w:r>
      <w:r w:rsidR="008D7C65">
        <w:rPr>
          <w:i/>
        </w:rPr>
        <w:t xml:space="preserve">genom bedömning </w:t>
      </w:r>
      <w:r w:rsidRPr="00424400">
        <w:rPr>
          <w:i/>
        </w:rPr>
        <w:t>mot en riskmatris</w:t>
      </w:r>
      <w:r w:rsidR="00A10221">
        <w:rPr>
          <w:i/>
        </w:rPr>
        <w:t xml:space="preserve"> (VV 7)</w:t>
      </w:r>
      <w:r w:rsidRPr="00424400">
        <w:rPr>
          <w:i/>
        </w:rPr>
        <w:t>.</w:t>
      </w:r>
    </w:p>
    <w:tbl>
      <w:tblPr>
        <w:tblW w:w="10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2242"/>
        <w:gridCol w:w="2320"/>
        <w:gridCol w:w="411"/>
        <w:gridCol w:w="419"/>
        <w:gridCol w:w="419"/>
        <w:gridCol w:w="453"/>
        <w:gridCol w:w="419"/>
        <w:gridCol w:w="456"/>
        <w:gridCol w:w="429"/>
        <w:gridCol w:w="1865"/>
      </w:tblGrid>
      <w:tr w:rsidR="00D176BD" w:rsidRPr="001A3FB8" w14:paraId="2B589797" w14:textId="77777777" w:rsidTr="003B4446">
        <w:trPr>
          <w:cantSplit/>
        </w:trPr>
        <w:tc>
          <w:tcPr>
            <w:tcW w:w="5425" w:type="dxa"/>
            <w:gridSpan w:val="3"/>
            <w:tcBorders>
              <w:top w:val="nil"/>
              <w:left w:val="nil"/>
              <w:bottom w:val="single" w:sz="4" w:space="0" w:color="auto"/>
              <w:right w:val="nil"/>
            </w:tcBorders>
            <w:shd w:val="clear" w:color="auto" w:fill="auto"/>
          </w:tcPr>
          <w:p w14:paraId="056A3CF3" w14:textId="366070BD" w:rsidR="00D176BD" w:rsidRPr="000115E0" w:rsidRDefault="00D176BD" w:rsidP="000115E0">
            <w:pPr>
              <w:pStyle w:val="Rubrik2"/>
            </w:pPr>
            <w:bookmarkStart w:id="14" w:name="_Ref127365354"/>
            <w:r w:rsidRPr="000115E0">
              <w:t>Kinetisk energi</w:t>
            </w:r>
            <w:bookmarkEnd w:id="14"/>
          </w:p>
        </w:tc>
        <w:tc>
          <w:tcPr>
            <w:tcW w:w="412" w:type="dxa"/>
            <w:tcBorders>
              <w:top w:val="nil"/>
              <w:left w:val="nil"/>
              <w:bottom w:val="single" w:sz="4" w:space="0" w:color="auto"/>
              <w:right w:val="nil"/>
            </w:tcBorders>
            <w:shd w:val="clear" w:color="auto" w:fill="auto"/>
          </w:tcPr>
          <w:p w14:paraId="57B0D8F8" w14:textId="77777777" w:rsidR="00D176BD" w:rsidRPr="001A3FB8" w:rsidRDefault="00D176BD"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36807FC1" w14:textId="77777777" w:rsidR="00D176BD" w:rsidRPr="001A3FB8" w:rsidRDefault="00D176BD"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7AB1EAE6" w14:textId="77777777" w:rsidR="00D176BD" w:rsidRPr="001A3FB8" w:rsidRDefault="00D176BD"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168D66F4" w14:textId="77777777" w:rsidR="00D176BD" w:rsidRPr="001A3FB8" w:rsidRDefault="00D176BD"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9B3599C" w14:textId="77777777" w:rsidR="00D176BD" w:rsidRPr="001A3FB8" w:rsidRDefault="00D176BD"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00818DA4" w14:textId="77777777" w:rsidR="00D176BD" w:rsidRDefault="00D176BD" w:rsidP="000115E0">
            <w:pPr>
              <w:pStyle w:val="Brdtext1"/>
              <w:spacing w:before="0" w:after="0"/>
            </w:pPr>
          </w:p>
        </w:tc>
        <w:tc>
          <w:tcPr>
            <w:tcW w:w="430" w:type="dxa"/>
            <w:tcBorders>
              <w:top w:val="nil"/>
              <w:left w:val="nil"/>
              <w:bottom w:val="single" w:sz="4" w:space="0" w:color="auto"/>
              <w:right w:val="nil"/>
            </w:tcBorders>
            <w:shd w:val="clear" w:color="auto" w:fill="auto"/>
          </w:tcPr>
          <w:p w14:paraId="05238980" w14:textId="77777777" w:rsidR="00D176BD" w:rsidRPr="001A3FB8" w:rsidRDefault="00D176BD" w:rsidP="000115E0">
            <w:pPr>
              <w:pStyle w:val="Brdtext1"/>
              <w:spacing w:before="0" w:after="0"/>
            </w:pPr>
          </w:p>
        </w:tc>
        <w:tc>
          <w:tcPr>
            <w:tcW w:w="1872" w:type="dxa"/>
            <w:tcBorders>
              <w:top w:val="nil"/>
              <w:left w:val="nil"/>
              <w:bottom w:val="single" w:sz="4" w:space="0" w:color="auto"/>
              <w:right w:val="nil"/>
            </w:tcBorders>
            <w:shd w:val="clear" w:color="auto" w:fill="auto"/>
          </w:tcPr>
          <w:p w14:paraId="3F5E9A77" w14:textId="77777777" w:rsidR="00D176BD" w:rsidRDefault="00D176BD" w:rsidP="000115E0">
            <w:pPr>
              <w:pStyle w:val="Brdtext1"/>
              <w:spacing w:before="0" w:after="0"/>
            </w:pPr>
          </w:p>
        </w:tc>
      </w:tr>
      <w:tr w:rsidR="00E9170C" w:rsidRPr="001A3FB8" w14:paraId="6EDBA58C" w14:textId="77777777" w:rsidTr="003B4446">
        <w:trPr>
          <w:cantSplit/>
          <w:tblHeader/>
        </w:trPr>
        <w:tc>
          <w:tcPr>
            <w:tcW w:w="846" w:type="dxa"/>
            <w:tcBorders>
              <w:top w:val="single" w:sz="4" w:space="0" w:color="auto"/>
            </w:tcBorders>
            <w:shd w:val="clear" w:color="auto" w:fill="D9D9D9"/>
          </w:tcPr>
          <w:p w14:paraId="762FA516" w14:textId="77777777" w:rsidR="00DB0B91" w:rsidRPr="003B4446" w:rsidRDefault="00DB0B91"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tcBorders>
              <w:top w:val="single" w:sz="4" w:space="0" w:color="auto"/>
            </w:tcBorders>
            <w:shd w:val="clear" w:color="auto" w:fill="D9D9D9"/>
          </w:tcPr>
          <w:p w14:paraId="1CDD2B84" w14:textId="77777777" w:rsidR="00DB0B91" w:rsidRPr="003B4446" w:rsidRDefault="00DB0B91" w:rsidP="003B4446">
            <w:pPr>
              <w:keepNext/>
              <w:spacing w:before="60" w:after="60"/>
              <w:rPr>
                <w:rFonts w:ascii="Arial" w:hAnsi="Arial" w:cs="Arial"/>
                <w:b/>
                <w:bCs/>
                <w:sz w:val="18"/>
                <w:szCs w:val="18"/>
              </w:rPr>
            </w:pPr>
            <w:r w:rsidRPr="003B4446">
              <w:rPr>
                <w:rFonts w:ascii="Arial" w:hAnsi="Arial" w:cs="Arial"/>
                <w:b/>
                <w:bCs/>
                <w:sz w:val="18"/>
                <w:szCs w:val="18"/>
              </w:rPr>
              <w:t>Kinetisk energi</w:t>
            </w:r>
          </w:p>
        </w:tc>
        <w:tc>
          <w:tcPr>
            <w:tcW w:w="2329" w:type="dxa"/>
            <w:tcBorders>
              <w:top w:val="single" w:sz="4" w:space="0" w:color="auto"/>
            </w:tcBorders>
            <w:shd w:val="clear" w:color="auto" w:fill="D9D9D9"/>
          </w:tcPr>
          <w:p w14:paraId="6BDB176E" w14:textId="77777777" w:rsidR="00DB0B91" w:rsidRPr="003B4446" w:rsidRDefault="00DB0B91"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Kinetic energy</w:t>
            </w:r>
          </w:p>
        </w:tc>
        <w:tc>
          <w:tcPr>
            <w:tcW w:w="412" w:type="dxa"/>
            <w:tcBorders>
              <w:top w:val="single" w:sz="4" w:space="0" w:color="auto"/>
            </w:tcBorders>
            <w:shd w:val="clear" w:color="auto" w:fill="D9D9D9"/>
          </w:tcPr>
          <w:p w14:paraId="4F1EC4CE" w14:textId="77777777" w:rsidR="00DB0B91" w:rsidRPr="003B4446" w:rsidRDefault="00DB0B91"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tcBorders>
              <w:top w:val="single" w:sz="4" w:space="0" w:color="auto"/>
            </w:tcBorders>
            <w:shd w:val="clear" w:color="auto" w:fill="D9D9D9"/>
          </w:tcPr>
          <w:p w14:paraId="6A70F7C3" w14:textId="77777777" w:rsidR="00DB0B91" w:rsidRPr="003B4446" w:rsidRDefault="00DB0B91"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tcBorders>
              <w:top w:val="single" w:sz="4" w:space="0" w:color="auto"/>
            </w:tcBorders>
            <w:shd w:val="clear" w:color="auto" w:fill="D9D9D9"/>
          </w:tcPr>
          <w:p w14:paraId="0ADDE762" w14:textId="77777777" w:rsidR="00DB0B91" w:rsidRPr="003B4446" w:rsidRDefault="00DB0B91"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tcBorders>
              <w:top w:val="single" w:sz="4" w:space="0" w:color="auto"/>
            </w:tcBorders>
            <w:shd w:val="clear" w:color="auto" w:fill="D9D9D9"/>
          </w:tcPr>
          <w:p w14:paraId="0CF17BEF" w14:textId="1AA00208" w:rsidR="00DB0B91" w:rsidRPr="003B4446" w:rsidRDefault="00DB0B91"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tcBorders>
              <w:top w:val="single" w:sz="4" w:space="0" w:color="auto"/>
            </w:tcBorders>
            <w:shd w:val="clear" w:color="auto" w:fill="D9D9D9"/>
          </w:tcPr>
          <w:p w14:paraId="7E025185" w14:textId="4C379F92" w:rsidR="00DB0B91" w:rsidRPr="003B4446" w:rsidRDefault="00DB0B91"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tcBorders>
              <w:top w:val="single" w:sz="4" w:space="0" w:color="auto"/>
            </w:tcBorders>
            <w:shd w:val="clear" w:color="auto" w:fill="D9D9D9"/>
          </w:tcPr>
          <w:p w14:paraId="39FE60FD" w14:textId="0D44A628" w:rsidR="00DB0B91" w:rsidRPr="003B4446" w:rsidRDefault="00DB0B91"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DB0B91" w:rsidRPr="00690525" w14:paraId="3FA68EFD" w14:textId="77777777" w:rsidTr="003B4446">
        <w:trPr>
          <w:cantSplit/>
          <w:trHeight w:val="240"/>
        </w:trPr>
        <w:tc>
          <w:tcPr>
            <w:tcW w:w="846" w:type="dxa"/>
          </w:tcPr>
          <w:p w14:paraId="7B6ACB51" w14:textId="281382A5" w:rsidR="00DB0B91" w:rsidRPr="00690525" w:rsidRDefault="000F64A6" w:rsidP="00025F9E">
            <w:pPr>
              <w:pStyle w:val="Tabellinnehll"/>
            </w:pPr>
            <w:r>
              <w:t>5</w:t>
            </w:r>
            <w:r w:rsidR="00DB0B91" w:rsidRPr="00690525">
              <w:t>.1.1</w:t>
            </w:r>
          </w:p>
        </w:tc>
        <w:tc>
          <w:tcPr>
            <w:tcW w:w="2250" w:type="dxa"/>
          </w:tcPr>
          <w:p w14:paraId="4B06CC26" w14:textId="77777777" w:rsidR="00DB0B91" w:rsidRPr="00025F9E" w:rsidRDefault="00DB0B91" w:rsidP="00025F9E">
            <w:pPr>
              <w:pStyle w:val="Tabellinnehll"/>
            </w:pPr>
            <w:r w:rsidRPr="00025F9E">
              <w:t>Rörliga föremål / delar</w:t>
            </w:r>
          </w:p>
        </w:tc>
        <w:tc>
          <w:tcPr>
            <w:tcW w:w="2329" w:type="dxa"/>
          </w:tcPr>
          <w:p w14:paraId="5ED2B308" w14:textId="77777777" w:rsidR="00DB0B91" w:rsidRPr="00025F9E" w:rsidRDefault="00DB0B91" w:rsidP="00025F9E">
            <w:pPr>
              <w:pStyle w:val="Tabellinnehll"/>
            </w:pPr>
            <w:proofErr w:type="spellStart"/>
            <w:r w:rsidRPr="00025F9E">
              <w:t>Moving</w:t>
            </w:r>
            <w:proofErr w:type="spellEnd"/>
            <w:r w:rsidRPr="00025F9E">
              <w:t xml:space="preserve"> </w:t>
            </w:r>
            <w:proofErr w:type="spellStart"/>
            <w:r w:rsidRPr="00025F9E">
              <w:t>objects</w:t>
            </w:r>
            <w:proofErr w:type="spellEnd"/>
            <w:r w:rsidRPr="00025F9E">
              <w:t xml:space="preserve"> / parts</w:t>
            </w:r>
          </w:p>
        </w:tc>
        <w:tc>
          <w:tcPr>
            <w:tcW w:w="412" w:type="dxa"/>
          </w:tcPr>
          <w:p w14:paraId="542B22F4" w14:textId="77777777" w:rsidR="00DB0B91" w:rsidRPr="00025F9E" w:rsidRDefault="00DB0B91" w:rsidP="00025F9E">
            <w:pPr>
              <w:pStyle w:val="Tabellinnehll"/>
            </w:pPr>
          </w:p>
        </w:tc>
        <w:tc>
          <w:tcPr>
            <w:tcW w:w="420" w:type="dxa"/>
          </w:tcPr>
          <w:p w14:paraId="15E8DDCF" w14:textId="77777777" w:rsidR="00DB0B91" w:rsidRPr="00025F9E" w:rsidRDefault="00DB0B91" w:rsidP="00025F9E">
            <w:pPr>
              <w:pStyle w:val="Tabellinnehll"/>
            </w:pPr>
          </w:p>
        </w:tc>
        <w:tc>
          <w:tcPr>
            <w:tcW w:w="420" w:type="dxa"/>
          </w:tcPr>
          <w:p w14:paraId="219208A5" w14:textId="77777777" w:rsidR="00DB0B91" w:rsidRPr="00025F9E" w:rsidRDefault="00DB0B91" w:rsidP="00025F9E">
            <w:pPr>
              <w:pStyle w:val="Tabellinnehll"/>
            </w:pPr>
          </w:p>
        </w:tc>
        <w:tc>
          <w:tcPr>
            <w:tcW w:w="454" w:type="dxa"/>
          </w:tcPr>
          <w:p w14:paraId="6617BE60" w14:textId="77777777" w:rsidR="00DB0B91" w:rsidRPr="00025F9E" w:rsidRDefault="00DB0B91" w:rsidP="00025F9E">
            <w:pPr>
              <w:pStyle w:val="Tabellinnehll"/>
            </w:pPr>
          </w:p>
        </w:tc>
        <w:tc>
          <w:tcPr>
            <w:tcW w:w="420" w:type="dxa"/>
          </w:tcPr>
          <w:p w14:paraId="7A626F7D" w14:textId="272C35C6" w:rsidR="00DB0B91" w:rsidRPr="00025F9E" w:rsidRDefault="00DB0B91" w:rsidP="00025F9E">
            <w:pPr>
              <w:pStyle w:val="Tabellinnehll"/>
            </w:pPr>
          </w:p>
        </w:tc>
        <w:tc>
          <w:tcPr>
            <w:tcW w:w="2759" w:type="dxa"/>
            <w:gridSpan w:val="3"/>
          </w:tcPr>
          <w:p w14:paraId="2D5C0E8A" w14:textId="77777777" w:rsidR="00DB0B91" w:rsidRPr="00025F9E" w:rsidRDefault="00DB0B91" w:rsidP="00025F9E">
            <w:pPr>
              <w:pStyle w:val="Tabellinnehll"/>
            </w:pPr>
          </w:p>
        </w:tc>
      </w:tr>
      <w:tr w:rsidR="00DB0B91" w:rsidRPr="00690525" w14:paraId="5D155054" w14:textId="77777777" w:rsidTr="003B4446">
        <w:trPr>
          <w:cantSplit/>
        </w:trPr>
        <w:tc>
          <w:tcPr>
            <w:tcW w:w="846" w:type="dxa"/>
          </w:tcPr>
          <w:p w14:paraId="73C844FE" w14:textId="669272F9" w:rsidR="00DB0B91" w:rsidRPr="00690525" w:rsidRDefault="000F64A6" w:rsidP="00025F9E">
            <w:pPr>
              <w:pStyle w:val="Tabellinnehll"/>
            </w:pPr>
            <w:r>
              <w:t>5</w:t>
            </w:r>
            <w:r w:rsidR="00DB0B91" w:rsidRPr="00690525">
              <w:t>.1.2</w:t>
            </w:r>
          </w:p>
        </w:tc>
        <w:tc>
          <w:tcPr>
            <w:tcW w:w="2250" w:type="dxa"/>
          </w:tcPr>
          <w:p w14:paraId="650BB03E" w14:textId="77777777" w:rsidR="00DB0B91" w:rsidRPr="00025F9E" w:rsidRDefault="00DB0B91" w:rsidP="00025F9E">
            <w:pPr>
              <w:pStyle w:val="Tabellinnehll"/>
            </w:pPr>
            <w:r w:rsidRPr="00025F9E">
              <w:t>Roterande föremål / delar</w:t>
            </w:r>
          </w:p>
        </w:tc>
        <w:tc>
          <w:tcPr>
            <w:tcW w:w="2329" w:type="dxa"/>
          </w:tcPr>
          <w:p w14:paraId="0C7530FD" w14:textId="77777777" w:rsidR="00DB0B91" w:rsidRPr="00025F9E" w:rsidRDefault="00DB0B91" w:rsidP="00025F9E">
            <w:pPr>
              <w:pStyle w:val="Tabellinnehll"/>
            </w:pPr>
            <w:proofErr w:type="spellStart"/>
            <w:r w:rsidRPr="00025F9E">
              <w:t>Rotating</w:t>
            </w:r>
            <w:proofErr w:type="spellEnd"/>
            <w:r w:rsidRPr="00025F9E">
              <w:t xml:space="preserve"> </w:t>
            </w:r>
            <w:proofErr w:type="spellStart"/>
            <w:r w:rsidRPr="00025F9E">
              <w:t>objects</w:t>
            </w:r>
            <w:proofErr w:type="spellEnd"/>
            <w:r w:rsidRPr="00025F9E">
              <w:t xml:space="preserve"> / parts</w:t>
            </w:r>
          </w:p>
        </w:tc>
        <w:tc>
          <w:tcPr>
            <w:tcW w:w="412" w:type="dxa"/>
          </w:tcPr>
          <w:p w14:paraId="06E5140F" w14:textId="77777777" w:rsidR="00DB0B91" w:rsidRPr="00025F9E" w:rsidRDefault="00DB0B91" w:rsidP="00025F9E">
            <w:pPr>
              <w:pStyle w:val="Tabellinnehll"/>
            </w:pPr>
          </w:p>
        </w:tc>
        <w:tc>
          <w:tcPr>
            <w:tcW w:w="420" w:type="dxa"/>
          </w:tcPr>
          <w:p w14:paraId="1D3F3521" w14:textId="77777777" w:rsidR="00DB0B91" w:rsidRPr="00025F9E" w:rsidRDefault="00DB0B91" w:rsidP="00025F9E">
            <w:pPr>
              <w:pStyle w:val="Tabellinnehll"/>
            </w:pPr>
          </w:p>
        </w:tc>
        <w:tc>
          <w:tcPr>
            <w:tcW w:w="420" w:type="dxa"/>
          </w:tcPr>
          <w:p w14:paraId="1CE5F6E0" w14:textId="77777777" w:rsidR="00DB0B91" w:rsidRPr="00025F9E" w:rsidRDefault="00DB0B91" w:rsidP="00025F9E">
            <w:pPr>
              <w:pStyle w:val="Tabellinnehll"/>
            </w:pPr>
          </w:p>
        </w:tc>
        <w:tc>
          <w:tcPr>
            <w:tcW w:w="454" w:type="dxa"/>
          </w:tcPr>
          <w:p w14:paraId="736BBACB" w14:textId="77777777" w:rsidR="00DB0B91" w:rsidRPr="00025F9E" w:rsidRDefault="00DB0B91" w:rsidP="00025F9E">
            <w:pPr>
              <w:pStyle w:val="Tabellinnehll"/>
            </w:pPr>
          </w:p>
        </w:tc>
        <w:tc>
          <w:tcPr>
            <w:tcW w:w="420" w:type="dxa"/>
          </w:tcPr>
          <w:p w14:paraId="3D3CB895" w14:textId="37EF53B9" w:rsidR="00DB0B91" w:rsidRPr="00025F9E" w:rsidRDefault="00DB0B91" w:rsidP="00025F9E">
            <w:pPr>
              <w:pStyle w:val="Tabellinnehll"/>
            </w:pPr>
          </w:p>
        </w:tc>
        <w:tc>
          <w:tcPr>
            <w:tcW w:w="2759" w:type="dxa"/>
            <w:gridSpan w:val="3"/>
          </w:tcPr>
          <w:p w14:paraId="5D81F15C" w14:textId="77777777" w:rsidR="00DB0B91" w:rsidRPr="00025F9E" w:rsidRDefault="00DB0B91" w:rsidP="00025F9E">
            <w:pPr>
              <w:pStyle w:val="Tabellinnehll"/>
            </w:pPr>
          </w:p>
        </w:tc>
      </w:tr>
      <w:tr w:rsidR="00DB0B91" w:rsidRPr="00690525" w14:paraId="47FFF2C2" w14:textId="77777777" w:rsidTr="003B4446">
        <w:trPr>
          <w:cantSplit/>
        </w:trPr>
        <w:tc>
          <w:tcPr>
            <w:tcW w:w="846" w:type="dxa"/>
          </w:tcPr>
          <w:p w14:paraId="15B794AA" w14:textId="295E97F9" w:rsidR="00DB0B91" w:rsidRPr="00690525" w:rsidRDefault="000F64A6" w:rsidP="00025F9E">
            <w:pPr>
              <w:pStyle w:val="Tabellinnehll"/>
            </w:pPr>
            <w:r>
              <w:t>5</w:t>
            </w:r>
            <w:r w:rsidR="00DB0B91" w:rsidRPr="00690525">
              <w:t>.1.3</w:t>
            </w:r>
          </w:p>
        </w:tc>
        <w:tc>
          <w:tcPr>
            <w:tcW w:w="2250" w:type="dxa"/>
          </w:tcPr>
          <w:p w14:paraId="3ECEF1AF" w14:textId="77777777" w:rsidR="00DB0B91" w:rsidRPr="00025F9E" w:rsidRDefault="00DB0B91" w:rsidP="00025F9E">
            <w:pPr>
              <w:pStyle w:val="Tabellinnehll"/>
            </w:pPr>
            <w:r w:rsidRPr="00025F9E">
              <w:t>Utkastande föremål / fragment</w:t>
            </w:r>
          </w:p>
        </w:tc>
        <w:tc>
          <w:tcPr>
            <w:tcW w:w="2329" w:type="dxa"/>
          </w:tcPr>
          <w:p w14:paraId="241A9BB2" w14:textId="77777777" w:rsidR="00DB0B91" w:rsidRPr="00025F9E" w:rsidRDefault="00DB0B91" w:rsidP="00025F9E">
            <w:pPr>
              <w:pStyle w:val="Tabellinnehll"/>
            </w:pPr>
            <w:proofErr w:type="spellStart"/>
            <w:r w:rsidRPr="00025F9E">
              <w:t>Ejected</w:t>
            </w:r>
            <w:proofErr w:type="spellEnd"/>
            <w:r w:rsidRPr="00025F9E">
              <w:t xml:space="preserve"> parts / fragments</w:t>
            </w:r>
          </w:p>
        </w:tc>
        <w:tc>
          <w:tcPr>
            <w:tcW w:w="412" w:type="dxa"/>
          </w:tcPr>
          <w:p w14:paraId="2BD3BC54" w14:textId="77777777" w:rsidR="00DB0B91" w:rsidRPr="00025F9E" w:rsidRDefault="00DB0B91" w:rsidP="00025F9E">
            <w:pPr>
              <w:pStyle w:val="Tabellinnehll"/>
            </w:pPr>
          </w:p>
        </w:tc>
        <w:tc>
          <w:tcPr>
            <w:tcW w:w="420" w:type="dxa"/>
          </w:tcPr>
          <w:p w14:paraId="74ECB2FC" w14:textId="77777777" w:rsidR="00DB0B91" w:rsidRPr="00025F9E" w:rsidRDefault="00DB0B91" w:rsidP="00025F9E">
            <w:pPr>
              <w:pStyle w:val="Tabellinnehll"/>
            </w:pPr>
          </w:p>
        </w:tc>
        <w:tc>
          <w:tcPr>
            <w:tcW w:w="420" w:type="dxa"/>
          </w:tcPr>
          <w:p w14:paraId="379B70E6" w14:textId="77777777" w:rsidR="00DB0B91" w:rsidRPr="00025F9E" w:rsidRDefault="00DB0B91" w:rsidP="00025F9E">
            <w:pPr>
              <w:pStyle w:val="Tabellinnehll"/>
            </w:pPr>
          </w:p>
        </w:tc>
        <w:tc>
          <w:tcPr>
            <w:tcW w:w="454" w:type="dxa"/>
          </w:tcPr>
          <w:p w14:paraId="57789F34" w14:textId="77777777" w:rsidR="00DB0B91" w:rsidRPr="00025F9E" w:rsidRDefault="00DB0B91" w:rsidP="00025F9E">
            <w:pPr>
              <w:pStyle w:val="Tabellinnehll"/>
            </w:pPr>
          </w:p>
        </w:tc>
        <w:tc>
          <w:tcPr>
            <w:tcW w:w="420" w:type="dxa"/>
          </w:tcPr>
          <w:p w14:paraId="6146EB10" w14:textId="06E9EEBE" w:rsidR="00DB0B91" w:rsidRPr="00025F9E" w:rsidRDefault="00DB0B91" w:rsidP="00025F9E">
            <w:pPr>
              <w:pStyle w:val="Tabellinnehll"/>
            </w:pPr>
          </w:p>
        </w:tc>
        <w:tc>
          <w:tcPr>
            <w:tcW w:w="2759" w:type="dxa"/>
            <w:gridSpan w:val="3"/>
          </w:tcPr>
          <w:p w14:paraId="78B4B7E6" w14:textId="77777777" w:rsidR="00DB0B91" w:rsidRPr="00025F9E" w:rsidRDefault="00DB0B91" w:rsidP="00025F9E">
            <w:pPr>
              <w:pStyle w:val="Tabellinnehll"/>
            </w:pPr>
          </w:p>
        </w:tc>
      </w:tr>
      <w:tr w:rsidR="00DB0B91" w:rsidRPr="00690525" w14:paraId="186DF334" w14:textId="77777777" w:rsidTr="003B4446">
        <w:trPr>
          <w:cantSplit/>
        </w:trPr>
        <w:tc>
          <w:tcPr>
            <w:tcW w:w="846" w:type="dxa"/>
          </w:tcPr>
          <w:p w14:paraId="4110CE39" w14:textId="66CEB77B" w:rsidR="00DB0B91" w:rsidRPr="00690525" w:rsidRDefault="000F64A6" w:rsidP="00025F9E">
            <w:pPr>
              <w:pStyle w:val="Tabellinnehll"/>
            </w:pPr>
            <w:r>
              <w:t>5</w:t>
            </w:r>
            <w:r w:rsidR="00DB0B91" w:rsidRPr="00690525">
              <w:t>.1.4</w:t>
            </w:r>
          </w:p>
        </w:tc>
        <w:tc>
          <w:tcPr>
            <w:tcW w:w="2250" w:type="dxa"/>
          </w:tcPr>
          <w:p w14:paraId="3CC44111" w14:textId="77777777" w:rsidR="00DB0B91" w:rsidRPr="00025F9E" w:rsidRDefault="00DB0B91" w:rsidP="00025F9E">
            <w:pPr>
              <w:pStyle w:val="Tabellinnehll"/>
            </w:pPr>
            <w:r w:rsidRPr="00025F9E">
              <w:t>Fallande föremål</w:t>
            </w:r>
          </w:p>
        </w:tc>
        <w:tc>
          <w:tcPr>
            <w:tcW w:w="2329" w:type="dxa"/>
          </w:tcPr>
          <w:p w14:paraId="5000F347" w14:textId="77777777" w:rsidR="00DB0B91" w:rsidRPr="00025F9E" w:rsidRDefault="00DB0B91" w:rsidP="00025F9E">
            <w:pPr>
              <w:pStyle w:val="Tabellinnehll"/>
            </w:pPr>
            <w:proofErr w:type="spellStart"/>
            <w:r w:rsidRPr="00025F9E">
              <w:t>Falling</w:t>
            </w:r>
            <w:proofErr w:type="spellEnd"/>
            <w:r w:rsidRPr="00025F9E">
              <w:t xml:space="preserve"> </w:t>
            </w:r>
            <w:proofErr w:type="spellStart"/>
            <w:r w:rsidRPr="00025F9E">
              <w:t>objects</w:t>
            </w:r>
            <w:proofErr w:type="spellEnd"/>
          </w:p>
        </w:tc>
        <w:tc>
          <w:tcPr>
            <w:tcW w:w="412" w:type="dxa"/>
          </w:tcPr>
          <w:p w14:paraId="4F81DD48" w14:textId="77777777" w:rsidR="00DB0B91" w:rsidRPr="00025F9E" w:rsidRDefault="00DB0B91" w:rsidP="00025F9E">
            <w:pPr>
              <w:pStyle w:val="Tabellinnehll"/>
            </w:pPr>
          </w:p>
        </w:tc>
        <w:tc>
          <w:tcPr>
            <w:tcW w:w="420" w:type="dxa"/>
          </w:tcPr>
          <w:p w14:paraId="441301FA" w14:textId="77777777" w:rsidR="00DB0B91" w:rsidRPr="00025F9E" w:rsidRDefault="00DB0B91" w:rsidP="00025F9E">
            <w:pPr>
              <w:pStyle w:val="Tabellinnehll"/>
            </w:pPr>
          </w:p>
        </w:tc>
        <w:tc>
          <w:tcPr>
            <w:tcW w:w="420" w:type="dxa"/>
          </w:tcPr>
          <w:p w14:paraId="283FA019" w14:textId="77777777" w:rsidR="00DB0B91" w:rsidRPr="00025F9E" w:rsidRDefault="00DB0B91" w:rsidP="00025F9E">
            <w:pPr>
              <w:pStyle w:val="Tabellinnehll"/>
            </w:pPr>
          </w:p>
        </w:tc>
        <w:tc>
          <w:tcPr>
            <w:tcW w:w="454" w:type="dxa"/>
          </w:tcPr>
          <w:p w14:paraId="5CEA702F" w14:textId="77777777" w:rsidR="00DB0B91" w:rsidRPr="00025F9E" w:rsidRDefault="00DB0B91" w:rsidP="00025F9E">
            <w:pPr>
              <w:pStyle w:val="Tabellinnehll"/>
            </w:pPr>
          </w:p>
        </w:tc>
        <w:tc>
          <w:tcPr>
            <w:tcW w:w="420" w:type="dxa"/>
          </w:tcPr>
          <w:p w14:paraId="2BEDB57A" w14:textId="49805FDD" w:rsidR="00DB0B91" w:rsidRPr="00025F9E" w:rsidRDefault="00DB0B91" w:rsidP="00025F9E">
            <w:pPr>
              <w:pStyle w:val="Tabellinnehll"/>
            </w:pPr>
          </w:p>
        </w:tc>
        <w:tc>
          <w:tcPr>
            <w:tcW w:w="2759" w:type="dxa"/>
            <w:gridSpan w:val="3"/>
          </w:tcPr>
          <w:p w14:paraId="5957CD5B" w14:textId="77777777" w:rsidR="00DB0B91" w:rsidRPr="00025F9E" w:rsidRDefault="00DB0B91" w:rsidP="00025F9E">
            <w:pPr>
              <w:pStyle w:val="Tabellinnehll"/>
            </w:pPr>
          </w:p>
        </w:tc>
      </w:tr>
      <w:tr w:rsidR="00DB0B91" w:rsidRPr="00690525" w14:paraId="0E4934DE" w14:textId="77777777" w:rsidTr="003B4446">
        <w:trPr>
          <w:cantSplit/>
        </w:trPr>
        <w:tc>
          <w:tcPr>
            <w:tcW w:w="846" w:type="dxa"/>
          </w:tcPr>
          <w:p w14:paraId="4D17CEE2" w14:textId="7A2C0B1D" w:rsidR="00DB0B91" w:rsidRPr="00690525" w:rsidRDefault="000F64A6" w:rsidP="00025F9E">
            <w:pPr>
              <w:pStyle w:val="Tabellinnehll"/>
            </w:pPr>
            <w:r>
              <w:t>5</w:t>
            </w:r>
            <w:r w:rsidR="00DB0B91" w:rsidRPr="00690525">
              <w:t>.1.5</w:t>
            </w:r>
          </w:p>
        </w:tc>
        <w:tc>
          <w:tcPr>
            <w:tcW w:w="2250" w:type="dxa"/>
          </w:tcPr>
          <w:p w14:paraId="25688866" w14:textId="77777777" w:rsidR="00DB0B91" w:rsidRPr="00025F9E" w:rsidRDefault="00DB0B91" w:rsidP="00025F9E">
            <w:pPr>
              <w:pStyle w:val="Tabellinnehll"/>
            </w:pPr>
            <w:r w:rsidRPr="00025F9E">
              <w:t>Explosiv atmosfär</w:t>
            </w:r>
          </w:p>
        </w:tc>
        <w:tc>
          <w:tcPr>
            <w:tcW w:w="2329" w:type="dxa"/>
          </w:tcPr>
          <w:p w14:paraId="364571CB" w14:textId="77777777" w:rsidR="00DB0B91" w:rsidRPr="00025F9E" w:rsidRDefault="00DB0B91" w:rsidP="00025F9E">
            <w:pPr>
              <w:pStyle w:val="Tabellinnehll"/>
            </w:pPr>
            <w:r w:rsidRPr="00025F9E">
              <w:t xml:space="preserve">Explosive </w:t>
            </w:r>
            <w:proofErr w:type="spellStart"/>
            <w:r w:rsidRPr="00025F9E">
              <w:t>atmosphere</w:t>
            </w:r>
            <w:proofErr w:type="spellEnd"/>
          </w:p>
        </w:tc>
        <w:tc>
          <w:tcPr>
            <w:tcW w:w="412" w:type="dxa"/>
          </w:tcPr>
          <w:p w14:paraId="212B5031" w14:textId="77777777" w:rsidR="00DB0B91" w:rsidRPr="00025F9E" w:rsidRDefault="00DB0B91" w:rsidP="00025F9E">
            <w:pPr>
              <w:pStyle w:val="Tabellinnehll"/>
            </w:pPr>
          </w:p>
        </w:tc>
        <w:tc>
          <w:tcPr>
            <w:tcW w:w="420" w:type="dxa"/>
          </w:tcPr>
          <w:p w14:paraId="15B01A4E" w14:textId="77777777" w:rsidR="00DB0B91" w:rsidRPr="00025F9E" w:rsidRDefault="00DB0B91" w:rsidP="00025F9E">
            <w:pPr>
              <w:pStyle w:val="Tabellinnehll"/>
            </w:pPr>
          </w:p>
        </w:tc>
        <w:tc>
          <w:tcPr>
            <w:tcW w:w="420" w:type="dxa"/>
          </w:tcPr>
          <w:p w14:paraId="1FEDE626" w14:textId="77777777" w:rsidR="00DB0B91" w:rsidRPr="00025F9E" w:rsidRDefault="00DB0B91" w:rsidP="00025F9E">
            <w:pPr>
              <w:pStyle w:val="Tabellinnehll"/>
            </w:pPr>
          </w:p>
        </w:tc>
        <w:tc>
          <w:tcPr>
            <w:tcW w:w="454" w:type="dxa"/>
          </w:tcPr>
          <w:p w14:paraId="7F8D74F5" w14:textId="77777777" w:rsidR="00DB0B91" w:rsidRPr="00025F9E" w:rsidRDefault="00DB0B91" w:rsidP="00025F9E">
            <w:pPr>
              <w:pStyle w:val="Tabellinnehll"/>
            </w:pPr>
          </w:p>
        </w:tc>
        <w:tc>
          <w:tcPr>
            <w:tcW w:w="420" w:type="dxa"/>
          </w:tcPr>
          <w:p w14:paraId="04A3020C" w14:textId="28DE9F2E" w:rsidR="00DB0B91" w:rsidRPr="00025F9E" w:rsidRDefault="00DB0B91" w:rsidP="00025F9E">
            <w:pPr>
              <w:pStyle w:val="Tabellinnehll"/>
            </w:pPr>
          </w:p>
        </w:tc>
        <w:tc>
          <w:tcPr>
            <w:tcW w:w="2759" w:type="dxa"/>
            <w:gridSpan w:val="3"/>
          </w:tcPr>
          <w:p w14:paraId="7C922959" w14:textId="77777777" w:rsidR="00DB0B91" w:rsidRPr="00025F9E" w:rsidRDefault="00DB0B91" w:rsidP="00025F9E">
            <w:pPr>
              <w:pStyle w:val="Tabellinnehll"/>
            </w:pPr>
          </w:p>
        </w:tc>
      </w:tr>
      <w:tr w:rsidR="00DB0B91" w:rsidRPr="00690525" w14:paraId="14E9FFD0" w14:textId="77777777" w:rsidTr="003B4446">
        <w:trPr>
          <w:cantSplit/>
        </w:trPr>
        <w:tc>
          <w:tcPr>
            <w:tcW w:w="846" w:type="dxa"/>
          </w:tcPr>
          <w:p w14:paraId="297DF41A" w14:textId="2850E9F6" w:rsidR="00DB0B91" w:rsidRPr="00690525" w:rsidRDefault="000F64A6" w:rsidP="00025F9E">
            <w:pPr>
              <w:pStyle w:val="Tabellinnehll"/>
            </w:pPr>
            <w:r>
              <w:lastRenderedPageBreak/>
              <w:t>5</w:t>
            </w:r>
            <w:r w:rsidR="00DB0B91" w:rsidRPr="00690525">
              <w:t>.1.6</w:t>
            </w:r>
          </w:p>
        </w:tc>
        <w:tc>
          <w:tcPr>
            <w:tcW w:w="2250" w:type="dxa"/>
          </w:tcPr>
          <w:p w14:paraId="600A5FE9" w14:textId="77777777" w:rsidR="00DB0B91" w:rsidRPr="00025F9E" w:rsidRDefault="00DB0B91" w:rsidP="00025F9E">
            <w:pPr>
              <w:pStyle w:val="Tabellinnehll"/>
            </w:pPr>
            <w:r w:rsidRPr="00025F9E">
              <w:t>Explosiva ämnen</w:t>
            </w:r>
          </w:p>
        </w:tc>
        <w:tc>
          <w:tcPr>
            <w:tcW w:w="2329" w:type="dxa"/>
          </w:tcPr>
          <w:p w14:paraId="090E5F04" w14:textId="77777777" w:rsidR="00DB0B91" w:rsidRPr="00025F9E" w:rsidRDefault="00DB0B91" w:rsidP="00025F9E">
            <w:pPr>
              <w:pStyle w:val="Tabellinnehll"/>
            </w:pPr>
            <w:r w:rsidRPr="00025F9E">
              <w:t>Explosives</w:t>
            </w:r>
          </w:p>
        </w:tc>
        <w:tc>
          <w:tcPr>
            <w:tcW w:w="412" w:type="dxa"/>
          </w:tcPr>
          <w:p w14:paraId="075FC91D" w14:textId="77777777" w:rsidR="00DB0B91" w:rsidRPr="00025F9E" w:rsidRDefault="00DB0B91" w:rsidP="00025F9E">
            <w:pPr>
              <w:pStyle w:val="Tabellinnehll"/>
            </w:pPr>
          </w:p>
        </w:tc>
        <w:tc>
          <w:tcPr>
            <w:tcW w:w="420" w:type="dxa"/>
          </w:tcPr>
          <w:p w14:paraId="00B31AE8" w14:textId="77777777" w:rsidR="00DB0B91" w:rsidRPr="00025F9E" w:rsidRDefault="00DB0B91" w:rsidP="00025F9E">
            <w:pPr>
              <w:pStyle w:val="Tabellinnehll"/>
            </w:pPr>
          </w:p>
        </w:tc>
        <w:tc>
          <w:tcPr>
            <w:tcW w:w="420" w:type="dxa"/>
          </w:tcPr>
          <w:p w14:paraId="721BE0B0" w14:textId="77777777" w:rsidR="00DB0B91" w:rsidRPr="00025F9E" w:rsidRDefault="00DB0B91" w:rsidP="00025F9E">
            <w:pPr>
              <w:pStyle w:val="Tabellinnehll"/>
            </w:pPr>
          </w:p>
        </w:tc>
        <w:tc>
          <w:tcPr>
            <w:tcW w:w="454" w:type="dxa"/>
          </w:tcPr>
          <w:p w14:paraId="7F91E019" w14:textId="77777777" w:rsidR="00DB0B91" w:rsidRPr="00025F9E" w:rsidRDefault="00DB0B91" w:rsidP="00025F9E">
            <w:pPr>
              <w:pStyle w:val="Tabellinnehll"/>
            </w:pPr>
          </w:p>
        </w:tc>
        <w:tc>
          <w:tcPr>
            <w:tcW w:w="420" w:type="dxa"/>
          </w:tcPr>
          <w:p w14:paraId="3287B8CD" w14:textId="70CCE59E" w:rsidR="00DB0B91" w:rsidRPr="00025F9E" w:rsidRDefault="00DB0B91" w:rsidP="00025F9E">
            <w:pPr>
              <w:pStyle w:val="Tabellinnehll"/>
            </w:pPr>
          </w:p>
        </w:tc>
        <w:tc>
          <w:tcPr>
            <w:tcW w:w="2759" w:type="dxa"/>
            <w:gridSpan w:val="3"/>
          </w:tcPr>
          <w:p w14:paraId="1BC94F0A" w14:textId="77777777" w:rsidR="00DB0B91" w:rsidRPr="00025F9E" w:rsidRDefault="00DB0B91" w:rsidP="00025F9E">
            <w:pPr>
              <w:pStyle w:val="Tabellinnehll"/>
            </w:pPr>
          </w:p>
        </w:tc>
      </w:tr>
      <w:tr w:rsidR="00DB0B91" w:rsidRPr="00690525" w14:paraId="5082E27D" w14:textId="77777777" w:rsidTr="003B4446">
        <w:trPr>
          <w:cantSplit/>
        </w:trPr>
        <w:tc>
          <w:tcPr>
            <w:tcW w:w="846" w:type="dxa"/>
          </w:tcPr>
          <w:p w14:paraId="7007857B" w14:textId="12680DA7" w:rsidR="00DB0B91" w:rsidRPr="00690525" w:rsidRDefault="000F64A6" w:rsidP="00025F9E">
            <w:pPr>
              <w:pStyle w:val="Tabellinnehll"/>
            </w:pPr>
            <w:r>
              <w:t>5</w:t>
            </w:r>
            <w:r w:rsidR="00DB0B91" w:rsidRPr="00690525">
              <w:t>.1.7</w:t>
            </w:r>
          </w:p>
        </w:tc>
        <w:tc>
          <w:tcPr>
            <w:tcW w:w="2250" w:type="dxa"/>
          </w:tcPr>
          <w:p w14:paraId="6B98C55A" w14:textId="77777777" w:rsidR="00DB0B91" w:rsidRPr="00025F9E" w:rsidRDefault="00DB0B91" w:rsidP="00025F9E">
            <w:pPr>
              <w:pStyle w:val="Tabellinnehll"/>
            </w:pPr>
            <w:r w:rsidRPr="00025F9E">
              <w:t>Friktion mellan rörliga delar</w:t>
            </w:r>
          </w:p>
        </w:tc>
        <w:tc>
          <w:tcPr>
            <w:tcW w:w="2329" w:type="dxa"/>
          </w:tcPr>
          <w:p w14:paraId="5ED80FB2" w14:textId="77777777" w:rsidR="00DB0B91" w:rsidRPr="00025F9E" w:rsidRDefault="00DB0B91" w:rsidP="00025F9E">
            <w:pPr>
              <w:pStyle w:val="Tabellinnehll"/>
            </w:pPr>
            <w:proofErr w:type="spellStart"/>
            <w:r w:rsidRPr="00025F9E">
              <w:t>Friction</w:t>
            </w:r>
            <w:proofErr w:type="spellEnd"/>
            <w:r w:rsidRPr="00025F9E">
              <w:t xml:space="preserve"> </w:t>
            </w:r>
            <w:proofErr w:type="spellStart"/>
            <w:r w:rsidRPr="00025F9E">
              <w:t>between</w:t>
            </w:r>
            <w:proofErr w:type="spellEnd"/>
            <w:r w:rsidRPr="00025F9E">
              <w:t xml:space="preserve"> </w:t>
            </w:r>
            <w:proofErr w:type="spellStart"/>
            <w:r w:rsidRPr="00025F9E">
              <w:t>moving</w:t>
            </w:r>
            <w:proofErr w:type="spellEnd"/>
            <w:r w:rsidRPr="00025F9E">
              <w:t xml:space="preserve"> parts</w:t>
            </w:r>
          </w:p>
        </w:tc>
        <w:tc>
          <w:tcPr>
            <w:tcW w:w="412" w:type="dxa"/>
          </w:tcPr>
          <w:p w14:paraId="21DEFF33" w14:textId="77777777" w:rsidR="00DB0B91" w:rsidRPr="00025F9E" w:rsidRDefault="00DB0B91" w:rsidP="00025F9E">
            <w:pPr>
              <w:pStyle w:val="Tabellinnehll"/>
            </w:pPr>
          </w:p>
        </w:tc>
        <w:tc>
          <w:tcPr>
            <w:tcW w:w="420" w:type="dxa"/>
          </w:tcPr>
          <w:p w14:paraId="02F111B6" w14:textId="77777777" w:rsidR="00DB0B91" w:rsidRPr="00025F9E" w:rsidRDefault="00DB0B91" w:rsidP="00025F9E">
            <w:pPr>
              <w:pStyle w:val="Tabellinnehll"/>
            </w:pPr>
          </w:p>
        </w:tc>
        <w:tc>
          <w:tcPr>
            <w:tcW w:w="420" w:type="dxa"/>
          </w:tcPr>
          <w:p w14:paraId="75411FD9" w14:textId="77777777" w:rsidR="00DB0B91" w:rsidRPr="00025F9E" w:rsidRDefault="00DB0B91" w:rsidP="00025F9E">
            <w:pPr>
              <w:pStyle w:val="Tabellinnehll"/>
            </w:pPr>
          </w:p>
        </w:tc>
        <w:tc>
          <w:tcPr>
            <w:tcW w:w="454" w:type="dxa"/>
          </w:tcPr>
          <w:p w14:paraId="651D2B8B" w14:textId="77777777" w:rsidR="00DB0B91" w:rsidRPr="00025F9E" w:rsidRDefault="00DB0B91" w:rsidP="00025F9E">
            <w:pPr>
              <w:pStyle w:val="Tabellinnehll"/>
            </w:pPr>
          </w:p>
        </w:tc>
        <w:tc>
          <w:tcPr>
            <w:tcW w:w="420" w:type="dxa"/>
          </w:tcPr>
          <w:p w14:paraId="5E6FB288" w14:textId="1A4F091C" w:rsidR="00DB0B91" w:rsidRPr="00025F9E" w:rsidRDefault="00DB0B91" w:rsidP="00025F9E">
            <w:pPr>
              <w:pStyle w:val="Tabellinnehll"/>
            </w:pPr>
          </w:p>
        </w:tc>
        <w:tc>
          <w:tcPr>
            <w:tcW w:w="2759" w:type="dxa"/>
            <w:gridSpan w:val="3"/>
          </w:tcPr>
          <w:p w14:paraId="7E20EF22" w14:textId="77777777" w:rsidR="00DB0B91" w:rsidRPr="00025F9E" w:rsidRDefault="00DB0B91" w:rsidP="00025F9E">
            <w:pPr>
              <w:pStyle w:val="Tabellinnehll"/>
            </w:pPr>
          </w:p>
        </w:tc>
      </w:tr>
      <w:tr w:rsidR="001F130B" w:rsidRPr="001A3FB8" w14:paraId="7BD8D42E" w14:textId="77777777" w:rsidTr="003B4446">
        <w:trPr>
          <w:cantSplit/>
          <w:tblHeader/>
        </w:trPr>
        <w:tc>
          <w:tcPr>
            <w:tcW w:w="5425" w:type="dxa"/>
            <w:gridSpan w:val="3"/>
            <w:tcBorders>
              <w:top w:val="nil"/>
              <w:left w:val="nil"/>
              <w:bottom w:val="single" w:sz="4" w:space="0" w:color="auto"/>
              <w:right w:val="nil"/>
            </w:tcBorders>
            <w:shd w:val="clear" w:color="auto" w:fill="auto"/>
          </w:tcPr>
          <w:p w14:paraId="11389434" w14:textId="5A4230D9" w:rsidR="00A10221" w:rsidRPr="000115E0" w:rsidRDefault="00A10221" w:rsidP="000115E0">
            <w:pPr>
              <w:pStyle w:val="Rubrik2"/>
            </w:pPr>
            <w:r w:rsidRPr="000115E0">
              <w:t>Mekanisk energi</w:t>
            </w:r>
          </w:p>
        </w:tc>
        <w:tc>
          <w:tcPr>
            <w:tcW w:w="412" w:type="dxa"/>
            <w:tcBorders>
              <w:top w:val="nil"/>
              <w:left w:val="nil"/>
              <w:bottom w:val="single" w:sz="4" w:space="0" w:color="auto"/>
              <w:right w:val="nil"/>
            </w:tcBorders>
            <w:shd w:val="clear" w:color="auto" w:fill="auto"/>
          </w:tcPr>
          <w:p w14:paraId="429A595F" w14:textId="77777777" w:rsidR="00A10221" w:rsidRPr="001A3FB8" w:rsidRDefault="00A10221"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36635A1E" w14:textId="77777777" w:rsidR="00A10221" w:rsidRPr="001A3FB8" w:rsidRDefault="00A10221"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1C850B1D" w14:textId="77777777" w:rsidR="00A10221" w:rsidRPr="001A3FB8" w:rsidRDefault="00A10221"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370825B0" w14:textId="77777777" w:rsidR="00A10221" w:rsidRPr="001A3FB8" w:rsidRDefault="00A10221"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E9A95B9" w14:textId="77777777" w:rsidR="00A10221" w:rsidRPr="001A3FB8" w:rsidRDefault="00A10221"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1B6EAA4F" w14:textId="77777777" w:rsidR="00A10221" w:rsidRDefault="00A10221" w:rsidP="000115E0">
            <w:pPr>
              <w:pStyle w:val="Brdtext1"/>
              <w:spacing w:before="0" w:after="0"/>
            </w:pPr>
          </w:p>
        </w:tc>
        <w:tc>
          <w:tcPr>
            <w:tcW w:w="430" w:type="dxa"/>
            <w:tcBorders>
              <w:top w:val="nil"/>
              <w:left w:val="nil"/>
              <w:bottom w:val="single" w:sz="4" w:space="0" w:color="auto"/>
              <w:right w:val="nil"/>
            </w:tcBorders>
            <w:shd w:val="clear" w:color="auto" w:fill="auto"/>
          </w:tcPr>
          <w:p w14:paraId="7F8852D7" w14:textId="77777777" w:rsidR="00A10221" w:rsidRPr="001A3FB8" w:rsidRDefault="00A10221" w:rsidP="000115E0">
            <w:pPr>
              <w:pStyle w:val="Brdtext1"/>
              <w:spacing w:before="0" w:after="0"/>
            </w:pPr>
          </w:p>
        </w:tc>
        <w:tc>
          <w:tcPr>
            <w:tcW w:w="1872" w:type="dxa"/>
            <w:tcBorders>
              <w:top w:val="nil"/>
              <w:left w:val="nil"/>
              <w:bottom w:val="single" w:sz="4" w:space="0" w:color="auto"/>
              <w:right w:val="nil"/>
            </w:tcBorders>
            <w:shd w:val="clear" w:color="auto" w:fill="auto"/>
          </w:tcPr>
          <w:p w14:paraId="2BDF0083" w14:textId="77777777" w:rsidR="00A10221" w:rsidRDefault="00A10221" w:rsidP="000115E0">
            <w:pPr>
              <w:pStyle w:val="Brdtext1"/>
              <w:spacing w:before="0" w:after="0"/>
            </w:pPr>
          </w:p>
        </w:tc>
      </w:tr>
      <w:tr w:rsidR="00E9170C" w:rsidRPr="00866917" w14:paraId="4D5110A8" w14:textId="77777777" w:rsidTr="003B4446">
        <w:trPr>
          <w:cantSplit/>
          <w:tblHeader/>
        </w:trPr>
        <w:tc>
          <w:tcPr>
            <w:tcW w:w="846" w:type="dxa"/>
            <w:shd w:val="clear" w:color="auto" w:fill="D9D9D9"/>
          </w:tcPr>
          <w:p w14:paraId="1A370857"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4C47B09F"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Mekanisk energi</w:t>
            </w:r>
          </w:p>
        </w:tc>
        <w:tc>
          <w:tcPr>
            <w:tcW w:w="2329" w:type="dxa"/>
            <w:shd w:val="clear" w:color="auto" w:fill="D9D9D9"/>
          </w:tcPr>
          <w:p w14:paraId="754F9462"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Mechanical energy</w:t>
            </w:r>
          </w:p>
        </w:tc>
        <w:tc>
          <w:tcPr>
            <w:tcW w:w="412" w:type="dxa"/>
            <w:shd w:val="clear" w:color="auto" w:fill="D9D9D9"/>
          </w:tcPr>
          <w:p w14:paraId="08FC5E87"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54C31C4F"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5C21F689"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2A8F5F73" w14:textId="52E270A7"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1DFBDEEE" w14:textId="0BCBF554"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62A41F49" w14:textId="609B63E6"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D126D9" w14:paraId="52F9FFA9" w14:textId="77777777" w:rsidTr="003B4446">
        <w:trPr>
          <w:cantSplit/>
        </w:trPr>
        <w:tc>
          <w:tcPr>
            <w:tcW w:w="846" w:type="dxa"/>
          </w:tcPr>
          <w:p w14:paraId="39F8CE67" w14:textId="0A2F7E4C" w:rsidR="00865BC2" w:rsidRPr="00C646D7" w:rsidRDefault="00865BC2" w:rsidP="000115E0">
            <w:pPr>
              <w:pStyle w:val="Tabellinnehll"/>
            </w:pPr>
            <w:r>
              <w:t>5.</w:t>
            </w:r>
            <w:r w:rsidRPr="00C646D7">
              <w:t>2.1</w:t>
            </w:r>
          </w:p>
        </w:tc>
        <w:tc>
          <w:tcPr>
            <w:tcW w:w="2250" w:type="dxa"/>
          </w:tcPr>
          <w:p w14:paraId="1913294D" w14:textId="77777777" w:rsidR="00865BC2" w:rsidRPr="00C646D7" w:rsidRDefault="00865BC2" w:rsidP="000115E0">
            <w:pPr>
              <w:pStyle w:val="Tabellinnehll"/>
            </w:pPr>
            <w:r w:rsidRPr="00C646D7">
              <w:t>Spända fjädrar/ komprimerade fjädrar frigörs</w:t>
            </w:r>
          </w:p>
        </w:tc>
        <w:tc>
          <w:tcPr>
            <w:tcW w:w="2329" w:type="dxa"/>
          </w:tcPr>
          <w:p w14:paraId="0F242752" w14:textId="77777777" w:rsidR="00865BC2" w:rsidRPr="000115E0" w:rsidRDefault="00865BC2" w:rsidP="000115E0">
            <w:pPr>
              <w:pStyle w:val="Tabellinnehll"/>
              <w:rPr>
                <w:lang w:val="en-US"/>
              </w:rPr>
            </w:pPr>
            <w:r w:rsidRPr="000115E0">
              <w:rPr>
                <w:lang w:val="en-US"/>
              </w:rPr>
              <w:t>Tensioned springs/ compressed spring release</w:t>
            </w:r>
          </w:p>
        </w:tc>
        <w:tc>
          <w:tcPr>
            <w:tcW w:w="412" w:type="dxa"/>
          </w:tcPr>
          <w:p w14:paraId="79053F0A" w14:textId="77777777" w:rsidR="00865BC2" w:rsidRPr="00AD74F6" w:rsidRDefault="00865BC2" w:rsidP="00773ADB">
            <w:pPr>
              <w:pStyle w:val="Tabellinnehll"/>
              <w:jc w:val="center"/>
              <w:rPr>
                <w:lang w:val="en-US"/>
              </w:rPr>
            </w:pPr>
          </w:p>
        </w:tc>
        <w:tc>
          <w:tcPr>
            <w:tcW w:w="420" w:type="dxa"/>
          </w:tcPr>
          <w:p w14:paraId="5950630F" w14:textId="77777777" w:rsidR="00865BC2" w:rsidRPr="00AD74F6" w:rsidRDefault="00865BC2" w:rsidP="00773ADB">
            <w:pPr>
              <w:pStyle w:val="Tabellinnehll"/>
              <w:jc w:val="center"/>
              <w:rPr>
                <w:lang w:val="en-US"/>
              </w:rPr>
            </w:pPr>
          </w:p>
        </w:tc>
        <w:tc>
          <w:tcPr>
            <w:tcW w:w="420" w:type="dxa"/>
          </w:tcPr>
          <w:p w14:paraId="7BF51D2C" w14:textId="77777777" w:rsidR="00865BC2" w:rsidRPr="00AD74F6" w:rsidRDefault="00865BC2" w:rsidP="00773ADB">
            <w:pPr>
              <w:pStyle w:val="Tabellinnehll"/>
              <w:jc w:val="center"/>
              <w:rPr>
                <w:lang w:val="en-US"/>
              </w:rPr>
            </w:pPr>
          </w:p>
        </w:tc>
        <w:tc>
          <w:tcPr>
            <w:tcW w:w="454" w:type="dxa"/>
          </w:tcPr>
          <w:p w14:paraId="0D4CE075" w14:textId="77777777" w:rsidR="00865BC2" w:rsidRPr="00AD74F6" w:rsidRDefault="00865BC2" w:rsidP="00773ADB">
            <w:pPr>
              <w:pStyle w:val="Tabellinnehll"/>
              <w:jc w:val="center"/>
              <w:rPr>
                <w:lang w:val="en-US"/>
              </w:rPr>
            </w:pPr>
          </w:p>
        </w:tc>
        <w:tc>
          <w:tcPr>
            <w:tcW w:w="420" w:type="dxa"/>
          </w:tcPr>
          <w:p w14:paraId="056D2251" w14:textId="594D80A3" w:rsidR="00865BC2" w:rsidRPr="00AD74F6" w:rsidRDefault="00865BC2" w:rsidP="00773ADB">
            <w:pPr>
              <w:pStyle w:val="Tabellinnehll"/>
              <w:jc w:val="center"/>
              <w:rPr>
                <w:lang w:val="en-US"/>
              </w:rPr>
            </w:pPr>
          </w:p>
        </w:tc>
        <w:tc>
          <w:tcPr>
            <w:tcW w:w="2759" w:type="dxa"/>
            <w:gridSpan w:val="3"/>
          </w:tcPr>
          <w:p w14:paraId="46CA1E52" w14:textId="77777777" w:rsidR="00865BC2" w:rsidRPr="00AD74F6" w:rsidRDefault="00865BC2" w:rsidP="000115E0">
            <w:pPr>
              <w:pStyle w:val="Tabellinnehll"/>
              <w:rPr>
                <w:lang w:val="en-US"/>
              </w:rPr>
            </w:pPr>
          </w:p>
        </w:tc>
      </w:tr>
      <w:tr w:rsidR="001F130B" w:rsidRPr="00C646D7" w14:paraId="02666537" w14:textId="77777777" w:rsidTr="003B4446">
        <w:trPr>
          <w:cantSplit/>
        </w:trPr>
        <w:tc>
          <w:tcPr>
            <w:tcW w:w="846" w:type="dxa"/>
          </w:tcPr>
          <w:p w14:paraId="5BD1E85C" w14:textId="186D7C73" w:rsidR="00865BC2" w:rsidRPr="00C646D7" w:rsidRDefault="00865BC2" w:rsidP="000115E0">
            <w:pPr>
              <w:pStyle w:val="Tabellinnehll"/>
            </w:pPr>
            <w:r>
              <w:t>5.</w:t>
            </w:r>
            <w:r w:rsidRPr="00C646D7">
              <w:t>2.2</w:t>
            </w:r>
          </w:p>
        </w:tc>
        <w:tc>
          <w:tcPr>
            <w:tcW w:w="2250" w:type="dxa"/>
          </w:tcPr>
          <w:p w14:paraId="1ECBF5D4" w14:textId="77777777" w:rsidR="00865BC2" w:rsidRPr="00C646D7" w:rsidRDefault="00865BC2" w:rsidP="000115E0">
            <w:pPr>
              <w:pStyle w:val="Tabellinnehll"/>
            </w:pPr>
            <w:r w:rsidRPr="00C646D7">
              <w:t>Lagrad energi frigörs</w:t>
            </w:r>
          </w:p>
        </w:tc>
        <w:tc>
          <w:tcPr>
            <w:tcW w:w="2329" w:type="dxa"/>
          </w:tcPr>
          <w:p w14:paraId="11A288C8" w14:textId="77777777" w:rsidR="00865BC2" w:rsidRPr="000115E0" w:rsidRDefault="00865BC2" w:rsidP="000115E0">
            <w:pPr>
              <w:pStyle w:val="Tabellinnehll"/>
              <w:rPr>
                <w:lang w:val="en-US"/>
              </w:rPr>
            </w:pPr>
            <w:r w:rsidRPr="000115E0">
              <w:rPr>
                <w:lang w:val="en-US"/>
              </w:rPr>
              <w:t>Stored energy release</w:t>
            </w:r>
          </w:p>
        </w:tc>
        <w:tc>
          <w:tcPr>
            <w:tcW w:w="412" w:type="dxa"/>
          </w:tcPr>
          <w:p w14:paraId="23660E11" w14:textId="77777777" w:rsidR="00865BC2" w:rsidRPr="00C646D7" w:rsidRDefault="00865BC2" w:rsidP="00773ADB">
            <w:pPr>
              <w:pStyle w:val="Tabellinnehll"/>
              <w:jc w:val="center"/>
            </w:pPr>
          </w:p>
        </w:tc>
        <w:tc>
          <w:tcPr>
            <w:tcW w:w="420" w:type="dxa"/>
          </w:tcPr>
          <w:p w14:paraId="1D365880" w14:textId="77777777" w:rsidR="00865BC2" w:rsidRPr="00C646D7" w:rsidRDefault="00865BC2" w:rsidP="00773ADB">
            <w:pPr>
              <w:pStyle w:val="Tabellinnehll"/>
              <w:jc w:val="center"/>
            </w:pPr>
          </w:p>
        </w:tc>
        <w:tc>
          <w:tcPr>
            <w:tcW w:w="420" w:type="dxa"/>
          </w:tcPr>
          <w:p w14:paraId="48EDF46D" w14:textId="77777777" w:rsidR="00865BC2" w:rsidRPr="00C646D7" w:rsidRDefault="00865BC2" w:rsidP="00773ADB">
            <w:pPr>
              <w:pStyle w:val="Tabellinnehll"/>
              <w:jc w:val="center"/>
            </w:pPr>
          </w:p>
        </w:tc>
        <w:tc>
          <w:tcPr>
            <w:tcW w:w="454" w:type="dxa"/>
          </w:tcPr>
          <w:p w14:paraId="46C265CD" w14:textId="77777777" w:rsidR="00865BC2" w:rsidRPr="00C646D7" w:rsidRDefault="00865BC2" w:rsidP="00773ADB">
            <w:pPr>
              <w:pStyle w:val="Tabellinnehll"/>
              <w:jc w:val="center"/>
            </w:pPr>
          </w:p>
        </w:tc>
        <w:tc>
          <w:tcPr>
            <w:tcW w:w="420" w:type="dxa"/>
          </w:tcPr>
          <w:p w14:paraId="6BC6CFD6" w14:textId="594BA9EA" w:rsidR="00865BC2" w:rsidRPr="00C646D7" w:rsidRDefault="00865BC2" w:rsidP="00773ADB">
            <w:pPr>
              <w:pStyle w:val="Tabellinnehll"/>
              <w:jc w:val="center"/>
            </w:pPr>
          </w:p>
        </w:tc>
        <w:tc>
          <w:tcPr>
            <w:tcW w:w="2759" w:type="dxa"/>
            <w:gridSpan w:val="3"/>
          </w:tcPr>
          <w:p w14:paraId="45204791" w14:textId="77777777" w:rsidR="00865BC2" w:rsidRPr="00C646D7" w:rsidRDefault="00865BC2" w:rsidP="000115E0">
            <w:pPr>
              <w:pStyle w:val="Tabellinnehll"/>
            </w:pPr>
          </w:p>
        </w:tc>
      </w:tr>
      <w:tr w:rsidR="001F130B" w:rsidRPr="00C646D7" w14:paraId="03A07BAF" w14:textId="77777777" w:rsidTr="003B4446">
        <w:trPr>
          <w:cantSplit/>
        </w:trPr>
        <w:tc>
          <w:tcPr>
            <w:tcW w:w="846" w:type="dxa"/>
          </w:tcPr>
          <w:p w14:paraId="2D4592CC" w14:textId="6FD57D0C" w:rsidR="00865BC2" w:rsidRPr="00C646D7" w:rsidRDefault="00865BC2" w:rsidP="000115E0">
            <w:pPr>
              <w:pStyle w:val="Tabellinnehll"/>
            </w:pPr>
            <w:r>
              <w:t>5.</w:t>
            </w:r>
            <w:r w:rsidRPr="00C646D7">
              <w:t>2.3</w:t>
            </w:r>
          </w:p>
        </w:tc>
        <w:tc>
          <w:tcPr>
            <w:tcW w:w="2250" w:type="dxa"/>
          </w:tcPr>
          <w:p w14:paraId="611D6F35" w14:textId="77777777" w:rsidR="00865BC2" w:rsidRPr="00C646D7" w:rsidRDefault="00865BC2" w:rsidP="000115E0">
            <w:pPr>
              <w:pStyle w:val="Tabellinnehll"/>
            </w:pPr>
            <w:r w:rsidRPr="00C646D7">
              <w:t>Varma föremål</w:t>
            </w:r>
          </w:p>
        </w:tc>
        <w:tc>
          <w:tcPr>
            <w:tcW w:w="2329" w:type="dxa"/>
          </w:tcPr>
          <w:p w14:paraId="41401F97" w14:textId="77777777" w:rsidR="00865BC2" w:rsidRPr="000115E0" w:rsidRDefault="00865BC2" w:rsidP="000115E0">
            <w:pPr>
              <w:pStyle w:val="Tabellinnehll"/>
              <w:rPr>
                <w:lang w:val="en-US"/>
              </w:rPr>
            </w:pPr>
            <w:r w:rsidRPr="000115E0">
              <w:rPr>
                <w:lang w:val="en-US"/>
              </w:rPr>
              <w:t>Hot objects</w:t>
            </w:r>
          </w:p>
        </w:tc>
        <w:tc>
          <w:tcPr>
            <w:tcW w:w="412" w:type="dxa"/>
          </w:tcPr>
          <w:p w14:paraId="5408CDCE" w14:textId="77777777" w:rsidR="00865BC2" w:rsidRPr="00C646D7" w:rsidRDefault="00865BC2" w:rsidP="00773ADB">
            <w:pPr>
              <w:pStyle w:val="Tabellinnehll"/>
              <w:jc w:val="center"/>
            </w:pPr>
          </w:p>
        </w:tc>
        <w:tc>
          <w:tcPr>
            <w:tcW w:w="420" w:type="dxa"/>
          </w:tcPr>
          <w:p w14:paraId="70CC2B87" w14:textId="77777777" w:rsidR="00865BC2" w:rsidRPr="00C646D7" w:rsidRDefault="00865BC2" w:rsidP="00773ADB">
            <w:pPr>
              <w:pStyle w:val="Tabellinnehll"/>
              <w:jc w:val="center"/>
            </w:pPr>
          </w:p>
        </w:tc>
        <w:tc>
          <w:tcPr>
            <w:tcW w:w="420" w:type="dxa"/>
          </w:tcPr>
          <w:p w14:paraId="63AED61F" w14:textId="77777777" w:rsidR="00865BC2" w:rsidRPr="00C646D7" w:rsidRDefault="00865BC2" w:rsidP="00773ADB">
            <w:pPr>
              <w:pStyle w:val="Tabellinnehll"/>
              <w:jc w:val="center"/>
            </w:pPr>
          </w:p>
        </w:tc>
        <w:tc>
          <w:tcPr>
            <w:tcW w:w="454" w:type="dxa"/>
          </w:tcPr>
          <w:p w14:paraId="5FD6A537" w14:textId="77777777" w:rsidR="00865BC2" w:rsidRPr="00C646D7" w:rsidRDefault="00865BC2" w:rsidP="00773ADB">
            <w:pPr>
              <w:pStyle w:val="Tabellinnehll"/>
              <w:jc w:val="center"/>
            </w:pPr>
          </w:p>
        </w:tc>
        <w:tc>
          <w:tcPr>
            <w:tcW w:w="420" w:type="dxa"/>
          </w:tcPr>
          <w:p w14:paraId="45595BAC" w14:textId="2AC8439D" w:rsidR="00865BC2" w:rsidRPr="00C646D7" w:rsidRDefault="00865BC2" w:rsidP="00773ADB">
            <w:pPr>
              <w:pStyle w:val="Tabellinnehll"/>
              <w:jc w:val="center"/>
            </w:pPr>
          </w:p>
        </w:tc>
        <w:tc>
          <w:tcPr>
            <w:tcW w:w="2759" w:type="dxa"/>
            <w:gridSpan w:val="3"/>
          </w:tcPr>
          <w:p w14:paraId="101EAB5B" w14:textId="77777777" w:rsidR="00865BC2" w:rsidRPr="00C646D7" w:rsidRDefault="00865BC2" w:rsidP="000115E0">
            <w:pPr>
              <w:pStyle w:val="Tabellinnehll"/>
            </w:pPr>
          </w:p>
        </w:tc>
      </w:tr>
      <w:tr w:rsidR="001F130B" w:rsidRPr="00C646D7" w14:paraId="5891F998" w14:textId="77777777" w:rsidTr="003B4446">
        <w:trPr>
          <w:cantSplit/>
        </w:trPr>
        <w:tc>
          <w:tcPr>
            <w:tcW w:w="846" w:type="dxa"/>
          </w:tcPr>
          <w:p w14:paraId="3EB58FD6" w14:textId="4D237021" w:rsidR="00865BC2" w:rsidRPr="00C646D7" w:rsidRDefault="00865BC2" w:rsidP="000115E0">
            <w:pPr>
              <w:pStyle w:val="Tabellinnehll"/>
            </w:pPr>
            <w:r>
              <w:t>5.</w:t>
            </w:r>
            <w:r w:rsidRPr="00C646D7">
              <w:t>2.4</w:t>
            </w:r>
          </w:p>
        </w:tc>
        <w:tc>
          <w:tcPr>
            <w:tcW w:w="2250" w:type="dxa"/>
          </w:tcPr>
          <w:p w14:paraId="565BE579" w14:textId="77777777" w:rsidR="00865BC2" w:rsidRPr="00C646D7" w:rsidRDefault="00865BC2" w:rsidP="000115E0">
            <w:pPr>
              <w:pStyle w:val="Tabellinnehll"/>
            </w:pPr>
            <w:r w:rsidRPr="00C646D7">
              <w:t>Kalla föremål</w:t>
            </w:r>
          </w:p>
        </w:tc>
        <w:tc>
          <w:tcPr>
            <w:tcW w:w="2329" w:type="dxa"/>
          </w:tcPr>
          <w:p w14:paraId="1E7F3FE8" w14:textId="77777777" w:rsidR="00865BC2" w:rsidRPr="000115E0" w:rsidRDefault="00865BC2" w:rsidP="000115E0">
            <w:pPr>
              <w:pStyle w:val="Tabellinnehll"/>
              <w:rPr>
                <w:lang w:val="en-US"/>
              </w:rPr>
            </w:pPr>
            <w:r w:rsidRPr="000115E0">
              <w:rPr>
                <w:lang w:val="en-US"/>
              </w:rPr>
              <w:t>Cold objects</w:t>
            </w:r>
          </w:p>
        </w:tc>
        <w:tc>
          <w:tcPr>
            <w:tcW w:w="412" w:type="dxa"/>
          </w:tcPr>
          <w:p w14:paraId="12C35ECE" w14:textId="77777777" w:rsidR="00865BC2" w:rsidRPr="00C646D7" w:rsidRDefault="00865BC2" w:rsidP="00773ADB">
            <w:pPr>
              <w:pStyle w:val="Tabellinnehll"/>
              <w:jc w:val="center"/>
            </w:pPr>
          </w:p>
        </w:tc>
        <w:tc>
          <w:tcPr>
            <w:tcW w:w="420" w:type="dxa"/>
          </w:tcPr>
          <w:p w14:paraId="6C18CF2A" w14:textId="77777777" w:rsidR="00865BC2" w:rsidRPr="00C646D7" w:rsidRDefault="00865BC2" w:rsidP="00773ADB">
            <w:pPr>
              <w:pStyle w:val="Tabellinnehll"/>
              <w:jc w:val="center"/>
            </w:pPr>
          </w:p>
        </w:tc>
        <w:tc>
          <w:tcPr>
            <w:tcW w:w="420" w:type="dxa"/>
          </w:tcPr>
          <w:p w14:paraId="0ED05F4B" w14:textId="77777777" w:rsidR="00865BC2" w:rsidRPr="00C646D7" w:rsidRDefault="00865BC2" w:rsidP="00773ADB">
            <w:pPr>
              <w:pStyle w:val="Tabellinnehll"/>
              <w:jc w:val="center"/>
            </w:pPr>
          </w:p>
        </w:tc>
        <w:tc>
          <w:tcPr>
            <w:tcW w:w="454" w:type="dxa"/>
          </w:tcPr>
          <w:p w14:paraId="68CE4CF9" w14:textId="77777777" w:rsidR="00865BC2" w:rsidRPr="00C646D7" w:rsidRDefault="00865BC2" w:rsidP="00773ADB">
            <w:pPr>
              <w:pStyle w:val="Tabellinnehll"/>
              <w:jc w:val="center"/>
            </w:pPr>
          </w:p>
        </w:tc>
        <w:tc>
          <w:tcPr>
            <w:tcW w:w="420" w:type="dxa"/>
          </w:tcPr>
          <w:p w14:paraId="6AE47C69" w14:textId="488D1E40" w:rsidR="00865BC2" w:rsidRPr="00C646D7" w:rsidRDefault="00865BC2" w:rsidP="00773ADB">
            <w:pPr>
              <w:pStyle w:val="Tabellinnehll"/>
              <w:jc w:val="center"/>
            </w:pPr>
          </w:p>
        </w:tc>
        <w:tc>
          <w:tcPr>
            <w:tcW w:w="2759" w:type="dxa"/>
            <w:gridSpan w:val="3"/>
          </w:tcPr>
          <w:p w14:paraId="5A85C2E0" w14:textId="77777777" w:rsidR="00865BC2" w:rsidRPr="00C646D7" w:rsidRDefault="00865BC2" w:rsidP="000115E0">
            <w:pPr>
              <w:pStyle w:val="Tabellinnehll"/>
            </w:pPr>
          </w:p>
        </w:tc>
      </w:tr>
      <w:tr w:rsidR="001F130B" w:rsidRPr="00C646D7" w14:paraId="23AEEA00" w14:textId="77777777" w:rsidTr="003B4446">
        <w:trPr>
          <w:cantSplit/>
        </w:trPr>
        <w:tc>
          <w:tcPr>
            <w:tcW w:w="846" w:type="dxa"/>
          </w:tcPr>
          <w:p w14:paraId="73211D79" w14:textId="619E2AC9" w:rsidR="00865BC2" w:rsidRPr="00C646D7" w:rsidRDefault="00865BC2" w:rsidP="000115E0">
            <w:pPr>
              <w:pStyle w:val="Tabellinnehll"/>
            </w:pPr>
            <w:r>
              <w:t>5.</w:t>
            </w:r>
            <w:r w:rsidRPr="00C646D7">
              <w:t>2.5</w:t>
            </w:r>
          </w:p>
        </w:tc>
        <w:tc>
          <w:tcPr>
            <w:tcW w:w="2250" w:type="dxa"/>
          </w:tcPr>
          <w:p w14:paraId="5874A251" w14:textId="77777777" w:rsidR="00865BC2" w:rsidRPr="00C646D7" w:rsidRDefault="00865BC2" w:rsidP="000115E0">
            <w:pPr>
              <w:pStyle w:val="Tabellinnehll"/>
            </w:pPr>
            <w:r w:rsidRPr="00C646D7">
              <w:t>Vassa hörn och kanter</w:t>
            </w:r>
          </w:p>
        </w:tc>
        <w:tc>
          <w:tcPr>
            <w:tcW w:w="2329" w:type="dxa"/>
          </w:tcPr>
          <w:p w14:paraId="0D83E4E8" w14:textId="77777777" w:rsidR="00865BC2" w:rsidRPr="000115E0" w:rsidRDefault="00865BC2" w:rsidP="000115E0">
            <w:pPr>
              <w:pStyle w:val="Tabellinnehll"/>
              <w:rPr>
                <w:lang w:val="en-US"/>
              </w:rPr>
            </w:pPr>
            <w:r w:rsidRPr="000115E0">
              <w:rPr>
                <w:lang w:val="en-US"/>
              </w:rPr>
              <w:t xml:space="preserve">Sharp corners and edges </w:t>
            </w:r>
          </w:p>
        </w:tc>
        <w:tc>
          <w:tcPr>
            <w:tcW w:w="412" w:type="dxa"/>
          </w:tcPr>
          <w:p w14:paraId="17F145D7" w14:textId="77777777" w:rsidR="00865BC2" w:rsidRPr="00C646D7" w:rsidRDefault="00865BC2" w:rsidP="00773ADB">
            <w:pPr>
              <w:pStyle w:val="Tabellinnehll"/>
              <w:jc w:val="center"/>
            </w:pPr>
          </w:p>
        </w:tc>
        <w:tc>
          <w:tcPr>
            <w:tcW w:w="420" w:type="dxa"/>
          </w:tcPr>
          <w:p w14:paraId="1E110D5E" w14:textId="77777777" w:rsidR="00865BC2" w:rsidRPr="00C646D7" w:rsidRDefault="00865BC2" w:rsidP="00773ADB">
            <w:pPr>
              <w:pStyle w:val="Tabellinnehll"/>
              <w:jc w:val="center"/>
            </w:pPr>
          </w:p>
        </w:tc>
        <w:tc>
          <w:tcPr>
            <w:tcW w:w="420" w:type="dxa"/>
          </w:tcPr>
          <w:p w14:paraId="0F3A94D6" w14:textId="77777777" w:rsidR="00865BC2" w:rsidRPr="00C646D7" w:rsidRDefault="00865BC2" w:rsidP="00773ADB">
            <w:pPr>
              <w:pStyle w:val="Tabellinnehll"/>
              <w:jc w:val="center"/>
            </w:pPr>
          </w:p>
        </w:tc>
        <w:tc>
          <w:tcPr>
            <w:tcW w:w="454" w:type="dxa"/>
          </w:tcPr>
          <w:p w14:paraId="3C2A11B2" w14:textId="77777777" w:rsidR="00865BC2" w:rsidRPr="00C646D7" w:rsidRDefault="00865BC2" w:rsidP="00773ADB">
            <w:pPr>
              <w:pStyle w:val="Tabellinnehll"/>
              <w:jc w:val="center"/>
            </w:pPr>
          </w:p>
        </w:tc>
        <w:tc>
          <w:tcPr>
            <w:tcW w:w="420" w:type="dxa"/>
          </w:tcPr>
          <w:p w14:paraId="556C865F" w14:textId="4D6BD07C" w:rsidR="00865BC2" w:rsidRPr="00C646D7" w:rsidRDefault="00865BC2" w:rsidP="00773ADB">
            <w:pPr>
              <w:pStyle w:val="Tabellinnehll"/>
              <w:jc w:val="center"/>
            </w:pPr>
          </w:p>
        </w:tc>
        <w:tc>
          <w:tcPr>
            <w:tcW w:w="2759" w:type="dxa"/>
            <w:gridSpan w:val="3"/>
          </w:tcPr>
          <w:p w14:paraId="3F6BBFEE" w14:textId="77777777" w:rsidR="00865BC2" w:rsidRPr="00C646D7" w:rsidRDefault="00865BC2" w:rsidP="000115E0">
            <w:pPr>
              <w:pStyle w:val="Tabellinnehll"/>
            </w:pPr>
          </w:p>
        </w:tc>
      </w:tr>
      <w:tr w:rsidR="001F130B" w:rsidRPr="00C646D7" w14:paraId="0DD2BE64" w14:textId="77777777" w:rsidTr="003B4446">
        <w:trPr>
          <w:cantSplit/>
        </w:trPr>
        <w:tc>
          <w:tcPr>
            <w:tcW w:w="846" w:type="dxa"/>
          </w:tcPr>
          <w:p w14:paraId="0853C1FE" w14:textId="1E7F70EB" w:rsidR="00865BC2" w:rsidRPr="00C646D7" w:rsidRDefault="00865BC2" w:rsidP="000115E0">
            <w:pPr>
              <w:pStyle w:val="Tabellinnehll"/>
            </w:pPr>
            <w:r>
              <w:t>5.</w:t>
            </w:r>
            <w:r w:rsidRPr="00C646D7">
              <w:t>2.6</w:t>
            </w:r>
          </w:p>
        </w:tc>
        <w:tc>
          <w:tcPr>
            <w:tcW w:w="2250" w:type="dxa"/>
          </w:tcPr>
          <w:p w14:paraId="1045E566" w14:textId="77777777" w:rsidR="00865BC2" w:rsidRPr="00C646D7" w:rsidRDefault="00865BC2" w:rsidP="000115E0">
            <w:pPr>
              <w:pStyle w:val="Tabellinnehll"/>
            </w:pPr>
            <w:r w:rsidRPr="00C646D7">
              <w:t>Nypning, knipning, klämning</w:t>
            </w:r>
          </w:p>
        </w:tc>
        <w:tc>
          <w:tcPr>
            <w:tcW w:w="2329" w:type="dxa"/>
          </w:tcPr>
          <w:p w14:paraId="647E2F67" w14:textId="77777777" w:rsidR="00865BC2" w:rsidRPr="000115E0" w:rsidRDefault="00865BC2" w:rsidP="000115E0">
            <w:pPr>
              <w:pStyle w:val="Tabellinnehll"/>
              <w:rPr>
                <w:lang w:val="en-US"/>
              </w:rPr>
            </w:pPr>
            <w:r w:rsidRPr="000115E0">
              <w:rPr>
                <w:lang w:val="en-US"/>
              </w:rPr>
              <w:t>Pinch points</w:t>
            </w:r>
          </w:p>
        </w:tc>
        <w:tc>
          <w:tcPr>
            <w:tcW w:w="412" w:type="dxa"/>
          </w:tcPr>
          <w:p w14:paraId="57ED68D8" w14:textId="77777777" w:rsidR="00865BC2" w:rsidRPr="00C646D7" w:rsidRDefault="00865BC2" w:rsidP="00773ADB">
            <w:pPr>
              <w:pStyle w:val="Tabellinnehll"/>
              <w:jc w:val="center"/>
            </w:pPr>
          </w:p>
        </w:tc>
        <w:tc>
          <w:tcPr>
            <w:tcW w:w="420" w:type="dxa"/>
          </w:tcPr>
          <w:p w14:paraId="49DC0BEC" w14:textId="77777777" w:rsidR="00865BC2" w:rsidRPr="00C646D7" w:rsidRDefault="00865BC2" w:rsidP="00773ADB">
            <w:pPr>
              <w:pStyle w:val="Tabellinnehll"/>
              <w:jc w:val="center"/>
            </w:pPr>
          </w:p>
        </w:tc>
        <w:tc>
          <w:tcPr>
            <w:tcW w:w="420" w:type="dxa"/>
          </w:tcPr>
          <w:p w14:paraId="19C23454" w14:textId="77777777" w:rsidR="00865BC2" w:rsidRPr="00C646D7" w:rsidRDefault="00865BC2" w:rsidP="00773ADB">
            <w:pPr>
              <w:pStyle w:val="Tabellinnehll"/>
              <w:jc w:val="center"/>
            </w:pPr>
          </w:p>
        </w:tc>
        <w:tc>
          <w:tcPr>
            <w:tcW w:w="454" w:type="dxa"/>
          </w:tcPr>
          <w:p w14:paraId="4D6216A9" w14:textId="77777777" w:rsidR="00865BC2" w:rsidRPr="00C646D7" w:rsidRDefault="00865BC2" w:rsidP="00773ADB">
            <w:pPr>
              <w:pStyle w:val="Tabellinnehll"/>
              <w:jc w:val="center"/>
            </w:pPr>
          </w:p>
        </w:tc>
        <w:tc>
          <w:tcPr>
            <w:tcW w:w="420" w:type="dxa"/>
          </w:tcPr>
          <w:p w14:paraId="4A5E3AF4" w14:textId="34F59BAD" w:rsidR="00865BC2" w:rsidRPr="00C646D7" w:rsidRDefault="00865BC2" w:rsidP="00773ADB">
            <w:pPr>
              <w:pStyle w:val="Tabellinnehll"/>
              <w:jc w:val="center"/>
            </w:pPr>
          </w:p>
        </w:tc>
        <w:tc>
          <w:tcPr>
            <w:tcW w:w="2759" w:type="dxa"/>
            <w:gridSpan w:val="3"/>
          </w:tcPr>
          <w:p w14:paraId="1C088493" w14:textId="77777777" w:rsidR="00865BC2" w:rsidRPr="00C646D7" w:rsidRDefault="00865BC2" w:rsidP="000115E0">
            <w:pPr>
              <w:pStyle w:val="Tabellinnehll"/>
            </w:pPr>
          </w:p>
        </w:tc>
      </w:tr>
      <w:tr w:rsidR="000115E0" w:rsidRPr="001A3FB8" w14:paraId="3716D259" w14:textId="77777777" w:rsidTr="003B4446">
        <w:trPr>
          <w:cantSplit/>
          <w:tblHeader/>
        </w:trPr>
        <w:tc>
          <w:tcPr>
            <w:tcW w:w="5425" w:type="dxa"/>
            <w:gridSpan w:val="3"/>
            <w:tcBorders>
              <w:top w:val="nil"/>
              <w:left w:val="nil"/>
              <w:bottom w:val="single" w:sz="4" w:space="0" w:color="auto"/>
              <w:right w:val="nil"/>
            </w:tcBorders>
            <w:shd w:val="clear" w:color="auto" w:fill="auto"/>
          </w:tcPr>
          <w:p w14:paraId="4D6607CD" w14:textId="493F9A0C" w:rsidR="005E6AA4" w:rsidRPr="000115E0" w:rsidRDefault="005E6AA4" w:rsidP="000115E0">
            <w:pPr>
              <w:pStyle w:val="Rubrik2"/>
            </w:pPr>
            <w:r w:rsidRPr="000115E0">
              <w:t>Tryck</w:t>
            </w:r>
          </w:p>
        </w:tc>
        <w:tc>
          <w:tcPr>
            <w:tcW w:w="412" w:type="dxa"/>
            <w:tcBorders>
              <w:top w:val="nil"/>
              <w:left w:val="nil"/>
              <w:bottom w:val="single" w:sz="4" w:space="0" w:color="auto"/>
              <w:right w:val="nil"/>
            </w:tcBorders>
            <w:shd w:val="clear" w:color="auto" w:fill="auto"/>
          </w:tcPr>
          <w:p w14:paraId="5E460F8F"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0CFC880"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7E4BB162"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38E10978"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2C3506A7"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094D0824"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6B3E0DE4"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46A7C23D" w14:textId="77777777" w:rsidR="005E6AA4" w:rsidRDefault="005E6AA4" w:rsidP="000115E0">
            <w:pPr>
              <w:pStyle w:val="Brdtext1"/>
              <w:spacing w:before="0" w:after="0"/>
            </w:pPr>
          </w:p>
        </w:tc>
      </w:tr>
      <w:tr w:rsidR="00E9170C" w:rsidRPr="001A3FB8" w14:paraId="69CA67C3" w14:textId="77777777" w:rsidTr="003B4446">
        <w:trPr>
          <w:cantSplit/>
          <w:tblHeader/>
        </w:trPr>
        <w:tc>
          <w:tcPr>
            <w:tcW w:w="846" w:type="dxa"/>
            <w:shd w:val="clear" w:color="auto" w:fill="D9D9D9"/>
          </w:tcPr>
          <w:p w14:paraId="452A97E7"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0E1247F8"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Tryck</w:t>
            </w:r>
          </w:p>
        </w:tc>
        <w:tc>
          <w:tcPr>
            <w:tcW w:w="2329" w:type="dxa"/>
            <w:shd w:val="clear" w:color="auto" w:fill="D9D9D9"/>
          </w:tcPr>
          <w:p w14:paraId="6E5FC0C5"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Pressure</w:t>
            </w:r>
          </w:p>
        </w:tc>
        <w:tc>
          <w:tcPr>
            <w:tcW w:w="412" w:type="dxa"/>
            <w:shd w:val="clear" w:color="auto" w:fill="D9D9D9"/>
          </w:tcPr>
          <w:p w14:paraId="6A7330F0"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60294C44"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2B5FA7D1"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284CC32F" w14:textId="5794BF37"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0FB5D1F9" w14:textId="44F93AAC"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4D44F727" w14:textId="709DDA08"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D126D9" w14:paraId="1B2AD560" w14:textId="77777777" w:rsidTr="003B4446">
        <w:trPr>
          <w:cantSplit/>
        </w:trPr>
        <w:tc>
          <w:tcPr>
            <w:tcW w:w="846" w:type="dxa"/>
          </w:tcPr>
          <w:p w14:paraId="14FB8074" w14:textId="3329A4D0" w:rsidR="00865BC2" w:rsidRPr="00BA1351" w:rsidRDefault="00865BC2" w:rsidP="000115E0">
            <w:pPr>
              <w:pStyle w:val="Tabellinnehll"/>
            </w:pPr>
            <w:r>
              <w:t>5.</w:t>
            </w:r>
            <w:r w:rsidRPr="00BA1351">
              <w:t>3.1</w:t>
            </w:r>
          </w:p>
        </w:tc>
        <w:tc>
          <w:tcPr>
            <w:tcW w:w="2250" w:type="dxa"/>
          </w:tcPr>
          <w:p w14:paraId="0F7BA91A" w14:textId="77777777" w:rsidR="00865BC2" w:rsidRPr="00BA1351" w:rsidRDefault="00865BC2" w:rsidP="000115E0">
            <w:pPr>
              <w:pStyle w:val="Tabellinnehll"/>
            </w:pPr>
            <w:r w:rsidRPr="00BA1351">
              <w:t>System under tryck (tryckkärl)</w:t>
            </w:r>
          </w:p>
        </w:tc>
        <w:tc>
          <w:tcPr>
            <w:tcW w:w="2329" w:type="dxa"/>
          </w:tcPr>
          <w:p w14:paraId="1612FE73" w14:textId="77777777" w:rsidR="00865BC2" w:rsidRPr="000115E0" w:rsidRDefault="00865BC2" w:rsidP="000115E0">
            <w:pPr>
              <w:pStyle w:val="Tabellinnehll"/>
              <w:rPr>
                <w:lang w:val="en-US"/>
              </w:rPr>
            </w:pPr>
            <w:r w:rsidRPr="000115E0">
              <w:rPr>
                <w:lang w:val="en-US"/>
              </w:rPr>
              <w:t>Systems under pressure (pressure containers)</w:t>
            </w:r>
          </w:p>
        </w:tc>
        <w:tc>
          <w:tcPr>
            <w:tcW w:w="412" w:type="dxa"/>
          </w:tcPr>
          <w:p w14:paraId="71B83780" w14:textId="77777777" w:rsidR="00865BC2" w:rsidRPr="00BA1351" w:rsidRDefault="00865BC2" w:rsidP="00773ADB">
            <w:pPr>
              <w:pStyle w:val="Tabellinnehll"/>
              <w:jc w:val="center"/>
              <w:rPr>
                <w:lang w:val="en-US"/>
              </w:rPr>
            </w:pPr>
          </w:p>
        </w:tc>
        <w:tc>
          <w:tcPr>
            <w:tcW w:w="420" w:type="dxa"/>
          </w:tcPr>
          <w:p w14:paraId="43360C68" w14:textId="77777777" w:rsidR="00865BC2" w:rsidRPr="00BA1351" w:rsidRDefault="00865BC2" w:rsidP="00773ADB">
            <w:pPr>
              <w:pStyle w:val="Tabellinnehll"/>
              <w:jc w:val="center"/>
              <w:rPr>
                <w:lang w:val="en-US"/>
              </w:rPr>
            </w:pPr>
          </w:p>
        </w:tc>
        <w:tc>
          <w:tcPr>
            <w:tcW w:w="420" w:type="dxa"/>
          </w:tcPr>
          <w:p w14:paraId="0B86C2A2" w14:textId="77777777" w:rsidR="00865BC2" w:rsidRPr="00BA1351" w:rsidRDefault="00865BC2" w:rsidP="00773ADB">
            <w:pPr>
              <w:pStyle w:val="Tabellinnehll"/>
              <w:jc w:val="center"/>
              <w:rPr>
                <w:lang w:val="en-US"/>
              </w:rPr>
            </w:pPr>
          </w:p>
        </w:tc>
        <w:tc>
          <w:tcPr>
            <w:tcW w:w="454" w:type="dxa"/>
          </w:tcPr>
          <w:p w14:paraId="3083E871" w14:textId="77777777" w:rsidR="00865BC2" w:rsidRPr="00BA1351" w:rsidRDefault="00865BC2" w:rsidP="00773ADB">
            <w:pPr>
              <w:pStyle w:val="Tabellinnehll"/>
              <w:jc w:val="center"/>
              <w:rPr>
                <w:lang w:val="en-US"/>
              </w:rPr>
            </w:pPr>
          </w:p>
        </w:tc>
        <w:tc>
          <w:tcPr>
            <w:tcW w:w="420" w:type="dxa"/>
          </w:tcPr>
          <w:p w14:paraId="4BE573F4" w14:textId="23E8AEBA" w:rsidR="00865BC2" w:rsidRPr="00BA1351" w:rsidRDefault="00865BC2" w:rsidP="00773ADB">
            <w:pPr>
              <w:pStyle w:val="Tabellinnehll"/>
              <w:jc w:val="center"/>
              <w:rPr>
                <w:lang w:val="en-US"/>
              </w:rPr>
            </w:pPr>
          </w:p>
        </w:tc>
        <w:tc>
          <w:tcPr>
            <w:tcW w:w="2759" w:type="dxa"/>
            <w:gridSpan w:val="3"/>
          </w:tcPr>
          <w:p w14:paraId="3C9E2CD6" w14:textId="77777777" w:rsidR="00865BC2" w:rsidRPr="00BA1351" w:rsidRDefault="00865BC2" w:rsidP="000115E0">
            <w:pPr>
              <w:pStyle w:val="Tabellinnehll"/>
              <w:rPr>
                <w:lang w:val="en-US"/>
              </w:rPr>
            </w:pPr>
          </w:p>
        </w:tc>
      </w:tr>
      <w:tr w:rsidR="001F130B" w:rsidRPr="00BA1351" w14:paraId="3562191C" w14:textId="77777777" w:rsidTr="003B4446">
        <w:trPr>
          <w:cantSplit/>
        </w:trPr>
        <w:tc>
          <w:tcPr>
            <w:tcW w:w="846" w:type="dxa"/>
          </w:tcPr>
          <w:p w14:paraId="5548903A" w14:textId="44D241CD" w:rsidR="00865BC2" w:rsidRPr="00BA1351" w:rsidRDefault="00865BC2" w:rsidP="000115E0">
            <w:pPr>
              <w:pStyle w:val="Tabellinnehll"/>
            </w:pPr>
            <w:r>
              <w:t>5.</w:t>
            </w:r>
            <w:r w:rsidRPr="00BA1351">
              <w:t>3.2</w:t>
            </w:r>
          </w:p>
        </w:tc>
        <w:tc>
          <w:tcPr>
            <w:tcW w:w="2250" w:type="dxa"/>
          </w:tcPr>
          <w:p w14:paraId="5BD1DE6E" w14:textId="77777777" w:rsidR="00865BC2" w:rsidRPr="00BA1351" w:rsidRDefault="00865BC2" w:rsidP="000115E0">
            <w:pPr>
              <w:pStyle w:val="Tabellinnehll"/>
            </w:pPr>
            <w:r w:rsidRPr="00BA1351">
              <w:t>Övertryck/Undertryck</w:t>
            </w:r>
          </w:p>
        </w:tc>
        <w:tc>
          <w:tcPr>
            <w:tcW w:w="2329" w:type="dxa"/>
          </w:tcPr>
          <w:p w14:paraId="1D4F083E" w14:textId="77777777" w:rsidR="00865BC2" w:rsidRPr="000115E0" w:rsidRDefault="00865BC2" w:rsidP="000115E0">
            <w:pPr>
              <w:pStyle w:val="Tabellinnehll"/>
              <w:rPr>
                <w:lang w:val="en-US"/>
              </w:rPr>
            </w:pPr>
            <w:r w:rsidRPr="000115E0">
              <w:rPr>
                <w:lang w:val="en-US"/>
              </w:rPr>
              <w:t xml:space="preserve">Overpressure/ </w:t>
            </w:r>
            <w:proofErr w:type="spellStart"/>
            <w:r w:rsidRPr="000115E0">
              <w:rPr>
                <w:lang w:val="en-US"/>
              </w:rPr>
              <w:t>Underpressure</w:t>
            </w:r>
            <w:proofErr w:type="spellEnd"/>
          </w:p>
        </w:tc>
        <w:tc>
          <w:tcPr>
            <w:tcW w:w="412" w:type="dxa"/>
          </w:tcPr>
          <w:p w14:paraId="7BFBE3AC" w14:textId="77777777" w:rsidR="00865BC2" w:rsidRPr="00BA1351" w:rsidRDefault="00865BC2" w:rsidP="00773ADB">
            <w:pPr>
              <w:pStyle w:val="Tabellinnehll"/>
              <w:jc w:val="center"/>
            </w:pPr>
          </w:p>
        </w:tc>
        <w:tc>
          <w:tcPr>
            <w:tcW w:w="420" w:type="dxa"/>
          </w:tcPr>
          <w:p w14:paraId="095A43AF" w14:textId="77777777" w:rsidR="00865BC2" w:rsidRPr="00BA1351" w:rsidRDefault="00865BC2" w:rsidP="00773ADB">
            <w:pPr>
              <w:pStyle w:val="Tabellinnehll"/>
              <w:jc w:val="center"/>
            </w:pPr>
          </w:p>
        </w:tc>
        <w:tc>
          <w:tcPr>
            <w:tcW w:w="420" w:type="dxa"/>
          </w:tcPr>
          <w:p w14:paraId="66E35056" w14:textId="77777777" w:rsidR="00865BC2" w:rsidRPr="00BA1351" w:rsidRDefault="00865BC2" w:rsidP="00773ADB">
            <w:pPr>
              <w:pStyle w:val="Tabellinnehll"/>
              <w:jc w:val="center"/>
            </w:pPr>
          </w:p>
        </w:tc>
        <w:tc>
          <w:tcPr>
            <w:tcW w:w="454" w:type="dxa"/>
          </w:tcPr>
          <w:p w14:paraId="71EE937B" w14:textId="77777777" w:rsidR="00865BC2" w:rsidRPr="00BA1351" w:rsidRDefault="00865BC2" w:rsidP="00773ADB">
            <w:pPr>
              <w:pStyle w:val="Tabellinnehll"/>
              <w:jc w:val="center"/>
            </w:pPr>
          </w:p>
        </w:tc>
        <w:tc>
          <w:tcPr>
            <w:tcW w:w="420" w:type="dxa"/>
          </w:tcPr>
          <w:p w14:paraId="398DE330" w14:textId="4F790CD8" w:rsidR="00865BC2" w:rsidRPr="00BA1351" w:rsidRDefault="00865BC2" w:rsidP="00773ADB">
            <w:pPr>
              <w:pStyle w:val="Tabellinnehll"/>
              <w:jc w:val="center"/>
            </w:pPr>
          </w:p>
        </w:tc>
        <w:tc>
          <w:tcPr>
            <w:tcW w:w="2759" w:type="dxa"/>
            <w:gridSpan w:val="3"/>
          </w:tcPr>
          <w:p w14:paraId="13516A27" w14:textId="77777777" w:rsidR="00865BC2" w:rsidRPr="00BA1351" w:rsidRDefault="00865BC2" w:rsidP="000115E0">
            <w:pPr>
              <w:pStyle w:val="Tabellinnehll"/>
            </w:pPr>
          </w:p>
        </w:tc>
      </w:tr>
      <w:tr w:rsidR="001F130B" w:rsidRPr="00BA1351" w14:paraId="43544541" w14:textId="77777777" w:rsidTr="003B4446">
        <w:trPr>
          <w:cantSplit/>
        </w:trPr>
        <w:tc>
          <w:tcPr>
            <w:tcW w:w="846" w:type="dxa"/>
          </w:tcPr>
          <w:p w14:paraId="0F6A10D4" w14:textId="355FCE14" w:rsidR="00865BC2" w:rsidRPr="00BA1351" w:rsidRDefault="00865BC2" w:rsidP="000115E0">
            <w:pPr>
              <w:pStyle w:val="Tabellinnehll"/>
            </w:pPr>
            <w:r>
              <w:t>5.</w:t>
            </w:r>
            <w:r w:rsidRPr="00BA1351">
              <w:t>3.3</w:t>
            </w:r>
          </w:p>
        </w:tc>
        <w:tc>
          <w:tcPr>
            <w:tcW w:w="2250" w:type="dxa"/>
          </w:tcPr>
          <w:p w14:paraId="73145DB1" w14:textId="77777777" w:rsidR="00865BC2" w:rsidRPr="00BA1351" w:rsidRDefault="00865BC2" w:rsidP="000115E0">
            <w:pPr>
              <w:pStyle w:val="Tabellinnehll"/>
            </w:pPr>
            <w:r w:rsidRPr="00BA1351">
              <w:t>Inget tryck</w:t>
            </w:r>
          </w:p>
        </w:tc>
        <w:tc>
          <w:tcPr>
            <w:tcW w:w="2329" w:type="dxa"/>
          </w:tcPr>
          <w:p w14:paraId="6F5B56D8" w14:textId="77777777" w:rsidR="00865BC2" w:rsidRPr="000115E0" w:rsidRDefault="00865BC2" w:rsidP="000115E0">
            <w:pPr>
              <w:pStyle w:val="Tabellinnehll"/>
              <w:rPr>
                <w:lang w:val="en-US"/>
              </w:rPr>
            </w:pPr>
            <w:r w:rsidRPr="000115E0">
              <w:rPr>
                <w:lang w:val="en-US"/>
              </w:rPr>
              <w:t>No pressure</w:t>
            </w:r>
          </w:p>
        </w:tc>
        <w:tc>
          <w:tcPr>
            <w:tcW w:w="412" w:type="dxa"/>
          </w:tcPr>
          <w:p w14:paraId="1E1F8CF0" w14:textId="77777777" w:rsidR="00865BC2" w:rsidRPr="00BA1351" w:rsidRDefault="00865BC2" w:rsidP="00773ADB">
            <w:pPr>
              <w:pStyle w:val="Tabellinnehll"/>
              <w:jc w:val="center"/>
            </w:pPr>
          </w:p>
        </w:tc>
        <w:tc>
          <w:tcPr>
            <w:tcW w:w="420" w:type="dxa"/>
          </w:tcPr>
          <w:p w14:paraId="3B6E9F64" w14:textId="77777777" w:rsidR="00865BC2" w:rsidRPr="00BA1351" w:rsidRDefault="00865BC2" w:rsidP="00773ADB">
            <w:pPr>
              <w:pStyle w:val="Tabellinnehll"/>
              <w:jc w:val="center"/>
            </w:pPr>
          </w:p>
        </w:tc>
        <w:tc>
          <w:tcPr>
            <w:tcW w:w="420" w:type="dxa"/>
          </w:tcPr>
          <w:p w14:paraId="1DE58EC1" w14:textId="77777777" w:rsidR="00865BC2" w:rsidRPr="00BA1351" w:rsidRDefault="00865BC2" w:rsidP="00773ADB">
            <w:pPr>
              <w:pStyle w:val="Tabellinnehll"/>
              <w:jc w:val="center"/>
            </w:pPr>
          </w:p>
        </w:tc>
        <w:tc>
          <w:tcPr>
            <w:tcW w:w="454" w:type="dxa"/>
          </w:tcPr>
          <w:p w14:paraId="628FC52D" w14:textId="77777777" w:rsidR="00865BC2" w:rsidRPr="00BA1351" w:rsidRDefault="00865BC2" w:rsidP="00773ADB">
            <w:pPr>
              <w:pStyle w:val="Tabellinnehll"/>
              <w:jc w:val="center"/>
            </w:pPr>
          </w:p>
        </w:tc>
        <w:tc>
          <w:tcPr>
            <w:tcW w:w="420" w:type="dxa"/>
          </w:tcPr>
          <w:p w14:paraId="0AA24A46" w14:textId="689CCDCB" w:rsidR="00865BC2" w:rsidRPr="00BA1351" w:rsidRDefault="00865BC2" w:rsidP="00773ADB">
            <w:pPr>
              <w:pStyle w:val="Tabellinnehll"/>
              <w:jc w:val="center"/>
            </w:pPr>
          </w:p>
        </w:tc>
        <w:tc>
          <w:tcPr>
            <w:tcW w:w="2759" w:type="dxa"/>
            <w:gridSpan w:val="3"/>
          </w:tcPr>
          <w:p w14:paraId="0F080FD6" w14:textId="77777777" w:rsidR="00865BC2" w:rsidRPr="00BA1351" w:rsidRDefault="00865BC2" w:rsidP="000115E0">
            <w:pPr>
              <w:pStyle w:val="Tabellinnehll"/>
            </w:pPr>
          </w:p>
        </w:tc>
      </w:tr>
      <w:tr w:rsidR="001F130B" w:rsidRPr="00BA1351" w14:paraId="7B6C02D0" w14:textId="77777777" w:rsidTr="003B4446">
        <w:trPr>
          <w:cantSplit/>
        </w:trPr>
        <w:tc>
          <w:tcPr>
            <w:tcW w:w="846" w:type="dxa"/>
          </w:tcPr>
          <w:p w14:paraId="12F1B784" w14:textId="1D6346FC" w:rsidR="00865BC2" w:rsidRPr="00BA1351" w:rsidRDefault="00865BC2" w:rsidP="000115E0">
            <w:pPr>
              <w:pStyle w:val="Tabellinnehll"/>
            </w:pPr>
            <w:r>
              <w:t>5.</w:t>
            </w:r>
            <w:r w:rsidRPr="00BA1351">
              <w:t>3.4</w:t>
            </w:r>
          </w:p>
        </w:tc>
        <w:tc>
          <w:tcPr>
            <w:tcW w:w="2250" w:type="dxa"/>
          </w:tcPr>
          <w:p w14:paraId="5E1A01D1" w14:textId="77777777" w:rsidR="00865BC2" w:rsidRPr="00BA1351" w:rsidRDefault="00865BC2" w:rsidP="000115E0">
            <w:pPr>
              <w:pStyle w:val="Tabellinnehll"/>
            </w:pPr>
            <w:r w:rsidRPr="00BA1351">
              <w:t>Systemläckage</w:t>
            </w:r>
          </w:p>
        </w:tc>
        <w:tc>
          <w:tcPr>
            <w:tcW w:w="2329" w:type="dxa"/>
          </w:tcPr>
          <w:p w14:paraId="26C497FA" w14:textId="77777777" w:rsidR="00865BC2" w:rsidRPr="000115E0" w:rsidRDefault="00865BC2" w:rsidP="000115E0">
            <w:pPr>
              <w:pStyle w:val="Tabellinnehll"/>
              <w:rPr>
                <w:lang w:val="en-US"/>
              </w:rPr>
            </w:pPr>
            <w:r w:rsidRPr="000115E0">
              <w:rPr>
                <w:lang w:val="en-US"/>
              </w:rPr>
              <w:t>System leakage</w:t>
            </w:r>
          </w:p>
        </w:tc>
        <w:tc>
          <w:tcPr>
            <w:tcW w:w="412" w:type="dxa"/>
          </w:tcPr>
          <w:p w14:paraId="5F071E9F" w14:textId="77777777" w:rsidR="00865BC2" w:rsidRPr="00BA1351" w:rsidRDefault="00865BC2" w:rsidP="00773ADB">
            <w:pPr>
              <w:pStyle w:val="Tabellinnehll"/>
              <w:jc w:val="center"/>
            </w:pPr>
          </w:p>
        </w:tc>
        <w:tc>
          <w:tcPr>
            <w:tcW w:w="420" w:type="dxa"/>
          </w:tcPr>
          <w:p w14:paraId="2F2E9A92" w14:textId="77777777" w:rsidR="00865BC2" w:rsidRPr="00BA1351" w:rsidRDefault="00865BC2" w:rsidP="00773ADB">
            <w:pPr>
              <w:pStyle w:val="Tabellinnehll"/>
              <w:jc w:val="center"/>
            </w:pPr>
          </w:p>
        </w:tc>
        <w:tc>
          <w:tcPr>
            <w:tcW w:w="420" w:type="dxa"/>
          </w:tcPr>
          <w:p w14:paraId="29ECA097" w14:textId="77777777" w:rsidR="00865BC2" w:rsidRPr="00BA1351" w:rsidRDefault="00865BC2" w:rsidP="00773ADB">
            <w:pPr>
              <w:pStyle w:val="Tabellinnehll"/>
              <w:jc w:val="center"/>
            </w:pPr>
          </w:p>
        </w:tc>
        <w:tc>
          <w:tcPr>
            <w:tcW w:w="454" w:type="dxa"/>
          </w:tcPr>
          <w:p w14:paraId="60845506" w14:textId="77777777" w:rsidR="00865BC2" w:rsidRPr="00BA1351" w:rsidRDefault="00865BC2" w:rsidP="00773ADB">
            <w:pPr>
              <w:pStyle w:val="Tabellinnehll"/>
              <w:jc w:val="center"/>
            </w:pPr>
          </w:p>
        </w:tc>
        <w:tc>
          <w:tcPr>
            <w:tcW w:w="420" w:type="dxa"/>
          </w:tcPr>
          <w:p w14:paraId="75D99A9E" w14:textId="408C46C9" w:rsidR="00865BC2" w:rsidRPr="00BA1351" w:rsidRDefault="00865BC2" w:rsidP="00773ADB">
            <w:pPr>
              <w:pStyle w:val="Tabellinnehll"/>
              <w:jc w:val="center"/>
            </w:pPr>
          </w:p>
        </w:tc>
        <w:tc>
          <w:tcPr>
            <w:tcW w:w="2759" w:type="dxa"/>
            <w:gridSpan w:val="3"/>
          </w:tcPr>
          <w:p w14:paraId="380D9077" w14:textId="77777777" w:rsidR="00865BC2" w:rsidRPr="00BA1351" w:rsidRDefault="00865BC2" w:rsidP="000115E0">
            <w:pPr>
              <w:pStyle w:val="Tabellinnehll"/>
            </w:pPr>
          </w:p>
        </w:tc>
      </w:tr>
      <w:tr w:rsidR="000115E0" w:rsidRPr="001A3FB8" w14:paraId="2EB7A3FB" w14:textId="77777777" w:rsidTr="003B4446">
        <w:trPr>
          <w:cantSplit/>
          <w:tblHeader/>
        </w:trPr>
        <w:tc>
          <w:tcPr>
            <w:tcW w:w="5425" w:type="dxa"/>
            <w:gridSpan w:val="3"/>
            <w:tcBorders>
              <w:top w:val="nil"/>
              <w:left w:val="nil"/>
              <w:bottom w:val="single" w:sz="4" w:space="0" w:color="auto"/>
              <w:right w:val="nil"/>
            </w:tcBorders>
            <w:shd w:val="clear" w:color="auto" w:fill="auto"/>
          </w:tcPr>
          <w:p w14:paraId="37715B0D" w14:textId="1BA69D06" w:rsidR="005E6AA4" w:rsidRPr="000115E0" w:rsidRDefault="005E6AA4" w:rsidP="000115E0">
            <w:pPr>
              <w:pStyle w:val="Rubrik2"/>
            </w:pPr>
            <w:r w:rsidRPr="000115E0">
              <w:t>Acceleration</w:t>
            </w:r>
          </w:p>
        </w:tc>
        <w:tc>
          <w:tcPr>
            <w:tcW w:w="412" w:type="dxa"/>
            <w:tcBorders>
              <w:top w:val="nil"/>
              <w:left w:val="nil"/>
              <w:bottom w:val="single" w:sz="4" w:space="0" w:color="auto"/>
              <w:right w:val="nil"/>
            </w:tcBorders>
            <w:shd w:val="clear" w:color="auto" w:fill="auto"/>
          </w:tcPr>
          <w:p w14:paraId="12BEC443"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3B7BFD35"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1EAD9CF1"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056A965B"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6516DB80"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38EFB16A"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5E760945"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714E8D21" w14:textId="77777777" w:rsidR="005E6AA4" w:rsidRDefault="005E6AA4" w:rsidP="000115E0">
            <w:pPr>
              <w:pStyle w:val="Brdtext1"/>
              <w:spacing w:before="0" w:after="0"/>
            </w:pPr>
          </w:p>
        </w:tc>
      </w:tr>
      <w:tr w:rsidR="00E9170C" w:rsidRPr="001A3FB8" w14:paraId="42D40E73" w14:textId="77777777" w:rsidTr="003B4446">
        <w:trPr>
          <w:cantSplit/>
          <w:tblHeader/>
        </w:trPr>
        <w:tc>
          <w:tcPr>
            <w:tcW w:w="846" w:type="dxa"/>
            <w:shd w:val="clear" w:color="auto" w:fill="D9D9D9"/>
          </w:tcPr>
          <w:p w14:paraId="2B1ECA8B"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574CF12A"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Acceleration</w:t>
            </w:r>
          </w:p>
        </w:tc>
        <w:tc>
          <w:tcPr>
            <w:tcW w:w="2329" w:type="dxa"/>
            <w:shd w:val="clear" w:color="auto" w:fill="D9D9D9"/>
          </w:tcPr>
          <w:p w14:paraId="3DCCBAB7"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Acceleration</w:t>
            </w:r>
          </w:p>
        </w:tc>
        <w:tc>
          <w:tcPr>
            <w:tcW w:w="412" w:type="dxa"/>
            <w:shd w:val="clear" w:color="auto" w:fill="D9D9D9"/>
          </w:tcPr>
          <w:p w14:paraId="7223CBE1"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625168ED"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68334568"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71C6927C" w14:textId="4A3915D8"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11FA838C" w14:textId="2F808DA4"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52954064" w14:textId="26FE314D"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C646D7" w14:paraId="76806AB4" w14:textId="77777777" w:rsidTr="003B4446">
        <w:trPr>
          <w:cantSplit/>
        </w:trPr>
        <w:tc>
          <w:tcPr>
            <w:tcW w:w="846" w:type="dxa"/>
          </w:tcPr>
          <w:p w14:paraId="5C3B2E9D" w14:textId="15953BD9" w:rsidR="00865BC2" w:rsidRPr="00C646D7" w:rsidRDefault="00865BC2" w:rsidP="000115E0">
            <w:pPr>
              <w:pStyle w:val="Tabellinnehll"/>
            </w:pPr>
            <w:r>
              <w:t>5.</w:t>
            </w:r>
            <w:r w:rsidRPr="00C646D7">
              <w:t>4.1</w:t>
            </w:r>
          </w:p>
        </w:tc>
        <w:tc>
          <w:tcPr>
            <w:tcW w:w="2250" w:type="dxa"/>
          </w:tcPr>
          <w:p w14:paraId="657818E5" w14:textId="77777777" w:rsidR="00865BC2" w:rsidRPr="00C646D7" w:rsidRDefault="00865BC2" w:rsidP="000115E0">
            <w:pPr>
              <w:pStyle w:val="Tabellinnehll"/>
            </w:pPr>
            <w:r w:rsidRPr="00C646D7">
              <w:t>Strukturell deformation</w:t>
            </w:r>
          </w:p>
        </w:tc>
        <w:tc>
          <w:tcPr>
            <w:tcW w:w="2329" w:type="dxa"/>
          </w:tcPr>
          <w:p w14:paraId="4B5FFD8E" w14:textId="77777777" w:rsidR="00865BC2" w:rsidRPr="000115E0" w:rsidRDefault="00865BC2" w:rsidP="000115E0">
            <w:pPr>
              <w:pStyle w:val="Tabellinnehll"/>
              <w:rPr>
                <w:lang w:val="en-US"/>
              </w:rPr>
            </w:pPr>
            <w:r w:rsidRPr="000115E0">
              <w:rPr>
                <w:lang w:val="en-US"/>
              </w:rPr>
              <w:t>Structural deformation</w:t>
            </w:r>
          </w:p>
        </w:tc>
        <w:tc>
          <w:tcPr>
            <w:tcW w:w="412" w:type="dxa"/>
          </w:tcPr>
          <w:p w14:paraId="3C8F0DCC" w14:textId="77777777" w:rsidR="00865BC2" w:rsidRPr="00C646D7" w:rsidRDefault="00865BC2" w:rsidP="00773ADB">
            <w:pPr>
              <w:pStyle w:val="Tabellinnehll"/>
              <w:jc w:val="center"/>
            </w:pPr>
          </w:p>
        </w:tc>
        <w:tc>
          <w:tcPr>
            <w:tcW w:w="420" w:type="dxa"/>
          </w:tcPr>
          <w:p w14:paraId="57112373" w14:textId="77777777" w:rsidR="00865BC2" w:rsidRPr="00C646D7" w:rsidRDefault="00865BC2" w:rsidP="00773ADB">
            <w:pPr>
              <w:pStyle w:val="Tabellinnehll"/>
              <w:jc w:val="center"/>
            </w:pPr>
          </w:p>
        </w:tc>
        <w:tc>
          <w:tcPr>
            <w:tcW w:w="420" w:type="dxa"/>
          </w:tcPr>
          <w:p w14:paraId="4789D289" w14:textId="77777777" w:rsidR="00865BC2" w:rsidRPr="00C646D7" w:rsidRDefault="00865BC2" w:rsidP="00773ADB">
            <w:pPr>
              <w:pStyle w:val="Tabellinnehll"/>
              <w:jc w:val="center"/>
            </w:pPr>
          </w:p>
        </w:tc>
        <w:tc>
          <w:tcPr>
            <w:tcW w:w="454" w:type="dxa"/>
          </w:tcPr>
          <w:p w14:paraId="7F552EF7" w14:textId="77777777" w:rsidR="00865BC2" w:rsidRPr="00C646D7" w:rsidRDefault="00865BC2" w:rsidP="00773ADB">
            <w:pPr>
              <w:pStyle w:val="Tabellinnehll"/>
              <w:jc w:val="center"/>
            </w:pPr>
          </w:p>
        </w:tc>
        <w:tc>
          <w:tcPr>
            <w:tcW w:w="420" w:type="dxa"/>
          </w:tcPr>
          <w:p w14:paraId="0D5EB0DB" w14:textId="69EE8AF1" w:rsidR="00865BC2" w:rsidRPr="00C646D7" w:rsidRDefault="00865BC2" w:rsidP="00773ADB">
            <w:pPr>
              <w:pStyle w:val="Tabellinnehll"/>
              <w:jc w:val="center"/>
            </w:pPr>
          </w:p>
        </w:tc>
        <w:tc>
          <w:tcPr>
            <w:tcW w:w="2759" w:type="dxa"/>
            <w:gridSpan w:val="3"/>
          </w:tcPr>
          <w:p w14:paraId="04B3884B" w14:textId="77777777" w:rsidR="00865BC2" w:rsidRPr="00C646D7" w:rsidRDefault="00865BC2" w:rsidP="000115E0">
            <w:pPr>
              <w:pStyle w:val="Tabellinnehll"/>
            </w:pPr>
          </w:p>
        </w:tc>
      </w:tr>
      <w:tr w:rsidR="001F130B" w:rsidRPr="00C646D7" w14:paraId="0114370A" w14:textId="77777777" w:rsidTr="003B4446">
        <w:trPr>
          <w:cantSplit/>
        </w:trPr>
        <w:tc>
          <w:tcPr>
            <w:tcW w:w="846" w:type="dxa"/>
          </w:tcPr>
          <w:p w14:paraId="378A63D7" w14:textId="580B6B47" w:rsidR="00865BC2" w:rsidRPr="00C646D7" w:rsidRDefault="00865BC2" w:rsidP="000115E0">
            <w:pPr>
              <w:pStyle w:val="Tabellinnehll"/>
            </w:pPr>
            <w:r>
              <w:t>5.</w:t>
            </w:r>
            <w:r w:rsidRPr="00C646D7">
              <w:t>4.2</w:t>
            </w:r>
          </w:p>
        </w:tc>
        <w:tc>
          <w:tcPr>
            <w:tcW w:w="2250" w:type="dxa"/>
          </w:tcPr>
          <w:p w14:paraId="53251109" w14:textId="77777777" w:rsidR="00865BC2" w:rsidRPr="00C646D7" w:rsidRDefault="00865BC2" w:rsidP="000115E0">
            <w:pPr>
              <w:pStyle w:val="Tabellinnehll"/>
            </w:pPr>
            <w:r w:rsidRPr="00C646D7">
              <w:t>Stöt</w:t>
            </w:r>
          </w:p>
        </w:tc>
        <w:tc>
          <w:tcPr>
            <w:tcW w:w="2329" w:type="dxa"/>
          </w:tcPr>
          <w:p w14:paraId="500B6F9E" w14:textId="77777777" w:rsidR="00865BC2" w:rsidRPr="000115E0" w:rsidRDefault="00865BC2" w:rsidP="000115E0">
            <w:pPr>
              <w:pStyle w:val="Tabellinnehll"/>
              <w:rPr>
                <w:lang w:val="en-US"/>
              </w:rPr>
            </w:pPr>
            <w:r w:rsidRPr="000115E0">
              <w:rPr>
                <w:lang w:val="en-US"/>
              </w:rPr>
              <w:t>Impact</w:t>
            </w:r>
          </w:p>
        </w:tc>
        <w:tc>
          <w:tcPr>
            <w:tcW w:w="412" w:type="dxa"/>
          </w:tcPr>
          <w:p w14:paraId="61C5E912" w14:textId="77777777" w:rsidR="00865BC2" w:rsidRPr="00C646D7" w:rsidRDefault="00865BC2" w:rsidP="00773ADB">
            <w:pPr>
              <w:pStyle w:val="Tabellinnehll"/>
              <w:jc w:val="center"/>
            </w:pPr>
          </w:p>
        </w:tc>
        <w:tc>
          <w:tcPr>
            <w:tcW w:w="420" w:type="dxa"/>
          </w:tcPr>
          <w:p w14:paraId="008B4E3B" w14:textId="77777777" w:rsidR="00865BC2" w:rsidRPr="00C646D7" w:rsidRDefault="00865BC2" w:rsidP="00773ADB">
            <w:pPr>
              <w:pStyle w:val="Tabellinnehll"/>
              <w:jc w:val="center"/>
            </w:pPr>
          </w:p>
        </w:tc>
        <w:tc>
          <w:tcPr>
            <w:tcW w:w="420" w:type="dxa"/>
          </w:tcPr>
          <w:p w14:paraId="7B44D61E" w14:textId="77777777" w:rsidR="00865BC2" w:rsidRPr="00C646D7" w:rsidRDefault="00865BC2" w:rsidP="00773ADB">
            <w:pPr>
              <w:pStyle w:val="Tabellinnehll"/>
              <w:jc w:val="center"/>
            </w:pPr>
          </w:p>
        </w:tc>
        <w:tc>
          <w:tcPr>
            <w:tcW w:w="454" w:type="dxa"/>
          </w:tcPr>
          <w:p w14:paraId="1837710E" w14:textId="77777777" w:rsidR="00865BC2" w:rsidRPr="00C646D7" w:rsidRDefault="00865BC2" w:rsidP="00773ADB">
            <w:pPr>
              <w:pStyle w:val="Tabellinnehll"/>
              <w:jc w:val="center"/>
            </w:pPr>
          </w:p>
        </w:tc>
        <w:tc>
          <w:tcPr>
            <w:tcW w:w="420" w:type="dxa"/>
          </w:tcPr>
          <w:p w14:paraId="1AD72EF1" w14:textId="01F7BDC2" w:rsidR="00865BC2" w:rsidRPr="00C646D7" w:rsidRDefault="00865BC2" w:rsidP="00773ADB">
            <w:pPr>
              <w:pStyle w:val="Tabellinnehll"/>
              <w:jc w:val="center"/>
            </w:pPr>
          </w:p>
        </w:tc>
        <w:tc>
          <w:tcPr>
            <w:tcW w:w="2759" w:type="dxa"/>
            <w:gridSpan w:val="3"/>
          </w:tcPr>
          <w:p w14:paraId="4C30A419" w14:textId="77777777" w:rsidR="00865BC2" w:rsidRPr="00C646D7" w:rsidRDefault="00865BC2" w:rsidP="000115E0">
            <w:pPr>
              <w:pStyle w:val="Tabellinnehll"/>
            </w:pPr>
          </w:p>
        </w:tc>
      </w:tr>
      <w:tr w:rsidR="001F130B" w:rsidRPr="00D126D9" w14:paraId="4E2FAFD2" w14:textId="77777777" w:rsidTr="003B4446">
        <w:trPr>
          <w:cantSplit/>
        </w:trPr>
        <w:tc>
          <w:tcPr>
            <w:tcW w:w="846" w:type="dxa"/>
          </w:tcPr>
          <w:p w14:paraId="7F9039F2" w14:textId="57255700" w:rsidR="00865BC2" w:rsidRPr="00C646D7" w:rsidRDefault="00865BC2" w:rsidP="000115E0">
            <w:pPr>
              <w:pStyle w:val="Tabellinnehll"/>
            </w:pPr>
            <w:r>
              <w:t>5.</w:t>
            </w:r>
            <w:r w:rsidRPr="00C646D7">
              <w:t>4.3</w:t>
            </w:r>
          </w:p>
        </w:tc>
        <w:tc>
          <w:tcPr>
            <w:tcW w:w="2250" w:type="dxa"/>
          </w:tcPr>
          <w:p w14:paraId="5B0BE569" w14:textId="77777777" w:rsidR="00865BC2" w:rsidRPr="00C646D7" w:rsidRDefault="00865BC2" w:rsidP="000115E0">
            <w:pPr>
              <w:pStyle w:val="Tabellinnehll"/>
            </w:pPr>
            <w:r w:rsidRPr="00C646D7">
              <w:t>Förskjutning av delar, ledningar, vätskor</w:t>
            </w:r>
          </w:p>
        </w:tc>
        <w:tc>
          <w:tcPr>
            <w:tcW w:w="2329" w:type="dxa"/>
          </w:tcPr>
          <w:p w14:paraId="726CD31F" w14:textId="77777777" w:rsidR="00865BC2" w:rsidRPr="000115E0" w:rsidRDefault="00865BC2" w:rsidP="000115E0">
            <w:pPr>
              <w:pStyle w:val="Tabellinnehll"/>
              <w:rPr>
                <w:lang w:val="en-US"/>
              </w:rPr>
            </w:pPr>
            <w:r w:rsidRPr="000115E0">
              <w:rPr>
                <w:lang w:val="en-US"/>
              </w:rPr>
              <w:t>Displacement of parts/pipes/fluids</w:t>
            </w:r>
          </w:p>
        </w:tc>
        <w:tc>
          <w:tcPr>
            <w:tcW w:w="412" w:type="dxa"/>
          </w:tcPr>
          <w:p w14:paraId="53EC2E44" w14:textId="77777777" w:rsidR="00865BC2" w:rsidRPr="00AD74F6" w:rsidRDefault="00865BC2" w:rsidP="00773ADB">
            <w:pPr>
              <w:pStyle w:val="Tabellinnehll"/>
              <w:jc w:val="center"/>
              <w:rPr>
                <w:lang w:val="en-US"/>
              </w:rPr>
            </w:pPr>
          </w:p>
        </w:tc>
        <w:tc>
          <w:tcPr>
            <w:tcW w:w="420" w:type="dxa"/>
          </w:tcPr>
          <w:p w14:paraId="26B7D706" w14:textId="77777777" w:rsidR="00865BC2" w:rsidRPr="00AD74F6" w:rsidRDefault="00865BC2" w:rsidP="00773ADB">
            <w:pPr>
              <w:pStyle w:val="Tabellinnehll"/>
              <w:jc w:val="center"/>
              <w:rPr>
                <w:lang w:val="en-US"/>
              </w:rPr>
            </w:pPr>
          </w:p>
        </w:tc>
        <w:tc>
          <w:tcPr>
            <w:tcW w:w="420" w:type="dxa"/>
          </w:tcPr>
          <w:p w14:paraId="75C0BF5E" w14:textId="77777777" w:rsidR="00865BC2" w:rsidRPr="00AD74F6" w:rsidRDefault="00865BC2" w:rsidP="00773ADB">
            <w:pPr>
              <w:pStyle w:val="Tabellinnehll"/>
              <w:jc w:val="center"/>
              <w:rPr>
                <w:lang w:val="en-US"/>
              </w:rPr>
            </w:pPr>
          </w:p>
        </w:tc>
        <w:tc>
          <w:tcPr>
            <w:tcW w:w="454" w:type="dxa"/>
          </w:tcPr>
          <w:p w14:paraId="62047A64" w14:textId="77777777" w:rsidR="00865BC2" w:rsidRPr="00AD74F6" w:rsidRDefault="00865BC2" w:rsidP="00773ADB">
            <w:pPr>
              <w:pStyle w:val="Tabellinnehll"/>
              <w:jc w:val="center"/>
              <w:rPr>
                <w:lang w:val="en-US"/>
              </w:rPr>
            </w:pPr>
          </w:p>
        </w:tc>
        <w:tc>
          <w:tcPr>
            <w:tcW w:w="420" w:type="dxa"/>
          </w:tcPr>
          <w:p w14:paraId="7E7A7035" w14:textId="21F8D4B2" w:rsidR="00865BC2" w:rsidRPr="00AD74F6" w:rsidRDefault="00865BC2" w:rsidP="00773ADB">
            <w:pPr>
              <w:pStyle w:val="Tabellinnehll"/>
              <w:jc w:val="center"/>
              <w:rPr>
                <w:lang w:val="en-US"/>
              </w:rPr>
            </w:pPr>
          </w:p>
        </w:tc>
        <w:tc>
          <w:tcPr>
            <w:tcW w:w="2759" w:type="dxa"/>
            <w:gridSpan w:val="3"/>
          </w:tcPr>
          <w:p w14:paraId="3A2F9338" w14:textId="77777777" w:rsidR="00865BC2" w:rsidRPr="00AD74F6" w:rsidRDefault="00865BC2" w:rsidP="000115E0">
            <w:pPr>
              <w:pStyle w:val="Tabellinnehll"/>
              <w:rPr>
                <w:lang w:val="en-US"/>
              </w:rPr>
            </w:pPr>
          </w:p>
        </w:tc>
      </w:tr>
      <w:tr w:rsidR="001F130B" w:rsidRPr="00C646D7" w14:paraId="7CA65021" w14:textId="77777777" w:rsidTr="003B4446">
        <w:trPr>
          <w:cantSplit/>
        </w:trPr>
        <w:tc>
          <w:tcPr>
            <w:tcW w:w="846" w:type="dxa"/>
            <w:tcBorders>
              <w:top w:val="single" w:sz="4" w:space="0" w:color="auto"/>
              <w:left w:val="single" w:sz="4" w:space="0" w:color="auto"/>
              <w:bottom w:val="single" w:sz="4" w:space="0" w:color="auto"/>
              <w:right w:val="single" w:sz="4" w:space="0" w:color="auto"/>
            </w:tcBorders>
          </w:tcPr>
          <w:p w14:paraId="1678FB62" w14:textId="3E9CE223" w:rsidR="00865BC2" w:rsidRPr="00C646D7" w:rsidRDefault="00865BC2" w:rsidP="000115E0">
            <w:pPr>
              <w:pStyle w:val="Tabellinnehll"/>
            </w:pPr>
            <w:r>
              <w:t>5.4.4</w:t>
            </w:r>
          </w:p>
        </w:tc>
        <w:tc>
          <w:tcPr>
            <w:tcW w:w="2250" w:type="dxa"/>
            <w:tcBorders>
              <w:top w:val="single" w:sz="4" w:space="0" w:color="auto"/>
              <w:left w:val="single" w:sz="4" w:space="0" w:color="auto"/>
              <w:bottom w:val="single" w:sz="4" w:space="0" w:color="auto"/>
              <w:right w:val="single" w:sz="4" w:space="0" w:color="auto"/>
            </w:tcBorders>
          </w:tcPr>
          <w:p w14:paraId="3A50AE40" w14:textId="77777777" w:rsidR="00865BC2" w:rsidRPr="00C646D7" w:rsidRDefault="00865BC2" w:rsidP="000115E0">
            <w:pPr>
              <w:pStyle w:val="Tabellinnehll"/>
            </w:pPr>
            <w:r w:rsidRPr="006350CE">
              <w:t>Turbulens</w:t>
            </w:r>
          </w:p>
        </w:tc>
        <w:tc>
          <w:tcPr>
            <w:tcW w:w="2329" w:type="dxa"/>
            <w:tcBorders>
              <w:top w:val="single" w:sz="4" w:space="0" w:color="auto"/>
              <w:left w:val="single" w:sz="4" w:space="0" w:color="auto"/>
              <w:bottom w:val="single" w:sz="4" w:space="0" w:color="auto"/>
              <w:right w:val="single" w:sz="4" w:space="0" w:color="auto"/>
            </w:tcBorders>
          </w:tcPr>
          <w:p w14:paraId="4439AA50" w14:textId="77777777" w:rsidR="00865BC2" w:rsidRPr="000115E0" w:rsidRDefault="00865BC2" w:rsidP="000115E0">
            <w:pPr>
              <w:pStyle w:val="Tabellinnehll"/>
              <w:rPr>
                <w:lang w:val="en-US"/>
              </w:rPr>
            </w:pPr>
            <w:r w:rsidRPr="000115E0">
              <w:rPr>
                <w:lang w:val="en-US"/>
              </w:rPr>
              <w:t>Turbulence</w:t>
            </w:r>
          </w:p>
        </w:tc>
        <w:tc>
          <w:tcPr>
            <w:tcW w:w="412" w:type="dxa"/>
            <w:tcBorders>
              <w:top w:val="single" w:sz="4" w:space="0" w:color="auto"/>
              <w:left w:val="single" w:sz="4" w:space="0" w:color="auto"/>
              <w:bottom w:val="single" w:sz="4" w:space="0" w:color="auto"/>
              <w:right w:val="single" w:sz="4" w:space="0" w:color="auto"/>
            </w:tcBorders>
          </w:tcPr>
          <w:p w14:paraId="73478977"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1A71823C"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0F9DEFC6" w14:textId="77777777" w:rsidR="00865BC2" w:rsidRPr="00C646D7" w:rsidRDefault="00865BC2" w:rsidP="00773ADB">
            <w:pPr>
              <w:pStyle w:val="Tabellinnehll"/>
              <w:jc w:val="center"/>
            </w:pPr>
          </w:p>
        </w:tc>
        <w:tc>
          <w:tcPr>
            <w:tcW w:w="454" w:type="dxa"/>
            <w:tcBorders>
              <w:top w:val="single" w:sz="4" w:space="0" w:color="auto"/>
              <w:left w:val="single" w:sz="4" w:space="0" w:color="auto"/>
              <w:bottom w:val="single" w:sz="4" w:space="0" w:color="auto"/>
              <w:right w:val="single" w:sz="4" w:space="0" w:color="auto"/>
            </w:tcBorders>
          </w:tcPr>
          <w:p w14:paraId="63C29AAA"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39042658" w14:textId="60D84457" w:rsidR="00865BC2" w:rsidRPr="00C646D7" w:rsidRDefault="00865BC2" w:rsidP="00773ADB">
            <w:pPr>
              <w:pStyle w:val="Tabellinnehll"/>
              <w:jc w:val="center"/>
            </w:pPr>
          </w:p>
        </w:tc>
        <w:tc>
          <w:tcPr>
            <w:tcW w:w="2759" w:type="dxa"/>
            <w:gridSpan w:val="3"/>
            <w:tcBorders>
              <w:top w:val="single" w:sz="4" w:space="0" w:color="auto"/>
              <w:left w:val="single" w:sz="4" w:space="0" w:color="auto"/>
              <w:bottom w:val="single" w:sz="4" w:space="0" w:color="auto"/>
              <w:right w:val="single" w:sz="4" w:space="0" w:color="auto"/>
            </w:tcBorders>
          </w:tcPr>
          <w:p w14:paraId="6F3FC646" w14:textId="77777777" w:rsidR="00865BC2" w:rsidRPr="00C646D7" w:rsidRDefault="00865BC2" w:rsidP="000115E0">
            <w:pPr>
              <w:pStyle w:val="Tabellinnehll"/>
            </w:pPr>
          </w:p>
        </w:tc>
      </w:tr>
      <w:tr w:rsidR="001F130B" w:rsidRPr="00C646D7" w14:paraId="28C7A3EF" w14:textId="77777777" w:rsidTr="003B4446">
        <w:trPr>
          <w:cantSplit/>
        </w:trPr>
        <w:tc>
          <w:tcPr>
            <w:tcW w:w="846" w:type="dxa"/>
            <w:tcBorders>
              <w:top w:val="single" w:sz="4" w:space="0" w:color="auto"/>
              <w:left w:val="single" w:sz="4" w:space="0" w:color="auto"/>
              <w:bottom w:val="single" w:sz="4" w:space="0" w:color="auto"/>
              <w:right w:val="single" w:sz="4" w:space="0" w:color="auto"/>
            </w:tcBorders>
          </w:tcPr>
          <w:p w14:paraId="135D06FD" w14:textId="3C23AE0D" w:rsidR="00865BC2" w:rsidRPr="00C646D7" w:rsidRDefault="00865BC2" w:rsidP="000115E0">
            <w:pPr>
              <w:pStyle w:val="Tabellinnehll"/>
            </w:pPr>
            <w:r>
              <w:t>5.4.5</w:t>
            </w:r>
          </w:p>
        </w:tc>
        <w:tc>
          <w:tcPr>
            <w:tcW w:w="2250" w:type="dxa"/>
            <w:tcBorders>
              <w:top w:val="single" w:sz="4" w:space="0" w:color="auto"/>
              <w:left w:val="single" w:sz="4" w:space="0" w:color="auto"/>
              <w:bottom w:val="single" w:sz="4" w:space="0" w:color="auto"/>
              <w:right w:val="single" w:sz="4" w:space="0" w:color="auto"/>
            </w:tcBorders>
          </w:tcPr>
          <w:p w14:paraId="72E1DB45" w14:textId="77777777" w:rsidR="00865BC2" w:rsidRPr="00C646D7" w:rsidRDefault="00865BC2" w:rsidP="000115E0">
            <w:pPr>
              <w:pStyle w:val="Tabellinnehll"/>
            </w:pPr>
            <w:r w:rsidRPr="006350CE">
              <w:t>Fel på hindrande mekanismer</w:t>
            </w:r>
          </w:p>
        </w:tc>
        <w:tc>
          <w:tcPr>
            <w:tcW w:w="2329" w:type="dxa"/>
            <w:tcBorders>
              <w:top w:val="single" w:sz="4" w:space="0" w:color="auto"/>
              <w:left w:val="single" w:sz="4" w:space="0" w:color="auto"/>
              <w:bottom w:val="single" w:sz="4" w:space="0" w:color="auto"/>
              <w:right w:val="single" w:sz="4" w:space="0" w:color="auto"/>
            </w:tcBorders>
          </w:tcPr>
          <w:p w14:paraId="5DA5CB38" w14:textId="77777777" w:rsidR="00865BC2" w:rsidRPr="000115E0" w:rsidRDefault="00865BC2" w:rsidP="000115E0">
            <w:pPr>
              <w:pStyle w:val="Tabellinnehll"/>
              <w:rPr>
                <w:lang w:val="en-US"/>
              </w:rPr>
            </w:pPr>
            <w:r w:rsidRPr="000115E0">
              <w:rPr>
                <w:lang w:val="en-US"/>
              </w:rPr>
              <w:t>Failure of restraining mechanism</w:t>
            </w:r>
          </w:p>
        </w:tc>
        <w:tc>
          <w:tcPr>
            <w:tcW w:w="412" w:type="dxa"/>
            <w:tcBorders>
              <w:top w:val="single" w:sz="4" w:space="0" w:color="auto"/>
              <w:left w:val="single" w:sz="4" w:space="0" w:color="auto"/>
              <w:bottom w:val="single" w:sz="4" w:space="0" w:color="auto"/>
              <w:right w:val="single" w:sz="4" w:space="0" w:color="auto"/>
            </w:tcBorders>
          </w:tcPr>
          <w:p w14:paraId="3C720593"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7D4CB742"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031F5D89" w14:textId="77777777" w:rsidR="00865BC2" w:rsidRPr="00C646D7" w:rsidRDefault="00865BC2" w:rsidP="00773ADB">
            <w:pPr>
              <w:pStyle w:val="Tabellinnehll"/>
              <w:jc w:val="center"/>
            </w:pPr>
          </w:p>
        </w:tc>
        <w:tc>
          <w:tcPr>
            <w:tcW w:w="454" w:type="dxa"/>
            <w:tcBorders>
              <w:top w:val="single" w:sz="4" w:space="0" w:color="auto"/>
              <w:left w:val="single" w:sz="4" w:space="0" w:color="auto"/>
              <w:bottom w:val="single" w:sz="4" w:space="0" w:color="auto"/>
              <w:right w:val="single" w:sz="4" w:space="0" w:color="auto"/>
            </w:tcBorders>
          </w:tcPr>
          <w:p w14:paraId="114E68AF"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6553FC4D" w14:textId="3BB45C87" w:rsidR="00865BC2" w:rsidRPr="00C646D7" w:rsidRDefault="00865BC2" w:rsidP="00773ADB">
            <w:pPr>
              <w:pStyle w:val="Tabellinnehll"/>
              <w:jc w:val="center"/>
            </w:pPr>
          </w:p>
        </w:tc>
        <w:tc>
          <w:tcPr>
            <w:tcW w:w="2759" w:type="dxa"/>
            <w:gridSpan w:val="3"/>
            <w:tcBorders>
              <w:top w:val="single" w:sz="4" w:space="0" w:color="auto"/>
              <w:left w:val="single" w:sz="4" w:space="0" w:color="auto"/>
              <w:bottom w:val="single" w:sz="4" w:space="0" w:color="auto"/>
              <w:right w:val="single" w:sz="4" w:space="0" w:color="auto"/>
            </w:tcBorders>
          </w:tcPr>
          <w:p w14:paraId="62030445" w14:textId="77777777" w:rsidR="00865BC2" w:rsidRPr="00C646D7" w:rsidRDefault="00865BC2" w:rsidP="000115E0">
            <w:pPr>
              <w:pStyle w:val="Tabellinnehll"/>
            </w:pPr>
          </w:p>
        </w:tc>
      </w:tr>
      <w:tr w:rsidR="000115E0" w:rsidRPr="001A3FB8" w14:paraId="2F997868" w14:textId="77777777" w:rsidTr="003B4446">
        <w:trPr>
          <w:cantSplit/>
          <w:tblHeader/>
        </w:trPr>
        <w:tc>
          <w:tcPr>
            <w:tcW w:w="5425" w:type="dxa"/>
            <w:gridSpan w:val="3"/>
            <w:tcBorders>
              <w:top w:val="nil"/>
              <w:left w:val="nil"/>
              <w:bottom w:val="single" w:sz="4" w:space="0" w:color="auto"/>
              <w:right w:val="nil"/>
            </w:tcBorders>
            <w:shd w:val="clear" w:color="auto" w:fill="auto"/>
          </w:tcPr>
          <w:p w14:paraId="2DF3C6A9" w14:textId="1E2E868B" w:rsidR="005E6AA4" w:rsidRPr="000115E0" w:rsidRDefault="005E6AA4" w:rsidP="000115E0">
            <w:pPr>
              <w:pStyle w:val="Rubrik2"/>
            </w:pPr>
            <w:r w:rsidRPr="000115E0">
              <w:t>Vibrationer / ljud</w:t>
            </w:r>
          </w:p>
        </w:tc>
        <w:tc>
          <w:tcPr>
            <w:tcW w:w="412" w:type="dxa"/>
            <w:tcBorders>
              <w:top w:val="nil"/>
              <w:left w:val="nil"/>
              <w:bottom w:val="single" w:sz="4" w:space="0" w:color="auto"/>
              <w:right w:val="nil"/>
            </w:tcBorders>
            <w:shd w:val="clear" w:color="auto" w:fill="auto"/>
          </w:tcPr>
          <w:p w14:paraId="7C1914F0"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69452954"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1D4F7C52"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0D61127C"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600ED777"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346CE7D1"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510612DE"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710EB599" w14:textId="77777777" w:rsidR="005E6AA4" w:rsidRDefault="005E6AA4" w:rsidP="000115E0">
            <w:pPr>
              <w:pStyle w:val="Brdtext1"/>
              <w:spacing w:before="0" w:after="0"/>
            </w:pPr>
          </w:p>
        </w:tc>
      </w:tr>
      <w:tr w:rsidR="00E9170C" w:rsidRPr="001A3FB8" w14:paraId="5C32A0E9" w14:textId="77777777" w:rsidTr="003B4446">
        <w:trPr>
          <w:cantSplit/>
          <w:tblHeader/>
        </w:trPr>
        <w:tc>
          <w:tcPr>
            <w:tcW w:w="846" w:type="dxa"/>
            <w:shd w:val="clear" w:color="auto" w:fill="D9D9D9"/>
          </w:tcPr>
          <w:p w14:paraId="36D8EE74"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3B40A17F"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Vibrationer / ljud</w:t>
            </w:r>
          </w:p>
        </w:tc>
        <w:tc>
          <w:tcPr>
            <w:tcW w:w="2329" w:type="dxa"/>
            <w:shd w:val="clear" w:color="auto" w:fill="D9D9D9"/>
          </w:tcPr>
          <w:p w14:paraId="3980584F"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Vibration / sound</w:t>
            </w:r>
          </w:p>
        </w:tc>
        <w:tc>
          <w:tcPr>
            <w:tcW w:w="412" w:type="dxa"/>
            <w:shd w:val="clear" w:color="auto" w:fill="D9D9D9"/>
          </w:tcPr>
          <w:p w14:paraId="0BC89A01"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29C8E0E5"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1A688470"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3796B905" w14:textId="2FB92830"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36AD8EF6" w14:textId="2A631E86"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3B5237C7" w14:textId="63AD2495"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C646D7" w14:paraId="3FC8D4D2" w14:textId="77777777" w:rsidTr="003B4446">
        <w:trPr>
          <w:cantSplit/>
        </w:trPr>
        <w:tc>
          <w:tcPr>
            <w:tcW w:w="846" w:type="dxa"/>
          </w:tcPr>
          <w:p w14:paraId="1D53FFC3" w14:textId="7FA689A0" w:rsidR="00865BC2" w:rsidRPr="00C646D7" w:rsidRDefault="00865BC2" w:rsidP="000115E0">
            <w:pPr>
              <w:pStyle w:val="Tabellinnehll"/>
            </w:pPr>
            <w:r>
              <w:t>5.</w:t>
            </w:r>
            <w:r w:rsidRPr="00C646D7">
              <w:t>5.1</w:t>
            </w:r>
          </w:p>
        </w:tc>
        <w:tc>
          <w:tcPr>
            <w:tcW w:w="2250" w:type="dxa"/>
          </w:tcPr>
          <w:p w14:paraId="3A878BA5" w14:textId="77777777" w:rsidR="00865BC2" w:rsidRPr="00C646D7" w:rsidRDefault="00865BC2" w:rsidP="000115E0">
            <w:pPr>
              <w:pStyle w:val="Tabellinnehll"/>
            </w:pPr>
            <w:r w:rsidRPr="00C646D7">
              <w:t>Materiell utmattning</w:t>
            </w:r>
          </w:p>
        </w:tc>
        <w:tc>
          <w:tcPr>
            <w:tcW w:w="2329" w:type="dxa"/>
          </w:tcPr>
          <w:p w14:paraId="7D050E6E" w14:textId="77777777" w:rsidR="00865BC2" w:rsidRPr="000115E0" w:rsidRDefault="00865BC2" w:rsidP="000115E0">
            <w:pPr>
              <w:pStyle w:val="Tabellinnehll"/>
              <w:rPr>
                <w:lang w:val="en-US"/>
              </w:rPr>
            </w:pPr>
            <w:r w:rsidRPr="000115E0">
              <w:rPr>
                <w:lang w:val="en-US"/>
              </w:rPr>
              <w:t>Material fatigue</w:t>
            </w:r>
          </w:p>
        </w:tc>
        <w:tc>
          <w:tcPr>
            <w:tcW w:w="412" w:type="dxa"/>
          </w:tcPr>
          <w:p w14:paraId="46079BD4" w14:textId="77777777" w:rsidR="00865BC2" w:rsidRPr="00C646D7" w:rsidRDefault="00865BC2" w:rsidP="00773ADB">
            <w:pPr>
              <w:pStyle w:val="Tabellinnehll"/>
              <w:jc w:val="center"/>
            </w:pPr>
          </w:p>
        </w:tc>
        <w:tc>
          <w:tcPr>
            <w:tcW w:w="420" w:type="dxa"/>
          </w:tcPr>
          <w:p w14:paraId="2CF1F640" w14:textId="77777777" w:rsidR="00865BC2" w:rsidRPr="00C646D7" w:rsidRDefault="00865BC2" w:rsidP="00773ADB">
            <w:pPr>
              <w:pStyle w:val="Tabellinnehll"/>
              <w:jc w:val="center"/>
            </w:pPr>
          </w:p>
        </w:tc>
        <w:tc>
          <w:tcPr>
            <w:tcW w:w="420" w:type="dxa"/>
          </w:tcPr>
          <w:p w14:paraId="5980ADBF" w14:textId="77777777" w:rsidR="00865BC2" w:rsidRPr="00C646D7" w:rsidRDefault="00865BC2" w:rsidP="00773ADB">
            <w:pPr>
              <w:pStyle w:val="Tabellinnehll"/>
              <w:jc w:val="center"/>
            </w:pPr>
          </w:p>
        </w:tc>
        <w:tc>
          <w:tcPr>
            <w:tcW w:w="454" w:type="dxa"/>
          </w:tcPr>
          <w:p w14:paraId="6770CC6D" w14:textId="77777777" w:rsidR="00865BC2" w:rsidRPr="00C646D7" w:rsidRDefault="00865BC2" w:rsidP="00773ADB">
            <w:pPr>
              <w:pStyle w:val="Tabellinnehll"/>
              <w:jc w:val="center"/>
            </w:pPr>
          </w:p>
        </w:tc>
        <w:tc>
          <w:tcPr>
            <w:tcW w:w="420" w:type="dxa"/>
          </w:tcPr>
          <w:p w14:paraId="38965094" w14:textId="2C44D374" w:rsidR="00865BC2" w:rsidRPr="00C646D7" w:rsidRDefault="00865BC2" w:rsidP="00773ADB">
            <w:pPr>
              <w:pStyle w:val="Tabellinnehll"/>
              <w:jc w:val="center"/>
            </w:pPr>
          </w:p>
        </w:tc>
        <w:tc>
          <w:tcPr>
            <w:tcW w:w="2759" w:type="dxa"/>
            <w:gridSpan w:val="3"/>
          </w:tcPr>
          <w:p w14:paraId="799E0F96" w14:textId="77777777" w:rsidR="00865BC2" w:rsidRPr="00C646D7" w:rsidRDefault="00865BC2" w:rsidP="000115E0">
            <w:pPr>
              <w:pStyle w:val="Tabellinnehll"/>
            </w:pPr>
          </w:p>
        </w:tc>
      </w:tr>
      <w:tr w:rsidR="001F130B" w:rsidRPr="00C646D7" w14:paraId="55D1CC8D" w14:textId="77777777" w:rsidTr="003B4446">
        <w:trPr>
          <w:cantSplit/>
        </w:trPr>
        <w:tc>
          <w:tcPr>
            <w:tcW w:w="846" w:type="dxa"/>
          </w:tcPr>
          <w:p w14:paraId="1699425A" w14:textId="561DE732" w:rsidR="00865BC2" w:rsidRPr="00C646D7" w:rsidRDefault="00865BC2" w:rsidP="000115E0">
            <w:pPr>
              <w:pStyle w:val="Tabellinnehll"/>
            </w:pPr>
            <w:r>
              <w:t>5.</w:t>
            </w:r>
            <w:r w:rsidRPr="00C646D7">
              <w:t>5.2</w:t>
            </w:r>
          </w:p>
        </w:tc>
        <w:tc>
          <w:tcPr>
            <w:tcW w:w="2250" w:type="dxa"/>
          </w:tcPr>
          <w:p w14:paraId="109323CE" w14:textId="77777777" w:rsidR="00865BC2" w:rsidRPr="00C646D7" w:rsidRDefault="00865BC2" w:rsidP="000115E0">
            <w:pPr>
              <w:pStyle w:val="Tabellinnehll"/>
            </w:pPr>
            <w:r w:rsidRPr="00C646D7">
              <w:t>Delar lossnar</w:t>
            </w:r>
          </w:p>
        </w:tc>
        <w:tc>
          <w:tcPr>
            <w:tcW w:w="2329" w:type="dxa"/>
          </w:tcPr>
          <w:p w14:paraId="77D156A5" w14:textId="77777777" w:rsidR="00865BC2" w:rsidRPr="000115E0" w:rsidRDefault="00865BC2" w:rsidP="000115E0">
            <w:pPr>
              <w:pStyle w:val="Tabellinnehll"/>
              <w:rPr>
                <w:lang w:val="en-US"/>
              </w:rPr>
            </w:pPr>
            <w:r w:rsidRPr="000115E0">
              <w:rPr>
                <w:lang w:val="en-US"/>
              </w:rPr>
              <w:t>Loosening of parts</w:t>
            </w:r>
          </w:p>
        </w:tc>
        <w:tc>
          <w:tcPr>
            <w:tcW w:w="412" w:type="dxa"/>
          </w:tcPr>
          <w:p w14:paraId="34F5FCB7" w14:textId="77777777" w:rsidR="00865BC2" w:rsidRPr="00C646D7" w:rsidRDefault="00865BC2" w:rsidP="00773ADB">
            <w:pPr>
              <w:pStyle w:val="Tabellinnehll"/>
              <w:jc w:val="center"/>
            </w:pPr>
          </w:p>
        </w:tc>
        <w:tc>
          <w:tcPr>
            <w:tcW w:w="420" w:type="dxa"/>
          </w:tcPr>
          <w:p w14:paraId="5BECCD39" w14:textId="77777777" w:rsidR="00865BC2" w:rsidRPr="00C646D7" w:rsidRDefault="00865BC2" w:rsidP="00773ADB">
            <w:pPr>
              <w:pStyle w:val="Tabellinnehll"/>
              <w:jc w:val="center"/>
            </w:pPr>
          </w:p>
        </w:tc>
        <w:tc>
          <w:tcPr>
            <w:tcW w:w="420" w:type="dxa"/>
          </w:tcPr>
          <w:p w14:paraId="2689EE42" w14:textId="77777777" w:rsidR="00865BC2" w:rsidRPr="00C646D7" w:rsidRDefault="00865BC2" w:rsidP="00773ADB">
            <w:pPr>
              <w:pStyle w:val="Tabellinnehll"/>
              <w:jc w:val="center"/>
            </w:pPr>
          </w:p>
        </w:tc>
        <w:tc>
          <w:tcPr>
            <w:tcW w:w="454" w:type="dxa"/>
          </w:tcPr>
          <w:p w14:paraId="7C8491DB" w14:textId="77777777" w:rsidR="00865BC2" w:rsidRPr="00C646D7" w:rsidRDefault="00865BC2" w:rsidP="00773ADB">
            <w:pPr>
              <w:pStyle w:val="Tabellinnehll"/>
              <w:jc w:val="center"/>
            </w:pPr>
          </w:p>
        </w:tc>
        <w:tc>
          <w:tcPr>
            <w:tcW w:w="420" w:type="dxa"/>
          </w:tcPr>
          <w:p w14:paraId="148618B2" w14:textId="6D5F4FC8" w:rsidR="00865BC2" w:rsidRPr="00C646D7" w:rsidRDefault="00865BC2" w:rsidP="00773ADB">
            <w:pPr>
              <w:pStyle w:val="Tabellinnehll"/>
              <w:jc w:val="center"/>
            </w:pPr>
          </w:p>
        </w:tc>
        <w:tc>
          <w:tcPr>
            <w:tcW w:w="2759" w:type="dxa"/>
            <w:gridSpan w:val="3"/>
          </w:tcPr>
          <w:p w14:paraId="776E1969" w14:textId="77777777" w:rsidR="00865BC2" w:rsidRPr="00C646D7" w:rsidRDefault="00865BC2" w:rsidP="000115E0">
            <w:pPr>
              <w:pStyle w:val="Tabellinnehll"/>
            </w:pPr>
          </w:p>
        </w:tc>
      </w:tr>
      <w:tr w:rsidR="001F130B" w:rsidRPr="00C646D7" w14:paraId="5C6AEFB8" w14:textId="77777777" w:rsidTr="003B4446">
        <w:trPr>
          <w:cantSplit/>
        </w:trPr>
        <w:tc>
          <w:tcPr>
            <w:tcW w:w="846" w:type="dxa"/>
          </w:tcPr>
          <w:p w14:paraId="6CA11D5A" w14:textId="02AB5657" w:rsidR="00865BC2" w:rsidRPr="00C646D7" w:rsidRDefault="00865BC2" w:rsidP="000115E0">
            <w:pPr>
              <w:pStyle w:val="Tabellinnehll"/>
            </w:pPr>
            <w:r>
              <w:t>5.</w:t>
            </w:r>
            <w:r w:rsidRPr="00C646D7">
              <w:t>5.3</w:t>
            </w:r>
          </w:p>
        </w:tc>
        <w:tc>
          <w:tcPr>
            <w:tcW w:w="2250" w:type="dxa"/>
          </w:tcPr>
          <w:p w14:paraId="7BF0079E" w14:textId="77777777" w:rsidR="00865BC2" w:rsidRPr="00C646D7" w:rsidRDefault="00865BC2" w:rsidP="000115E0">
            <w:pPr>
              <w:pStyle w:val="Tabellinnehll"/>
            </w:pPr>
            <w:r w:rsidRPr="00C646D7">
              <w:t>Kommunikations</w:t>
            </w:r>
            <w:r w:rsidRPr="00C646D7">
              <w:softHyphen/>
              <w:t>interferens</w:t>
            </w:r>
          </w:p>
        </w:tc>
        <w:tc>
          <w:tcPr>
            <w:tcW w:w="2329" w:type="dxa"/>
          </w:tcPr>
          <w:p w14:paraId="42613767" w14:textId="77777777" w:rsidR="00865BC2" w:rsidRPr="000115E0" w:rsidRDefault="00865BC2" w:rsidP="000115E0">
            <w:pPr>
              <w:pStyle w:val="Tabellinnehll"/>
              <w:rPr>
                <w:lang w:val="en-US"/>
              </w:rPr>
            </w:pPr>
            <w:r w:rsidRPr="000115E0">
              <w:rPr>
                <w:lang w:val="en-US"/>
              </w:rPr>
              <w:t>Communication interference</w:t>
            </w:r>
          </w:p>
        </w:tc>
        <w:tc>
          <w:tcPr>
            <w:tcW w:w="412" w:type="dxa"/>
          </w:tcPr>
          <w:p w14:paraId="26973FC3" w14:textId="77777777" w:rsidR="00865BC2" w:rsidRPr="00C646D7" w:rsidRDefault="00865BC2" w:rsidP="00773ADB">
            <w:pPr>
              <w:pStyle w:val="Tabellinnehll"/>
              <w:jc w:val="center"/>
            </w:pPr>
          </w:p>
        </w:tc>
        <w:tc>
          <w:tcPr>
            <w:tcW w:w="420" w:type="dxa"/>
          </w:tcPr>
          <w:p w14:paraId="1375F169" w14:textId="77777777" w:rsidR="00865BC2" w:rsidRPr="00C646D7" w:rsidRDefault="00865BC2" w:rsidP="00773ADB">
            <w:pPr>
              <w:pStyle w:val="Tabellinnehll"/>
              <w:jc w:val="center"/>
            </w:pPr>
          </w:p>
        </w:tc>
        <w:tc>
          <w:tcPr>
            <w:tcW w:w="420" w:type="dxa"/>
          </w:tcPr>
          <w:p w14:paraId="2EBB0D41" w14:textId="77777777" w:rsidR="00865BC2" w:rsidRPr="00C646D7" w:rsidRDefault="00865BC2" w:rsidP="00773ADB">
            <w:pPr>
              <w:pStyle w:val="Tabellinnehll"/>
              <w:jc w:val="center"/>
            </w:pPr>
          </w:p>
        </w:tc>
        <w:tc>
          <w:tcPr>
            <w:tcW w:w="454" w:type="dxa"/>
          </w:tcPr>
          <w:p w14:paraId="189360A0" w14:textId="77777777" w:rsidR="00865BC2" w:rsidRPr="00C646D7" w:rsidRDefault="00865BC2" w:rsidP="00773ADB">
            <w:pPr>
              <w:pStyle w:val="Tabellinnehll"/>
              <w:jc w:val="center"/>
            </w:pPr>
          </w:p>
        </w:tc>
        <w:tc>
          <w:tcPr>
            <w:tcW w:w="420" w:type="dxa"/>
          </w:tcPr>
          <w:p w14:paraId="58F854B9" w14:textId="04DC7579" w:rsidR="00865BC2" w:rsidRPr="00C646D7" w:rsidRDefault="00865BC2" w:rsidP="00773ADB">
            <w:pPr>
              <w:pStyle w:val="Tabellinnehll"/>
              <w:jc w:val="center"/>
            </w:pPr>
          </w:p>
        </w:tc>
        <w:tc>
          <w:tcPr>
            <w:tcW w:w="2759" w:type="dxa"/>
            <w:gridSpan w:val="3"/>
          </w:tcPr>
          <w:p w14:paraId="49D71C71" w14:textId="77777777" w:rsidR="00865BC2" w:rsidRPr="00C646D7" w:rsidRDefault="00865BC2" w:rsidP="000115E0">
            <w:pPr>
              <w:pStyle w:val="Tabellinnehll"/>
            </w:pPr>
          </w:p>
        </w:tc>
      </w:tr>
      <w:tr w:rsidR="001F130B" w:rsidRPr="00C646D7" w14:paraId="1A4D2B34" w14:textId="77777777" w:rsidTr="003B4446">
        <w:trPr>
          <w:cantSplit/>
        </w:trPr>
        <w:tc>
          <w:tcPr>
            <w:tcW w:w="846" w:type="dxa"/>
          </w:tcPr>
          <w:p w14:paraId="0D7B496D" w14:textId="0371295B" w:rsidR="00865BC2" w:rsidRPr="00C646D7" w:rsidRDefault="00865BC2" w:rsidP="000115E0">
            <w:pPr>
              <w:pStyle w:val="Tabellinnehll"/>
            </w:pPr>
            <w:r>
              <w:t>5.</w:t>
            </w:r>
            <w:r w:rsidRPr="00C646D7">
              <w:t>5.4</w:t>
            </w:r>
          </w:p>
        </w:tc>
        <w:tc>
          <w:tcPr>
            <w:tcW w:w="2250" w:type="dxa"/>
          </w:tcPr>
          <w:p w14:paraId="4DBC9D6F" w14:textId="77777777" w:rsidR="00865BC2" w:rsidRPr="00C646D7" w:rsidRDefault="00865BC2" w:rsidP="000115E0">
            <w:pPr>
              <w:pStyle w:val="Tabellinnehll"/>
            </w:pPr>
            <w:proofErr w:type="spellStart"/>
            <w:r w:rsidRPr="00C646D7">
              <w:t>Ljudtryck</w:t>
            </w:r>
            <w:proofErr w:type="spellEnd"/>
            <w:r w:rsidRPr="00C646D7">
              <w:t>, häftigt ljud</w:t>
            </w:r>
          </w:p>
        </w:tc>
        <w:tc>
          <w:tcPr>
            <w:tcW w:w="2329" w:type="dxa"/>
          </w:tcPr>
          <w:p w14:paraId="57F08610" w14:textId="77777777" w:rsidR="00865BC2" w:rsidRPr="000115E0" w:rsidRDefault="00865BC2" w:rsidP="000115E0">
            <w:pPr>
              <w:pStyle w:val="Tabellinnehll"/>
              <w:rPr>
                <w:lang w:val="en-US"/>
              </w:rPr>
            </w:pPr>
            <w:r w:rsidRPr="000115E0">
              <w:rPr>
                <w:lang w:val="en-US"/>
              </w:rPr>
              <w:t>Sound pressure, excessive noise</w:t>
            </w:r>
          </w:p>
        </w:tc>
        <w:tc>
          <w:tcPr>
            <w:tcW w:w="412" w:type="dxa"/>
          </w:tcPr>
          <w:p w14:paraId="4153EC61" w14:textId="77777777" w:rsidR="00865BC2" w:rsidRPr="00C646D7" w:rsidRDefault="00865BC2" w:rsidP="00773ADB">
            <w:pPr>
              <w:pStyle w:val="Tabellinnehll"/>
              <w:jc w:val="center"/>
            </w:pPr>
          </w:p>
        </w:tc>
        <w:tc>
          <w:tcPr>
            <w:tcW w:w="420" w:type="dxa"/>
          </w:tcPr>
          <w:p w14:paraId="4BA0138A" w14:textId="77777777" w:rsidR="00865BC2" w:rsidRPr="00C646D7" w:rsidRDefault="00865BC2" w:rsidP="00773ADB">
            <w:pPr>
              <w:pStyle w:val="Tabellinnehll"/>
              <w:jc w:val="center"/>
            </w:pPr>
          </w:p>
        </w:tc>
        <w:tc>
          <w:tcPr>
            <w:tcW w:w="420" w:type="dxa"/>
          </w:tcPr>
          <w:p w14:paraId="571A67DA" w14:textId="77777777" w:rsidR="00865BC2" w:rsidRPr="00C646D7" w:rsidRDefault="00865BC2" w:rsidP="00773ADB">
            <w:pPr>
              <w:pStyle w:val="Tabellinnehll"/>
              <w:jc w:val="center"/>
            </w:pPr>
          </w:p>
        </w:tc>
        <w:tc>
          <w:tcPr>
            <w:tcW w:w="454" w:type="dxa"/>
          </w:tcPr>
          <w:p w14:paraId="258C9E29" w14:textId="77777777" w:rsidR="00865BC2" w:rsidRPr="00C646D7" w:rsidRDefault="00865BC2" w:rsidP="00773ADB">
            <w:pPr>
              <w:pStyle w:val="Tabellinnehll"/>
              <w:jc w:val="center"/>
            </w:pPr>
          </w:p>
        </w:tc>
        <w:tc>
          <w:tcPr>
            <w:tcW w:w="420" w:type="dxa"/>
          </w:tcPr>
          <w:p w14:paraId="2B0F046B" w14:textId="68EEA068" w:rsidR="00865BC2" w:rsidRPr="00C646D7" w:rsidRDefault="00865BC2" w:rsidP="00773ADB">
            <w:pPr>
              <w:pStyle w:val="Tabellinnehll"/>
              <w:jc w:val="center"/>
            </w:pPr>
          </w:p>
        </w:tc>
        <w:tc>
          <w:tcPr>
            <w:tcW w:w="2759" w:type="dxa"/>
            <w:gridSpan w:val="3"/>
          </w:tcPr>
          <w:p w14:paraId="7A2937C3" w14:textId="77777777" w:rsidR="00865BC2" w:rsidRPr="00C646D7" w:rsidRDefault="00865BC2" w:rsidP="000115E0">
            <w:pPr>
              <w:pStyle w:val="Tabellinnehll"/>
            </w:pPr>
          </w:p>
        </w:tc>
      </w:tr>
      <w:tr w:rsidR="001F130B" w:rsidRPr="00C646D7" w14:paraId="32BE9A7C" w14:textId="77777777" w:rsidTr="003B4446">
        <w:trPr>
          <w:cantSplit/>
        </w:trPr>
        <w:tc>
          <w:tcPr>
            <w:tcW w:w="846" w:type="dxa"/>
          </w:tcPr>
          <w:p w14:paraId="1D7F2B01" w14:textId="30D9EE5E" w:rsidR="00865BC2" w:rsidRPr="00C646D7" w:rsidRDefault="00865BC2" w:rsidP="000115E0">
            <w:pPr>
              <w:pStyle w:val="Tabellinnehll"/>
            </w:pPr>
            <w:r>
              <w:t>5.</w:t>
            </w:r>
            <w:r w:rsidRPr="00C646D7">
              <w:t>5.5</w:t>
            </w:r>
          </w:p>
        </w:tc>
        <w:tc>
          <w:tcPr>
            <w:tcW w:w="2250" w:type="dxa"/>
          </w:tcPr>
          <w:p w14:paraId="32A19949" w14:textId="77777777" w:rsidR="00865BC2" w:rsidRPr="00C646D7" w:rsidRDefault="00865BC2" w:rsidP="000115E0">
            <w:pPr>
              <w:pStyle w:val="Tabellinnehll"/>
            </w:pPr>
            <w:r w:rsidRPr="00C646D7">
              <w:t>Häftig vibration</w:t>
            </w:r>
          </w:p>
        </w:tc>
        <w:tc>
          <w:tcPr>
            <w:tcW w:w="2329" w:type="dxa"/>
          </w:tcPr>
          <w:p w14:paraId="7C8249C7" w14:textId="77777777" w:rsidR="00865BC2" w:rsidRPr="000115E0" w:rsidRDefault="00865BC2" w:rsidP="000115E0">
            <w:pPr>
              <w:pStyle w:val="Tabellinnehll"/>
              <w:rPr>
                <w:lang w:val="en-US"/>
              </w:rPr>
            </w:pPr>
            <w:r w:rsidRPr="000115E0">
              <w:rPr>
                <w:lang w:val="en-US"/>
              </w:rPr>
              <w:t>Excessive vibration</w:t>
            </w:r>
          </w:p>
        </w:tc>
        <w:tc>
          <w:tcPr>
            <w:tcW w:w="412" w:type="dxa"/>
          </w:tcPr>
          <w:p w14:paraId="2D554357" w14:textId="77777777" w:rsidR="00865BC2" w:rsidRPr="00C646D7" w:rsidRDefault="00865BC2" w:rsidP="00773ADB">
            <w:pPr>
              <w:pStyle w:val="Tabellinnehll"/>
              <w:jc w:val="center"/>
            </w:pPr>
          </w:p>
        </w:tc>
        <w:tc>
          <w:tcPr>
            <w:tcW w:w="420" w:type="dxa"/>
          </w:tcPr>
          <w:p w14:paraId="3B0537BF" w14:textId="77777777" w:rsidR="00865BC2" w:rsidRPr="00C646D7" w:rsidRDefault="00865BC2" w:rsidP="00773ADB">
            <w:pPr>
              <w:pStyle w:val="Tabellinnehll"/>
              <w:jc w:val="center"/>
            </w:pPr>
          </w:p>
        </w:tc>
        <w:tc>
          <w:tcPr>
            <w:tcW w:w="420" w:type="dxa"/>
          </w:tcPr>
          <w:p w14:paraId="52387DBE" w14:textId="77777777" w:rsidR="00865BC2" w:rsidRPr="00C646D7" w:rsidRDefault="00865BC2" w:rsidP="00773ADB">
            <w:pPr>
              <w:pStyle w:val="Tabellinnehll"/>
              <w:jc w:val="center"/>
            </w:pPr>
          </w:p>
        </w:tc>
        <w:tc>
          <w:tcPr>
            <w:tcW w:w="454" w:type="dxa"/>
          </w:tcPr>
          <w:p w14:paraId="6B36F280" w14:textId="77777777" w:rsidR="00865BC2" w:rsidRPr="00C646D7" w:rsidRDefault="00865BC2" w:rsidP="00773ADB">
            <w:pPr>
              <w:pStyle w:val="Tabellinnehll"/>
              <w:jc w:val="center"/>
            </w:pPr>
          </w:p>
        </w:tc>
        <w:tc>
          <w:tcPr>
            <w:tcW w:w="420" w:type="dxa"/>
          </w:tcPr>
          <w:p w14:paraId="5C3CB651" w14:textId="1E9C3F59" w:rsidR="00865BC2" w:rsidRPr="00C646D7" w:rsidRDefault="00865BC2" w:rsidP="00773ADB">
            <w:pPr>
              <w:pStyle w:val="Tabellinnehll"/>
              <w:jc w:val="center"/>
            </w:pPr>
          </w:p>
        </w:tc>
        <w:tc>
          <w:tcPr>
            <w:tcW w:w="2759" w:type="dxa"/>
            <w:gridSpan w:val="3"/>
          </w:tcPr>
          <w:p w14:paraId="202B2888" w14:textId="77777777" w:rsidR="00865BC2" w:rsidRPr="00C646D7" w:rsidRDefault="00865BC2" w:rsidP="000115E0">
            <w:pPr>
              <w:pStyle w:val="Tabellinnehll"/>
            </w:pPr>
          </w:p>
        </w:tc>
      </w:tr>
      <w:tr w:rsidR="000115E0" w:rsidRPr="001A3FB8" w14:paraId="1331DFE5" w14:textId="77777777" w:rsidTr="003B4446">
        <w:trPr>
          <w:cantSplit/>
          <w:tblHeader/>
        </w:trPr>
        <w:tc>
          <w:tcPr>
            <w:tcW w:w="5425" w:type="dxa"/>
            <w:gridSpan w:val="3"/>
            <w:tcBorders>
              <w:top w:val="nil"/>
              <w:left w:val="nil"/>
              <w:bottom w:val="single" w:sz="4" w:space="0" w:color="auto"/>
              <w:right w:val="nil"/>
            </w:tcBorders>
            <w:shd w:val="clear" w:color="auto" w:fill="auto"/>
          </w:tcPr>
          <w:p w14:paraId="4ADD9929" w14:textId="4D36711B" w:rsidR="005E6AA4" w:rsidRPr="000115E0" w:rsidRDefault="005E6AA4" w:rsidP="000115E0">
            <w:pPr>
              <w:pStyle w:val="Rubrik2"/>
            </w:pPr>
            <w:r w:rsidRPr="000115E0">
              <w:lastRenderedPageBreak/>
              <w:t>Materiell deformation</w:t>
            </w:r>
          </w:p>
        </w:tc>
        <w:tc>
          <w:tcPr>
            <w:tcW w:w="412" w:type="dxa"/>
            <w:tcBorders>
              <w:top w:val="nil"/>
              <w:left w:val="nil"/>
              <w:bottom w:val="single" w:sz="4" w:space="0" w:color="auto"/>
              <w:right w:val="nil"/>
            </w:tcBorders>
            <w:shd w:val="clear" w:color="auto" w:fill="auto"/>
          </w:tcPr>
          <w:p w14:paraId="32499ED4"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D5EE8D5"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D170799"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078B58B8"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07D7400C"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67C0BE7C"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685888BD"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2782B7DE" w14:textId="77777777" w:rsidR="005E6AA4" w:rsidRDefault="005E6AA4" w:rsidP="000115E0">
            <w:pPr>
              <w:pStyle w:val="Brdtext1"/>
              <w:spacing w:before="0" w:after="0"/>
            </w:pPr>
          </w:p>
        </w:tc>
      </w:tr>
      <w:tr w:rsidR="000115E0" w:rsidRPr="001A3FB8" w14:paraId="69810955" w14:textId="77777777" w:rsidTr="003B4446">
        <w:trPr>
          <w:cantSplit/>
          <w:tblHeader/>
        </w:trPr>
        <w:tc>
          <w:tcPr>
            <w:tcW w:w="846" w:type="dxa"/>
            <w:shd w:val="clear" w:color="auto" w:fill="D9D9D9"/>
          </w:tcPr>
          <w:p w14:paraId="152157D2"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3B32D587"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Materiell deformation</w:t>
            </w:r>
          </w:p>
        </w:tc>
        <w:tc>
          <w:tcPr>
            <w:tcW w:w="2329" w:type="dxa"/>
            <w:shd w:val="clear" w:color="auto" w:fill="D9D9D9"/>
          </w:tcPr>
          <w:p w14:paraId="28366566"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Material deformation</w:t>
            </w:r>
          </w:p>
        </w:tc>
        <w:tc>
          <w:tcPr>
            <w:tcW w:w="412" w:type="dxa"/>
            <w:shd w:val="clear" w:color="auto" w:fill="D9D9D9"/>
          </w:tcPr>
          <w:p w14:paraId="49DCCD3A"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36B9F560"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17072C69"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7F1FB084" w14:textId="5B63C2EA"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093F6508" w14:textId="348C22CC"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60138FD0" w14:textId="27B8A458"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C646D7" w14:paraId="564C4A69" w14:textId="77777777" w:rsidTr="003B4446">
        <w:trPr>
          <w:cantSplit/>
        </w:trPr>
        <w:tc>
          <w:tcPr>
            <w:tcW w:w="846" w:type="dxa"/>
          </w:tcPr>
          <w:p w14:paraId="164FFBDD" w14:textId="42FB9707" w:rsidR="00865BC2" w:rsidRPr="00C646D7" w:rsidRDefault="00865BC2" w:rsidP="000115E0">
            <w:pPr>
              <w:pStyle w:val="Tabellinnehll"/>
            </w:pPr>
            <w:r>
              <w:t>5.</w:t>
            </w:r>
            <w:r w:rsidRPr="00C646D7">
              <w:t>6.1</w:t>
            </w:r>
          </w:p>
        </w:tc>
        <w:tc>
          <w:tcPr>
            <w:tcW w:w="2250" w:type="dxa"/>
          </w:tcPr>
          <w:p w14:paraId="157E1C0A" w14:textId="77777777" w:rsidR="00865BC2" w:rsidRPr="00C646D7" w:rsidRDefault="00865BC2" w:rsidP="000115E0">
            <w:pPr>
              <w:pStyle w:val="Tabellinnehll"/>
            </w:pPr>
            <w:r w:rsidRPr="00C646D7">
              <w:t>Åldring</w:t>
            </w:r>
          </w:p>
        </w:tc>
        <w:tc>
          <w:tcPr>
            <w:tcW w:w="2329" w:type="dxa"/>
          </w:tcPr>
          <w:p w14:paraId="22065B70" w14:textId="77777777" w:rsidR="00865BC2" w:rsidRPr="000115E0" w:rsidRDefault="00865BC2" w:rsidP="000115E0">
            <w:pPr>
              <w:pStyle w:val="Tabellinnehll"/>
              <w:rPr>
                <w:lang w:val="en-US"/>
              </w:rPr>
            </w:pPr>
            <w:r w:rsidRPr="000115E0">
              <w:rPr>
                <w:lang w:val="en-US"/>
              </w:rPr>
              <w:t>Material aging</w:t>
            </w:r>
          </w:p>
        </w:tc>
        <w:tc>
          <w:tcPr>
            <w:tcW w:w="412" w:type="dxa"/>
          </w:tcPr>
          <w:p w14:paraId="68EEAD2E" w14:textId="77777777" w:rsidR="00865BC2" w:rsidRPr="00C646D7" w:rsidRDefault="00865BC2" w:rsidP="00773ADB">
            <w:pPr>
              <w:pStyle w:val="Tabellinnehll"/>
              <w:jc w:val="center"/>
            </w:pPr>
          </w:p>
        </w:tc>
        <w:tc>
          <w:tcPr>
            <w:tcW w:w="420" w:type="dxa"/>
          </w:tcPr>
          <w:p w14:paraId="2776A138" w14:textId="77777777" w:rsidR="00865BC2" w:rsidRPr="00C646D7" w:rsidRDefault="00865BC2" w:rsidP="00773ADB">
            <w:pPr>
              <w:pStyle w:val="Tabellinnehll"/>
              <w:jc w:val="center"/>
            </w:pPr>
          </w:p>
        </w:tc>
        <w:tc>
          <w:tcPr>
            <w:tcW w:w="420" w:type="dxa"/>
          </w:tcPr>
          <w:p w14:paraId="0D139D37" w14:textId="77777777" w:rsidR="00865BC2" w:rsidRPr="00C646D7" w:rsidRDefault="00865BC2" w:rsidP="00773ADB">
            <w:pPr>
              <w:pStyle w:val="Tabellinnehll"/>
              <w:jc w:val="center"/>
            </w:pPr>
          </w:p>
        </w:tc>
        <w:tc>
          <w:tcPr>
            <w:tcW w:w="454" w:type="dxa"/>
          </w:tcPr>
          <w:p w14:paraId="578E12F0" w14:textId="77777777" w:rsidR="00865BC2" w:rsidRPr="00C646D7" w:rsidRDefault="00865BC2" w:rsidP="00773ADB">
            <w:pPr>
              <w:pStyle w:val="Tabellinnehll"/>
              <w:jc w:val="center"/>
            </w:pPr>
          </w:p>
        </w:tc>
        <w:tc>
          <w:tcPr>
            <w:tcW w:w="420" w:type="dxa"/>
          </w:tcPr>
          <w:p w14:paraId="4482FF7A" w14:textId="7DC3B1EF" w:rsidR="00865BC2" w:rsidRPr="00C646D7" w:rsidRDefault="00865BC2" w:rsidP="00773ADB">
            <w:pPr>
              <w:pStyle w:val="Tabellinnehll"/>
              <w:jc w:val="center"/>
            </w:pPr>
          </w:p>
        </w:tc>
        <w:tc>
          <w:tcPr>
            <w:tcW w:w="2759" w:type="dxa"/>
            <w:gridSpan w:val="3"/>
          </w:tcPr>
          <w:p w14:paraId="708FC382" w14:textId="77777777" w:rsidR="00865BC2" w:rsidRPr="00C646D7" w:rsidRDefault="00865BC2" w:rsidP="000115E0">
            <w:pPr>
              <w:pStyle w:val="Tabellinnehll"/>
            </w:pPr>
          </w:p>
        </w:tc>
      </w:tr>
      <w:tr w:rsidR="001F130B" w:rsidRPr="00C646D7" w14:paraId="4ACEECAF" w14:textId="77777777" w:rsidTr="003B4446">
        <w:trPr>
          <w:cantSplit/>
        </w:trPr>
        <w:tc>
          <w:tcPr>
            <w:tcW w:w="846" w:type="dxa"/>
          </w:tcPr>
          <w:p w14:paraId="47CF8578" w14:textId="00EFD01E" w:rsidR="00865BC2" w:rsidRPr="00C646D7" w:rsidRDefault="00865BC2" w:rsidP="000115E0">
            <w:pPr>
              <w:pStyle w:val="Tabellinnehll"/>
            </w:pPr>
            <w:r>
              <w:t>5.</w:t>
            </w:r>
            <w:r w:rsidRPr="00C646D7">
              <w:t>6.2</w:t>
            </w:r>
          </w:p>
        </w:tc>
        <w:tc>
          <w:tcPr>
            <w:tcW w:w="2250" w:type="dxa"/>
          </w:tcPr>
          <w:p w14:paraId="7F4038F0" w14:textId="77777777" w:rsidR="00865BC2" w:rsidRPr="00C646D7" w:rsidRDefault="00865BC2" w:rsidP="000115E0">
            <w:pPr>
              <w:pStyle w:val="Tabellinnehll"/>
            </w:pPr>
            <w:r w:rsidRPr="00C646D7">
              <w:t>Materialskörhet</w:t>
            </w:r>
          </w:p>
        </w:tc>
        <w:tc>
          <w:tcPr>
            <w:tcW w:w="2329" w:type="dxa"/>
          </w:tcPr>
          <w:p w14:paraId="5DD5420D" w14:textId="77777777" w:rsidR="00865BC2" w:rsidRPr="000115E0" w:rsidRDefault="00865BC2" w:rsidP="000115E0">
            <w:pPr>
              <w:pStyle w:val="Tabellinnehll"/>
              <w:rPr>
                <w:lang w:val="en-US"/>
              </w:rPr>
            </w:pPr>
            <w:r w:rsidRPr="000115E0">
              <w:rPr>
                <w:lang w:val="en-US"/>
              </w:rPr>
              <w:t>Material embrittlement</w:t>
            </w:r>
          </w:p>
        </w:tc>
        <w:tc>
          <w:tcPr>
            <w:tcW w:w="412" w:type="dxa"/>
          </w:tcPr>
          <w:p w14:paraId="5953D818" w14:textId="77777777" w:rsidR="00865BC2" w:rsidRPr="00C646D7" w:rsidRDefault="00865BC2" w:rsidP="00773ADB">
            <w:pPr>
              <w:pStyle w:val="Tabellinnehll"/>
              <w:jc w:val="center"/>
            </w:pPr>
          </w:p>
        </w:tc>
        <w:tc>
          <w:tcPr>
            <w:tcW w:w="420" w:type="dxa"/>
          </w:tcPr>
          <w:p w14:paraId="0095F5BA" w14:textId="77777777" w:rsidR="00865BC2" w:rsidRPr="00C646D7" w:rsidRDefault="00865BC2" w:rsidP="00773ADB">
            <w:pPr>
              <w:pStyle w:val="Tabellinnehll"/>
              <w:jc w:val="center"/>
            </w:pPr>
          </w:p>
        </w:tc>
        <w:tc>
          <w:tcPr>
            <w:tcW w:w="420" w:type="dxa"/>
          </w:tcPr>
          <w:p w14:paraId="14008E5B" w14:textId="77777777" w:rsidR="00865BC2" w:rsidRPr="00C646D7" w:rsidRDefault="00865BC2" w:rsidP="00773ADB">
            <w:pPr>
              <w:pStyle w:val="Tabellinnehll"/>
              <w:jc w:val="center"/>
            </w:pPr>
          </w:p>
        </w:tc>
        <w:tc>
          <w:tcPr>
            <w:tcW w:w="454" w:type="dxa"/>
          </w:tcPr>
          <w:p w14:paraId="4A1BF36C" w14:textId="77777777" w:rsidR="00865BC2" w:rsidRPr="00C646D7" w:rsidRDefault="00865BC2" w:rsidP="00773ADB">
            <w:pPr>
              <w:pStyle w:val="Tabellinnehll"/>
              <w:jc w:val="center"/>
            </w:pPr>
          </w:p>
        </w:tc>
        <w:tc>
          <w:tcPr>
            <w:tcW w:w="420" w:type="dxa"/>
          </w:tcPr>
          <w:p w14:paraId="7461EBDC" w14:textId="0079576F" w:rsidR="00865BC2" w:rsidRPr="00C646D7" w:rsidRDefault="00865BC2" w:rsidP="00773ADB">
            <w:pPr>
              <w:pStyle w:val="Tabellinnehll"/>
              <w:jc w:val="center"/>
            </w:pPr>
          </w:p>
        </w:tc>
        <w:tc>
          <w:tcPr>
            <w:tcW w:w="2759" w:type="dxa"/>
            <w:gridSpan w:val="3"/>
          </w:tcPr>
          <w:p w14:paraId="6BA2421B" w14:textId="77777777" w:rsidR="00865BC2" w:rsidRPr="00C646D7" w:rsidRDefault="00865BC2" w:rsidP="000115E0">
            <w:pPr>
              <w:pStyle w:val="Tabellinnehll"/>
            </w:pPr>
          </w:p>
        </w:tc>
      </w:tr>
      <w:tr w:rsidR="001F130B" w:rsidRPr="00D126D9" w14:paraId="5052D91F" w14:textId="77777777" w:rsidTr="003B4446">
        <w:trPr>
          <w:cantSplit/>
        </w:trPr>
        <w:tc>
          <w:tcPr>
            <w:tcW w:w="846" w:type="dxa"/>
          </w:tcPr>
          <w:p w14:paraId="7F5ADE8C" w14:textId="769AEECE" w:rsidR="00865BC2" w:rsidRPr="00C646D7" w:rsidRDefault="00865BC2" w:rsidP="000115E0">
            <w:pPr>
              <w:pStyle w:val="Tabellinnehll"/>
            </w:pPr>
            <w:r>
              <w:t>5.6.3</w:t>
            </w:r>
          </w:p>
        </w:tc>
        <w:tc>
          <w:tcPr>
            <w:tcW w:w="2250" w:type="dxa"/>
          </w:tcPr>
          <w:p w14:paraId="5C188D0E" w14:textId="77777777" w:rsidR="00865BC2" w:rsidRPr="00C646D7" w:rsidRDefault="00865BC2" w:rsidP="000115E0">
            <w:pPr>
              <w:pStyle w:val="Tabellinnehll"/>
            </w:pPr>
            <w:r w:rsidRPr="006350CE">
              <w:t>Ändring av fysisk</w:t>
            </w:r>
            <w:r>
              <w:t>a</w:t>
            </w:r>
            <w:r w:rsidRPr="006350CE">
              <w:t xml:space="preserve"> / kemisk</w:t>
            </w:r>
            <w:r>
              <w:t>a</w:t>
            </w:r>
            <w:r w:rsidRPr="006350CE">
              <w:t xml:space="preserve"> egenskaper</w:t>
            </w:r>
          </w:p>
        </w:tc>
        <w:tc>
          <w:tcPr>
            <w:tcW w:w="2329" w:type="dxa"/>
          </w:tcPr>
          <w:p w14:paraId="34E83704" w14:textId="77777777" w:rsidR="00865BC2" w:rsidRPr="000115E0" w:rsidRDefault="00865BC2" w:rsidP="000115E0">
            <w:pPr>
              <w:pStyle w:val="Tabellinnehll"/>
              <w:rPr>
                <w:lang w:val="en-US"/>
              </w:rPr>
            </w:pPr>
            <w:r w:rsidRPr="000115E0">
              <w:rPr>
                <w:lang w:val="en-US"/>
              </w:rPr>
              <w:t>Change in physical / chemical properties</w:t>
            </w:r>
          </w:p>
        </w:tc>
        <w:tc>
          <w:tcPr>
            <w:tcW w:w="412" w:type="dxa"/>
          </w:tcPr>
          <w:p w14:paraId="4B9361A1" w14:textId="77777777" w:rsidR="00865BC2" w:rsidRPr="002B23D3" w:rsidRDefault="00865BC2" w:rsidP="00773ADB">
            <w:pPr>
              <w:pStyle w:val="Tabellinnehll"/>
              <w:jc w:val="center"/>
              <w:rPr>
                <w:lang w:val="en-US"/>
              </w:rPr>
            </w:pPr>
          </w:p>
        </w:tc>
        <w:tc>
          <w:tcPr>
            <w:tcW w:w="420" w:type="dxa"/>
          </w:tcPr>
          <w:p w14:paraId="70153AC5" w14:textId="77777777" w:rsidR="00865BC2" w:rsidRPr="002B23D3" w:rsidRDefault="00865BC2" w:rsidP="00773ADB">
            <w:pPr>
              <w:pStyle w:val="Tabellinnehll"/>
              <w:jc w:val="center"/>
              <w:rPr>
                <w:lang w:val="en-US"/>
              </w:rPr>
            </w:pPr>
          </w:p>
        </w:tc>
        <w:tc>
          <w:tcPr>
            <w:tcW w:w="420" w:type="dxa"/>
          </w:tcPr>
          <w:p w14:paraId="797C9D3C" w14:textId="77777777" w:rsidR="00865BC2" w:rsidRPr="002B23D3" w:rsidRDefault="00865BC2" w:rsidP="00773ADB">
            <w:pPr>
              <w:pStyle w:val="Tabellinnehll"/>
              <w:jc w:val="center"/>
              <w:rPr>
                <w:lang w:val="en-US"/>
              </w:rPr>
            </w:pPr>
          </w:p>
        </w:tc>
        <w:tc>
          <w:tcPr>
            <w:tcW w:w="454" w:type="dxa"/>
          </w:tcPr>
          <w:p w14:paraId="641F7C77" w14:textId="77777777" w:rsidR="00865BC2" w:rsidRPr="002B23D3" w:rsidRDefault="00865BC2" w:rsidP="00773ADB">
            <w:pPr>
              <w:pStyle w:val="Tabellinnehll"/>
              <w:jc w:val="center"/>
              <w:rPr>
                <w:lang w:val="en-US"/>
              </w:rPr>
            </w:pPr>
          </w:p>
        </w:tc>
        <w:tc>
          <w:tcPr>
            <w:tcW w:w="420" w:type="dxa"/>
          </w:tcPr>
          <w:p w14:paraId="3CA908CC" w14:textId="2D56559F" w:rsidR="00865BC2" w:rsidRPr="002B23D3" w:rsidRDefault="00865BC2" w:rsidP="00773ADB">
            <w:pPr>
              <w:pStyle w:val="Tabellinnehll"/>
              <w:jc w:val="center"/>
              <w:rPr>
                <w:lang w:val="en-US"/>
              </w:rPr>
            </w:pPr>
          </w:p>
        </w:tc>
        <w:tc>
          <w:tcPr>
            <w:tcW w:w="2759" w:type="dxa"/>
            <w:gridSpan w:val="3"/>
          </w:tcPr>
          <w:p w14:paraId="3BC359A5" w14:textId="77777777" w:rsidR="00865BC2" w:rsidRPr="002B23D3" w:rsidRDefault="00865BC2" w:rsidP="000115E0">
            <w:pPr>
              <w:pStyle w:val="Tabellinnehll"/>
              <w:rPr>
                <w:lang w:val="en-US"/>
              </w:rPr>
            </w:pPr>
          </w:p>
        </w:tc>
      </w:tr>
      <w:tr w:rsidR="001F130B" w:rsidRPr="00C646D7" w14:paraId="7AB00B1E" w14:textId="77777777" w:rsidTr="003B4446">
        <w:trPr>
          <w:cantSplit/>
        </w:trPr>
        <w:tc>
          <w:tcPr>
            <w:tcW w:w="846" w:type="dxa"/>
          </w:tcPr>
          <w:p w14:paraId="15604D5C" w14:textId="0D97A355" w:rsidR="00865BC2" w:rsidRPr="00C646D7" w:rsidRDefault="00865BC2" w:rsidP="000115E0">
            <w:pPr>
              <w:pStyle w:val="Tabellinnehll"/>
            </w:pPr>
            <w:r>
              <w:t>5.6.4</w:t>
            </w:r>
          </w:p>
        </w:tc>
        <w:tc>
          <w:tcPr>
            <w:tcW w:w="2250" w:type="dxa"/>
          </w:tcPr>
          <w:p w14:paraId="2A8486C2" w14:textId="77777777" w:rsidR="00865BC2" w:rsidRPr="00C646D7" w:rsidRDefault="00865BC2" w:rsidP="000115E0">
            <w:pPr>
              <w:pStyle w:val="Tabellinnehll"/>
            </w:pPr>
            <w:r w:rsidRPr="00C646D7">
              <w:t xml:space="preserve">Struktur skada / </w:t>
            </w:r>
            <w:r>
              <w:t>-</w:t>
            </w:r>
            <w:r w:rsidRPr="00C646D7">
              <w:t>fel</w:t>
            </w:r>
          </w:p>
        </w:tc>
        <w:tc>
          <w:tcPr>
            <w:tcW w:w="2329" w:type="dxa"/>
          </w:tcPr>
          <w:p w14:paraId="39328D21" w14:textId="77777777" w:rsidR="00865BC2" w:rsidRPr="000115E0" w:rsidRDefault="00865BC2" w:rsidP="000115E0">
            <w:pPr>
              <w:pStyle w:val="Tabellinnehll"/>
              <w:rPr>
                <w:lang w:val="en-US"/>
              </w:rPr>
            </w:pPr>
            <w:r w:rsidRPr="000115E0">
              <w:rPr>
                <w:lang w:val="en-US"/>
              </w:rPr>
              <w:t>Structural damage / failure</w:t>
            </w:r>
          </w:p>
        </w:tc>
        <w:tc>
          <w:tcPr>
            <w:tcW w:w="412" w:type="dxa"/>
          </w:tcPr>
          <w:p w14:paraId="635CFDDB" w14:textId="77777777" w:rsidR="00865BC2" w:rsidRPr="00C646D7" w:rsidRDefault="00865BC2" w:rsidP="00773ADB">
            <w:pPr>
              <w:pStyle w:val="Tabellinnehll"/>
              <w:jc w:val="center"/>
            </w:pPr>
          </w:p>
        </w:tc>
        <w:tc>
          <w:tcPr>
            <w:tcW w:w="420" w:type="dxa"/>
          </w:tcPr>
          <w:p w14:paraId="0183B6B8" w14:textId="77777777" w:rsidR="00865BC2" w:rsidRPr="00C646D7" w:rsidRDefault="00865BC2" w:rsidP="00773ADB">
            <w:pPr>
              <w:pStyle w:val="Tabellinnehll"/>
              <w:jc w:val="center"/>
            </w:pPr>
          </w:p>
        </w:tc>
        <w:tc>
          <w:tcPr>
            <w:tcW w:w="420" w:type="dxa"/>
          </w:tcPr>
          <w:p w14:paraId="3505637F" w14:textId="77777777" w:rsidR="00865BC2" w:rsidRPr="00C646D7" w:rsidRDefault="00865BC2" w:rsidP="00773ADB">
            <w:pPr>
              <w:pStyle w:val="Tabellinnehll"/>
              <w:jc w:val="center"/>
            </w:pPr>
          </w:p>
        </w:tc>
        <w:tc>
          <w:tcPr>
            <w:tcW w:w="454" w:type="dxa"/>
          </w:tcPr>
          <w:p w14:paraId="67391C3F" w14:textId="77777777" w:rsidR="00865BC2" w:rsidRPr="00C646D7" w:rsidRDefault="00865BC2" w:rsidP="00773ADB">
            <w:pPr>
              <w:pStyle w:val="Tabellinnehll"/>
              <w:jc w:val="center"/>
            </w:pPr>
          </w:p>
        </w:tc>
        <w:tc>
          <w:tcPr>
            <w:tcW w:w="420" w:type="dxa"/>
          </w:tcPr>
          <w:p w14:paraId="2AC6D0E3" w14:textId="26F6DAEA" w:rsidR="00865BC2" w:rsidRPr="00C646D7" w:rsidRDefault="00865BC2" w:rsidP="00773ADB">
            <w:pPr>
              <w:pStyle w:val="Tabellinnehll"/>
              <w:jc w:val="center"/>
            </w:pPr>
          </w:p>
        </w:tc>
        <w:tc>
          <w:tcPr>
            <w:tcW w:w="2759" w:type="dxa"/>
            <w:gridSpan w:val="3"/>
          </w:tcPr>
          <w:p w14:paraId="284859F6" w14:textId="77777777" w:rsidR="00865BC2" w:rsidRPr="00C646D7" w:rsidRDefault="00865BC2" w:rsidP="000115E0">
            <w:pPr>
              <w:pStyle w:val="Tabellinnehll"/>
            </w:pPr>
          </w:p>
        </w:tc>
      </w:tr>
      <w:tr w:rsidR="001F130B" w:rsidRPr="00D126D9" w14:paraId="35EF8433" w14:textId="77777777" w:rsidTr="003B4446">
        <w:trPr>
          <w:cantSplit/>
        </w:trPr>
        <w:tc>
          <w:tcPr>
            <w:tcW w:w="846" w:type="dxa"/>
          </w:tcPr>
          <w:p w14:paraId="4EA770CD" w14:textId="79D09806" w:rsidR="00865BC2" w:rsidRPr="00C646D7" w:rsidRDefault="00865BC2" w:rsidP="000115E0">
            <w:pPr>
              <w:pStyle w:val="Tabellinnehll"/>
            </w:pPr>
            <w:r>
              <w:t>5.6.5</w:t>
            </w:r>
          </w:p>
        </w:tc>
        <w:tc>
          <w:tcPr>
            <w:tcW w:w="2250" w:type="dxa"/>
          </w:tcPr>
          <w:p w14:paraId="089F441D" w14:textId="77777777" w:rsidR="00865BC2" w:rsidRPr="00C646D7" w:rsidRDefault="00865BC2" w:rsidP="000115E0">
            <w:pPr>
              <w:pStyle w:val="Tabellinnehll"/>
            </w:pPr>
            <w:r w:rsidRPr="00C646D7">
              <w:t>Dimensionsförändringar orsakat av värme/sol</w:t>
            </w:r>
          </w:p>
        </w:tc>
        <w:tc>
          <w:tcPr>
            <w:tcW w:w="2329" w:type="dxa"/>
          </w:tcPr>
          <w:p w14:paraId="6104C5A1" w14:textId="77777777" w:rsidR="00865BC2" w:rsidRPr="000115E0" w:rsidRDefault="00865BC2" w:rsidP="000115E0">
            <w:pPr>
              <w:pStyle w:val="Tabellinnehll"/>
              <w:rPr>
                <w:lang w:val="en-US"/>
              </w:rPr>
            </w:pPr>
            <w:r w:rsidRPr="000115E0">
              <w:rPr>
                <w:lang w:val="en-US"/>
              </w:rPr>
              <w:t>Dimension change from heat / sun</w:t>
            </w:r>
          </w:p>
        </w:tc>
        <w:tc>
          <w:tcPr>
            <w:tcW w:w="412" w:type="dxa"/>
          </w:tcPr>
          <w:p w14:paraId="0F1E9B11" w14:textId="77777777" w:rsidR="00865BC2" w:rsidRPr="00AD74F6" w:rsidRDefault="00865BC2" w:rsidP="00773ADB">
            <w:pPr>
              <w:pStyle w:val="Tabellinnehll"/>
              <w:jc w:val="center"/>
              <w:rPr>
                <w:lang w:val="en-US"/>
              </w:rPr>
            </w:pPr>
          </w:p>
        </w:tc>
        <w:tc>
          <w:tcPr>
            <w:tcW w:w="420" w:type="dxa"/>
          </w:tcPr>
          <w:p w14:paraId="242F8C08" w14:textId="77777777" w:rsidR="00865BC2" w:rsidRPr="00AD74F6" w:rsidRDefault="00865BC2" w:rsidP="00773ADB">
            <w:pPr>
              <w:pStyle w:val="Tabellinnehll"/>
              <w:jc w:val="center"/>
              <w:rPr>
                <w:lang w:val="en-US"/>
              </w:rPr>
            </w:pPr>
          </w:p>
        </w:tc>
        <w:tc>
          <w:tcPr>
            <w:tcW w:w="420" w:type="dxa"/>
          </w:tcPr>
          <w:p w14:paraId="4F1BD2DE" w14:textId="77777777" w:rsidR="00865BC2" w:rsidRPr="00AD74F6" w:rsidRDefault="00865BC2" w:rsidP="00773ADB">
            <w:pPr>
              <w:pStyle w:val="Tabellinnehll"/>
              <w:jc w:val="center"/>
              <w:rPr>
                <w:lang w:val="en-US"/>
              </w:rPr>
            </w:pPr>
          </w:p>
        </w:tc>
        <w:tc>
          <w:tcPr>
            <w:tcW w:w="454" w:type="dxa"/>
          </w:tcPr>
          <w:p w14:paraId="5CAC1920" w14:textId="77777777" w:rsidR="00865BC2" w:rsidRPr="00AD74F6" w:rsidRDefault="00865BC2" w:rsidP="00773ADB">
            <w:pPr>
              <w:pStyle w:val="Tabellinnehll"/>
              <w:jc w:val="center"/>
              <w:rPr>
                <w:lang w:val="en-US"/>
              </w:rPr>
            </w:pPr>
          </w:p>
        </w:tc>
        <w:tc>
          <w:tcPr>
            <w:tcW w:w="420" w:type="dxa"/>
          </w:tcPr>
          <w:p w14:paraId="79755ED2" w14:textId="14FD838B" w:rsidR="00865BC2" w:rsidRPr="00AD74F6" w:rsidRDefault="00865BC2" w:rsidP="00773ADB">
            <w:pPr>
              <w:pStyle w:val="Tabellinnehll"/>
              <w:jc w:val="center"/>
              <w:rPr>
                <w:lang w:val="en-US"/>
              </w:rPr>
            </w:pPr>
          </w:p>
        </w:tc>
        <w:tc>
          <w:tcPr>
            <w:tcW w:w="2759" w:type="dxa"/>
            <w:gridSpan w:val="3"/>
          </w:tcPr>
          <w:p w14:paraId="26C385C4" w14:textId="77777777" w:rsidR="00865BC2" w:rsidRPr="00AD74F6" w:rsidRDefault="00865BC2" w:rsidP="000115E0">
            <w:pPr>
              <w:pStyle w:val="Tabellinnehll"/>
              <w:rPr>
                <w:lang w:val="en-US"/>
              </w:rPr>
            </w:pPr>
          </w:p>
        </w:tc>
      </w:tr>
      <w:tr w:rsidR="001F130B" w:rsidRPr="00C646D7" w14:paraId="3ACBF6F7" w14:textId="77777777" w:rsidTr="003B4446">
        <w:trPr>
          <w:cantSplit/>
        </w:trPr>
        <w:tc>
          <w:tcPr>
            <w:tcW w:w="846" w:type="dxa"/>
          </w:tcPr>
          <w:p w14:paraId="40AF63C1" w14:textId="0C59C6A1" w:rsidR="00865BC2" w:rsidRPr="00C646D7" w:rsidRDefault="00865BC2" w:rsidP="000115E0">
            <w:pPr>
              <w:pStyle w:val="Tabellinnehll"/>
            </w:pPr>
            <w:r>
              <w:t>5.6.6</w:t>
            </w:r>
          </w:p>
        </w:tc>
        <w:tc>
          <w:tcPr>
            <w:tcW w:w="2250" w:type="dxa"/>
          </w:tcPr>
          <w:p w14:paraId="2392CB0A" w14:textId="77777777" w:rsidR="00865BC2" w:rsidRPr="00C646D7" w:rsidRDefault="00865BC2" w:rsidP="000115E0">
            <w:pPr>
              <w:pStyle w:val="Tabellinnehll"/>
            </w:pPr>
            <w:r w:rsidRPr="00C646D7">
              <w:t>Felaktig sammanfogning</w:t>
            </w:r>
          </w:p>
        </w:tc>
        <w:tc>
          <w:tcPr>
            <w:tcW w:w="2329" w:type="dxa"/>
          </w:tcPr>
          <w:p w14:paraId="51841600" w14:textId="77777777" w:rsidR="00865BC2" w:rsidRPr="000115E0" w:rsidRDefault="00865BC2" w:rsidP="000115E0">
            <w:pPr>
              <w:pStyle w:val="Tabellinnehll"/>
              <w:rPr>
                <w:lang w:val="en-US"/>
              </w:rPr>
            </w:pPr>
            <w:r w:rsidRPr="000115E0">
              <w:rPr>
                <w:lang w:val="en-US"/>
              </w:rPr>
              <w:t>Improper welds</w:t>
            </w:r>
          </w:p>
        </w:tc>
        <w:tc>
          <w:tcPr>
            <w:tcW w:w="412" w:type="dxa"/>
          </w:tcPr>
          <w:p w14:paraId="534CCFE5" w14:textId="77777777" w:rsidR="00865BC2" w:rsidRPr="00C646D7" w:rsidRDefault="00865BC2" w:rsidP="00773ADB">
            <w:pPr>
              <w:pStyle w:val="Tabellinnehll"/>
              <w:jc w:val="center"/>
            </w:pPr>
          </w:p>
        </w:tc>
        <w:tc>
          <w:tcPr>
            <w:tcW w:w="420" w:type="dxa"/>
          </w:tcPr>
          <w:p w14:paraId="44D0727C" w14:textId="77777777" w:rsidR="00865BC2" w:rsidRPr="00C646D7" w:rsidRDefault="00865BC2" w:rsidP="00773ADB">
            <w:pPr>
              <w:pStyle w:val="Tabellinnehll"/>
              <w:jc w:val="center"/>
            </w:pPr>
          </w:p>
        </w:tc>
        <w:tc>
          <w:tcPr>
            <w:tcW w:w="420" w:type="dxa"/>
          </w:tcPr>
          <w:p w14:paraId="0BC4E747" w14:textId="77777777" w:rsidR="00865BC2" w:rsidRPr="00C646D7" w:rsidRDefault="00865BC2" w:rsidP="00773ADB">
            <w:pPr>
              <w:pStyle w:val="Tabellinnehll"/>
              <w:jc w:val="center"/>
            </w:pPr>
          </w:p>
        </w:tc>
        <w:tc>
          <w:tcPr>
            <w:tcW w:w="454" w:type="dxa"/>
          </w:tcPr>
          <w:p w14:paraId="0B296FE9" w14:textId="77777777" w:rsidR="00865BC2" w:rsidRPr="00C646D7" w:rsidRDefault="00865BC2" w:rsidP="00773ADB">
            <w:pPr>
              <w:pStyle w:val="Tabellinnehll"/>
              <w:jc w:val="center"/>
            </w:pPr>
          </w:p>
        </w:tc>
        <w:tc>
          <w:tcPr>
            <w:tcW w:w="420" w:type="dxa"/>
          </w:tcPr>
          <w:p w14:paraId="1BE9354F" w14:textId="514CD237" w:rsidR="00865BC2" w:rsidRPr="00C646D7" w:rsidRDefault="00865BC2" w:rsidP="00773ADB">
            <w:pPr>
              <w:pStyle w:val="Tabellinnehll"/>
              <w:jc w:val="center"/>
            </w:pPr>
          </w:p>
        </w:tc>
        <w:tc>
          <w:tcPr>
            <w:tcW w:w="2759" w:type="dxa"/>
            <w:gridSpan w:val="3"/>
          </w:tcPr>
          <w:p w14:paraId="5CAED91C" w14:textId="77777777" w:rsidR="00865BC2" w:rsidRPr="00C646D7" w:rsidRDefault="00865BC2" w:rsidP="000115E0">
            <w:pPr>
              <w:pStyle w:val="Tabellinnehll"/>
            </w:pPr>
          </w:p>
        </w:tc>
      </w:tr>
      <w:tr w:rsidR="001F130B" w:rsidRPr="00C646D7" w14:paraId="14370270" w14:textId="77777777" w:rsidTr="003B4446">
        <w:trPr>
          <w:cantSplit/>
        </w:trPr>
        <w:tc>
          <w:tcPr>
            <w:tcW w:w="846" w:type="dxa"/>
          </w:tcPr>
          <w:p w14:paraId="3DCE3BDF" w14:textId="2526F488" w:rsidR="00865BC2" w:rsidRPr="00C646D7" w:rsidRDefault="00865BC2" w:rsidP="000115E0">
            <w:pPr>
              <w:pStyle w:val="Tabellinnehll"/>
            </w:pPr>
            <w:r>
              <w:t>5.6.7</w:t>
            </w:r>
          </w:p>
        </w:tc>
        <w:tc>
          <w:tcPr>
            <w:tcW w:w="2250" w:type="dxa"/>
          </w:tcPr>
          <w:p w14:paraId="2BDBA132" w14:textId="77777777" w:rsidR="00865BC2" w:rsidRPr="00C646D7" w:rsidRDefault="00865BC2" w:rsidP="000115E0">
            <w:pPr>
              <w:pStyle w:val="Tabellinnehll"/>
            </w:pPr>
            <w:r w:rsidRPr="00C646D7">
              <w:t>Höga aerodynamiska belastningar</w:t>
            </w:r>
          </w:p>
        </w:tc>
        <w:tc>
          <w:tcPr>
            <w:tcW w:w="2329" w:type="dxa"/>
          </w:tcPr>
          <w:p w14:paraId="23C3C412" w14:textId="77777777" w:rsidR="00865BC2" w:rsidRPr="000115E0" w:rsidRDefault="00865BC2" w:rsidP="000115E0">
            <w:pPr>
              <w:pStyle w:val="Tabellinnehll"/>
              <w:rPr>
                <w:lang w:val="en-US"/>
              </w:rPr>
            </w:pPr>
            <w:r w:rsidRPr="000115E0">
              <w:rPr>
                <w:lang w:val="en-US"/>
              </w:rPr>
              <w:t>High aerodynamic loads</w:t>
            </w:r>
          </w:p>
        </w:tc>
        <w:tc>
          <w:tcPr>
            <w:tcW w:w="412" w:type="dxa"/>
          </w:tcPr>
          <w:p w14:paraId="2845B644" w14:textId="77777777" w:rsidR="00865BC2" w:rsidRPr="00C646D7" w:rsidRDefault="00865BC2" w:rsidP="00773ADB">
            <w:pPr>
              <w:pStyle w:val="Tabellinnehll"/>
              <w:jc w:val="center"/>
            </w:pPr>
          </w:p>
        </w:tc>
        <w:tc>
          <w:tcPr>
            <w:tcW w:w="420" w:type="dxa"/>
          </w:tcPr>
          <w:p w14:paraId="156E0C5F" w14:textId="77777777" w:rsidR="00865BC2" w:rsidRPr="00C646D7" w:rsidRDefault="00865BC2" w:rsidP="00773ADB">
            <w:pPr>
              <w:pStyle w:val="Tabellinnehll"/>
              <w:jc w:val="center"/>
            </w:pPr>
          </w:p>
        </w:tc>
        <w:tc>
          <w:tcPr>
            <w:tcW w:w="420" w:type="dxa"/>
          </w:tcPr>
          <w:p w14:paraId="39DD5ECC" w14:textId="77777777" w:rsidR="00865BC2" w:rsidRPr="00C646D7" w:rsidRDefault="00865BC2" w:rsidP="00773ADB">
            <w:pPr>
              <w:pStyle w:val="Tabellinnehll"/>
              <w:jc w:val="center"/>
            </w:pPr>
          </w:p>
        </w:tc>
        <w:tc>
          <w:tcPr>
            <w:tcW w:w="454" w:type="dxa"/>
          </w:tcPr>
          <w:p w14:paraId="37EE2834" w14:textId="77777777" w:rsidR="00865BC2" w:rsidRPr="00C646D7" w:rsidRDefault="00865BC2" w:rsidP="00773ADB">
            <w:pPr>
              <w:pStyle w:val="Tabellinnehll"/>
              <w:jc w:val="center"/>
            </w:pPr>
          </w:p>
        </w:tc>
        <w:tc>
          <w:tcPr>
            <w:tcW w:w="420" w:type="dxa"/>
          </w:tcPr>
          <w:p w14:paraId="7C8A7A1E" w14:textId="4FB6EEA6" w:rsidR="00865BC2" w:rsidRPr="00C646D7" w:rsidRDefault="00865BC2" w:rsidP="00773ADB">
            <w:pPr>
              <w:pStyle w:val="Tabellinnehll"/>
              <w:jc w:val="center"/>
            </w:pPr>
          </w:p>
        </w:tc>
        <w:tc>
          <w:tcPr>
            <w:tcW w:w="2759" w:type="dxa"/>
            <w:gridSpan w:val="3"/>
          </w:tcPr>
          <w:p w14:paraId="677BD213" w14:textId="77777777" w:rsidR="00865BC2" w:rsidRPr="00C646D7" w:rsidRDefault="00865BC2" w:rsidP="000115E0">
            <w:pPr>
              <w:pStyle w:val="Tabellinnehll"/>
            </w:pPr>
          </w:p>
        </w:tc>
      </w:tr>
      <w:tr w:rsidR="000115E0" w:rsidRPr="001A3FB8" w14:paraId="2FDBF92D" w14:textId="77777777" w:rsidTr="003B4446">
        <w:trPr>
          <w:cantSplit/>
          <w:tblHeader/>
        </w:trPr>
        <w:tc>
          <w:tcPr>
            <w:tcW w:w="5425" w:type="dxa"/>
            <w:gridSpan w:val="3"/>
            <w:tcBorders>
              <w:top w:val="nil"/>
              <w:left w:val="nil"/>
              <w:bottom w:val="single" w:sz="4" w:space="0" w:color="auto"/>
              <w:right w:val="nil"/>
            </w:tcBorders>
            <w:shd w:val="clear" w:color="auto" w:fill="auto"/>
          </w:tcPr>
          <w:p w14:paraId="2B0A7F11" w14:textId="22A0F6A4" w:rsidR="005E6AA4" w:rsidRPr="000115E0" w:rsidRDefault="005E6AA4" w:rsidP="000115E0">
            <w:pPr>
              <w:pStyle w:val="Rubrik2"/>
            </w:pPr>
            <w:r w:rsidRPr="000115E0">
              <w:t>Riskfyllda substanser / Kemisk energi</w:t>
            </w:r>
          </w:p>
        </w:tc>
        <w:tc>
          <w:tcPr>
            <w:tcW w:w="412" w:type="dxa"/>
            <w:tcBorders>
              <w:top w:val="nil"/>
              <w:left w:val="nil"/>
              <w:bottom w:val="single" w:sz="4" w:space="0" w:color="auto"/>
              <w:right w:val="nil"/>
            </w:tcBorders>
            <w:shd w:val="clear" w:color="auto" w:fill="auto"/>
          </w:tcPr>
          <w:p w14:paraId="4CB96952"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000A46D6"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254C1D44"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740B82E8"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78A9F783"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2B8958E6"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4F243038"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3A5AA4D1" w14:textId="77777777" w:rsidR="005E6AA4" w:rsidRDefault="005E6AA4" w:rsidP="000115E0">
            <w:pPr>
              <w:pStyle w:val="Brdtext1"/>
              <w:spacing w:before="0" w:after="0"/>
            </w:pPr>
          </w:p>
        </w:tc>
      </w:tr>
      <w:tr w:rsidR="000115E0" w:rsidRPr="001A3FB8" w14:paraId="6FB5BA2C" w14:textId="77777777" w:rsidTr="003B4446">
        <w:trPr>
          <w:cantSplit/>
          <w:tblHeader/>
        </w:trPr>
        <w:tc>
          <w:tcPr>
            <w:tcW w:w="846" w:type="dxa"/>
            <w:shd w:val="clear" w:color="auto" w:fill="D9D9D9"/>
          </w:tcPr>
          <w:p w14:paraId="5242B3BE"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63F66AB8"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Riskfyllda substanser / Kemisk energi</w:t>
            </w:r>
          </w:p>
        </w:tc>
        <w:tc>
          <w:tcPr>
            <w:tcW w:w="2329" w:type="dxa"/>
            <w:shd w:val="clear" w:color="auto" w:fill="D9D9D9"/>
          </w:tcPr>
          <w:p w14:paraId="7F6907DB"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Hazardous substances / Chemical energy</w:t>
            </w:r>
          </w:p>
        </w:tc>
        <w:tc>
          <w:tcPr>
            <w:tcW w:w="412" w:type="dxa"/>
            <w:shd w:val="clear" w:color="auto" w:fill="D9D9D9"/>
          </w:tcPr>
          <w:p w14:paraId="7B5F55CA"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136B22B1"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101EA0F8"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6FAF52CA" w14:textId="6D47D3BB"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0211F435" w14:textId="1056DED5"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05D24BE1" w14:textId="2C5D52E2"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C646D7" w14:paraId="5C5DF197" w14:textId="77777777" w:rsidTr="003B4446">
        <w:trPr>
          <w:cantSplit/>
        </w:trPr>
        <w:tc>
          <w:tcPr>
            <w:tcW w:w="846" w:type="dxa"/>
          </w:tcPr>
          <w:p w14:paraId="29B42D1A" w14:textId="59E73C22" w:rsidR="00865BC2" w:rsidRPr="00C646D7" w:rsidRDefault="00865BC2" w:rsidP="000115E0">
            <w:pPr>
              <w:pStyle w:val="Tabellinnehll"/>
            </w:pPr>
            <w:r>
              <w:t>5.</w:t>
            </w:r>
            <w:r w:rsidRPr="00C646D7">
              <w:t>7.1</w:t>
            </w:r>
          </w:p>
        </w:tc>
        <w:tc>
          <w:tcPr>
            <w:tcW w:w="2250" w:type="dxa"/>
          </w:tcPr>
          <w:p w14:paraId="00330435" w14:textId="77777777" w:rsidR="00865BC2" w:rsidRPr="00C646D7" w:rsidRDefault="00865BC2" w:rsidP="000115E0">
            <w:pPr>
              <w:pStyle w:val="Tabellinnehll"/>
            </w:pPr>
            <w:r w:rsidRPr="00C646D7">
              <w:t>Brandfarliga ämnen</w:t>
            </w:r>
          </w:p>
        </w:tc>
        <w:tc>
          <w:tcPr>
            <w:tcW w:w="2329" w:type="dxa"/>
          </w:tcPr>
          <w:p w14:paraId="40351CDA" w14:textId="77777777" w:rsidR="00865BC2" w:rsidRPr="000115E0" w:rsidRDefault="00865BC2" w:rsidP="000115E0">
            <w:pPr>
              <w:pStyle w:val="Tabellinnehll"/>
              <w:rPr>
                <w:lang w:val="en-US"/>
              </w:rPr>
            </w:pPr>
            <w:r w:rsidRPr="000115E0">
              <w:rPr>
                <w:lang w:val="en-US"/>
              </w:rPr>
              <w:t>Flammable substances</w:t>
            </w:r>
          </w:p>
        </w:tc>
        <w:tc>
          <w:tcPr>
            <w:tcW w:w="412" w:type="dxa"/>
          </w:tcPr>
          <w:p w14:paraId="50A0A87E" w14:textId="77777777" w:rsidR="00865BC2" w:rsidRPr="00C646D7" w:rsidRDefault="00865BC2" w:rsidP="00773ADB">
            <w:pPr>
              <w:pStyle w:val="Tabellinnehll"/>
              <w:jc w:val="center"/>
            </w:pPr>
          </w:p>
        </w:tc>
        <w:tc>
          <w:tcPr>
            <w:tcW w:w="420" w:type="dxa"/>
          </w:tcPr>
          <w:p w14:paraId="3E6CD512" w14:textId="77777777" w:rsidR="00865BC2" w:rsidRPr="00C646D7" w:rsidRDefault="00865BC2" w:rsidP="00773ADB">
            <w:pPr>
              <w:pStyle w:val="Tabellinnehll"/>
              <w:jc w:val="center"/>
            </w:pPr>
          </w:p>
        </w:tc>
        <w:tc>
          <w:tcPr>
            <w:tcW w:w="420" w:type="dxa"/>
          </w:tcPr>
          <w:p w14:paraId="7036F192" w14:textId="77777777" w:rsidR="00865BC2" w:rsidRPr="00C646D7" w:rsidRDefault="00865BC2" w:rsidP="00773ADB">
            <w:pPr>
              <w:pStyle w:val="Tabellinnehll"/>
              <w:jc w:val="center"/>
            </w:pPr>
          </w:p>
        </w:tc>
        <w:tc>
          <w:tcPr>
            <w:tcW w:w="454" w:type="dxa"/>
          </w:tcPr>
          <w:p w14:paraId="31D53B7D" w14:textId="77777777" w:rsidR="00865BC2" w:rsidRPr="00C646D7" w:rsidRDefault="00865BC2" w:rsidP="00773ADB">
            <w:pPr>
              <w:pStyle w:val="Tabellinnehll"/>
              <w:jc w:val="center"/>
            </w:pPr>
          </w:p>
        </w:tc>
        <w:tc>
          <w:tcPr>
            <w:tcW w:w="420" w:type="dxa"/>
          </w:tcPr>
          <w:p w14:paraId="06DE6CAC" w14:textId="3407FF2D" w:rsidR="00865BC2" w:rsidRPr="00C646D7" w:rsidRDefault="00865BC2" w:rsidP="00773ADB">
            <w:pPr>
              <w:pStyle w:val="Tabellinnehll"/>
              <w:jc w:val="center"/>
            </w:pPr>
          </w:p>
        </w:tc>
        <w:tc>
          <w:tcPr>
            <w:tcW w:w="2759" w:type="dxa"/>
            <w:gridSpan w:val="3"/>
          </w:tcPr>
          <w:p w14:paraId="1DFBB510" w14:textId="77777777" w:rsidR="00865BC2" w:rsidRPr="00C646D7" w:rsidRDefault="00865BC2" w:rsidP="000115E0">
            <w:pPr>
              <w:pStyle w:val="Tabellinnehll"/>
            </w:pPr>
          </w:p>
        </w:tc>
      </w:tr>
      <w:tr w:rsidR="001F130B" w:rsidRPr="00D126D9" w14:paraId="6CA78591" w14:textId="77777777" w:rsidTr="003B4446">
        <w:trPr>
          <w:cantSplit/>
        </w:trPr>
        <w:tc>
          <w:tcPr>
            <w:tcW w:w="846" w:type="dxa"/>
          </w:tcPr>
          <w:p w14:paraId="1B0A1256" w14:textId="2E369A44" w:rsidR="00865BC2" w:rsidRPr="00C646D7" w:rsidRDefault="00865BC2" w:rsidP="000115E0">
            <w:pPr>
              <w:pStyle w:val="Tabellinnehll"/>
            </w:pPr>
            <w:r>
              <w:t>5.</w:t>
            </w:r>
            <w:r w:rsidRPr="00C646D7">
              <w:t>7.2</w:t>
            </w:r>
          </w:p>
        </w:tc>
        <w:tc>
          <w:tcPr>
            <w:tcW w:w="2250" w:type="dxa"/>
          </w:tcPr>
          <w:p w14:paraId="6C6E36F8" w14:textId="77777777" w:rsidR="00865BC2" w:rsidRPr="00C646D7" w:rsidRDefault="00865BC2" w:rsidP="000115E0">
            <w:pPr>
              <w:pStyle w:val="Tabellinnehll"/>
            </w:pPr>
            <w:r w:rsidRPr="00C646D7">
              <w:t>Självantändliga ämnen</w:t>
            </w:r>
          </w:p>
        </w:tc>
        <w:tc>
          <w:tcPr>
            <w:tcW w:w="2329" w:type="dxa"/>
          </w:tcPr>
          <w:p w14:paraId="5B3FBE1B" w14:textId="77777777" w:rsidR="00865BC2" w:rsidRPr="000115E0" w:rsidRDefault="00865BC2" w:rsidP="000115E0">
            <w:pPr>
              <w:pStyle w:val="Tabellinnehll"/>
              <w:rPr>
                <w:lang w:val="en-US"/>
              </w:rPr>
            </w:pPr>
            <w:r w:rsidRPr="000115E0">
              <w:rPr>
                <w:lang w:val="en-US"/>
              </w:rPr>
              <w:t>Substances subject to spontaneous combustion</w:t>
            </w:r>
          </w:p>
        </w:tc>
        <w:tc>
          <w:tcPr>
            <w:tcW w:w="412" w:type="dxa"/>
          </w:tcPr>
          <w:p w14:paraId="376CEEF2" w14:textId="77777777" w:rsidR="00865BC2" w:rsidRPr="00AD74F6" w:rsidRDefault="00865BC2" w:rsidP="00773ADB">
            <w:pPr>
              <w:pStyle w:val="Tabellinnehll"/>
              <w:jc w:val="center"/>
              <w:rPr>
                <w:lang w:val="en-US"/>
              </w:rPr>
            </w:pPr>
          </w:p>
        </w:tc>
        <w:tc>
          <w:tcPr>
            <w:tcW w:w="420" w:type="dxa"/>
          </w:tcPr>
          <w:p w14:paraId="69178B49" w14:textId="77777777" w:rsidR="00865BC2" w:rsidRPr="00AD74F6" w:rsidRDefault="00865BC2" w:rsidP="00773ADB">
            <w:pPr>
              <w:pStyle w:val="Tabellinnehll"/>
              <w:jc w:val="center"/>
              <w:rPr>
                <w:lang w:val="en-US"/>
              </w:rPr>
            </w:pPr>
          </w:p>
        </w:tc>
        <w:tc>
          <w:tcPr>
            <w:tcW w:w="420" w:type="dxa"/>
          </w:tcPr>
          <w:p w14:paraId="47475366" w14:textId="77777777" w:rsidR="00865BC2" w:rsidRPr="00AD74F6" w:rsidRDefault="00865BC2" w:rsidP="00773ADB">
            <w:pPr>
              <w:pStyle w:val="Tabellinnehll"/>
              <w:jc w:val="center"/>
              <w:rPr>
                <w:lang w:val="en-US"/>
              </w:rPr>
            </w:pPr>
          </w:p>
        </w:tc>
        <w:tc>
          <w:tcPr>
            <w:tcW w:w="454" w:type="dxa"/>
          </w:tcPr>
          <w:p w14:paraId="34DC1D20" w14:textId="77777777" w:rsidR="00865BC2" w:rsidRPr="00AD74F6" w:rsidRDefault="00865BC2" w:rsidP="00773ADB">
            <w:pPr>
              <w:pStyle w:val="Tabellinnehll"/>
              <w:jc w:val="center"/>
              <w:rPr>
                <w:lang w:val="en-US"/>
              </w:rPr>
            </w:pPr>
          </w:p>
        </w:tc>
        <w:tc>
          <w:tcPr>
            <w:tcW w:w="420" w:type="dxa"/>
          </w:tcPr>
          <w:p w14:paraId="16574EC4" w14:textId="5C57F197" w:rsidR="00865BC2" w:rsidRPr="00AD74F6" w:rsidRDefault="00865BC2" w:rsidP="00773ADB">
            <w:pPr>
              <w:pStyle w:val="Tabellinnehll"/>
              <w:jc w:val="center"/>
              <w:rPr>
                <w:lang w:val="en-US"/>
              </w:rPr>
            </w:pPr>
          </w:p>
        </w:tc>
        <w:tc>
          <w:tcPr>
            <w:tcW w:w="2759" w:type="dxa"/>
            <w:gridSpan w:val="3"/>
          </w:tcPr>
          <w:p w14:paraId="2E757F75" w14:textId="77777777" w:rsidR="00865BC2" w:rsidRPr="00AD74F6" w:rsidRDefault="00865BC2" w:rsidP="000115E0">
            <w:pPr>
              <w:pStyle w:val="Tabellinnehll"/>
              <w:rPr>
                <w:lang w:val="en-US"/>
              </w:rPr>
            </w:pPr>
          </w:p>
        </w:tc>
      </w:tr>
      <w:tr w:rsidR="001F130B" w:rsidRPr="00C646D7" w14:paraId="39968326" w14:textId="77777777" w:rsidTr="003B4446">
        <w:trPr>
          <w:cantSplit/>
        </w:trPr>
        <w:tc>
          <w:tcPr>
            <w:tcW w:w="846" w:type="dxa"/>
          </w:tcPr>
          <w:p w14:paraId="71BBF240" w14:textId="58EF9BCF" w:rsidR="00865BC2" w:rsidRPr="00C646D7" w:rsidRDefault="00865BC2" w:rsidP="000115E0">
            <w:pPr>
              <w:pStyle w:val="Tabellinnehll"/>
            </w:pPr>
            <w:r>
              <w:t>5.</w:t>
            </w:r>
            <w:r w:rsidRPr="00C646D7">
              <w:t>7.3</w:t>
            </w:r>
          </w:p>
        </w:tc>
        <w:tc>
          <w:tcPr>
            <w:tcW w:w="2250" w:type="dxa"/>
          </w:tcPr>
          <w:p w14:paraId="524974B7" w14:textId="77777777" w:rsidR="00865BC2" w:rsidRPr="00C646D7" w:rsidRDefault="00865BC2" w:rsidP="000115E0">
            <w:pPr>
              <w:pStyle w:val="Tabellinnehll"/>
            </w:pPr>
            <w:r w:rsidRPr="00C646D7">
              <w:t>Gasutvecklande ämnen</w:t>
            </w:r>
          </w:p>
        </w:tc>
        <w:tc>
          <w:tcPr>
            <w:tcW w:w="2329" w:type="dxa"/>
          </w:tcPr>
          <w:p w14:paraId="670F66DF" w14:textId="77777777" w:rsidR="00865BC2" w:rsidRPr="000115E0" w:rsidRDefault="00865BC2" w:rsidP="000115E0">
            <w:pPr>
              <w:pStyle w:val="Tabellinnehll"/>
              <w:rPr>
                <w:lang w:val="en-US"/>
              </w:rPr>
            </w:pPr>
            <w:r w:rsidRPr="000115E0">
              <w:rPr>
                <w:lang w:val="en-US"/>
              </w:rPr>
              <w:t>Substances producing gas</w:t>
            </w:r>
          </w:p>
        </w:tc>
        <w:tc>
          <w:tcPr>
            <w:tcW w:w="412" w:type="dxa"/>
          </w:tcPr>
          <w:p w14:paraId="54EA6369" w14:textId="77777777" w:rsidR="00865BC2" w:rsidRPr="00C646D7" w:rsidRDefault="00865BC2" w:rsidP="00773ADB">
            <w:pPr>
              <w:pStyle w:val="Tabellinnehll"/>
              <w:jc w:val="center"/>
            </w:pPr>
          </w:p>
        </w:tc>
        <w:tc>
          <w:tcPr>
            <w:tcW w:w="420" w:type="dxa"/>
          </w:tcPr>
          <w:p w14:paraId="3EF48A49" w14:textId="77777777" w:rsidR="00865BC2" w:rsidRPr="00C646D7" w:rsidRDefault="00865BC2" w:rsidP="00773ADB">
            <w:pPr>
              <w:pStyle w:val="Tabellinnehll"/>
              <w:jc w:val="center"/>
            </w:pPr>
          </w:p>
        </w:tc>
        <w:tc>
          <w:tcPr>
            <w:tcW w:w="420" w:type="dxa"/>
          </w:tcPr>
          <w:p w14:paraId="4669F5E0" w14:textId="77777777" w:rsidR="00865BC2" w:rsidRPr="00C646D7" w:rsidRDefault="00865BC2" w:rsidP="00773ADB">
            <w:pPr>
              <w:pStyle w:val="Tabellinnehll"/>
              <w:jc w:val="center"/>
            </w:pPr>
          </w:p>
        </w:tc>
        <w:tc>
          <w:tcPr>
            <w:tcW w:w="454" w:type="dxa"/>
          </w:tcPr>
          <w:p w14:paraId="32BD4E5D" w14:textId="77777777" w:rsidR="00865BC2" w:rsidRPr="00C646D7" w:rsidRDefault="00865BC2" w:rsidP="00773ADB">
            <w:pPr>
              <w:pStyle w:val="Tabellinnehll"/>
              <w:jc w:val="center"/>
            </w:pPr>
          </w:p>
        </w:tc>
        <w:tc>
          <w:tcPr>
            <w:tcW w:w="420" w:type="dxa"/>
          </w:tcPr>
          <w:p w14:paraId="6A0A66AB" w14:textId="7B562458" w:rsidR="00865BC2" w:rsidRPr="00C646D7" w:rsidRDefault="00865BC2" w:rsidP="00773ADB">
            <w:pPr>
              <w:pStyle w:val="Tabellinnehll"/>
              <w:jc w:val="center"/>
            </w:pPr>
          </w:p>
        </w:tc>
        <w:tc>
          <w:tcPr>
            <w:tcW w:w="2759" w:type="dxa"/>
            <w:gridSpan w:val="3"/>
          </w:tcPr>
          <w:p w14:paraId="2C119539" w14:textId="77777777" w:rsidR="00865BC2" w:rsidRPr="00C646D7" w:rsidRDefault="00865BC2" w:rsidP="000115E0">
            <w:pPr>
              <w:pStyle w:val="Tabellinnehll"/>
            </w:pPr>
          </w:p>
        </w:tc>
      </w:tr>
      <w:tr w:rsidR="001F130B" w:rsidRPr="00C646D7" w14:paraId="3752251E" w14:textId="77777777" w:rsidTr="003B4446">
        <w:trPr>
          <w:cantSplit/>
        </w:trPr>
        <w:tc>
          <w:tcPr>
            <w:tcW w:w="846" w:type="dxa"/>
          </w:tcPr>
          <w:p w14:paraId="5E3221AB" w14:textId="5EFAE106" w:rsidR="00865BC2" w:rsidRPr="00C646D7" w:rsidRDefault="00865BC2" w:rsidP="000115E0">
            <w:pPr>
              <w:pStyle w:val="Tabellinnehll"/>
            </w:pPr>
            <w:r>
              <w:t>5.</w:t>
            </w:r>
            <w:r w:rsidRPr="00C646D7">
              <w:t>7.4</w:t>
            </w:r>
          </w:p>
        </w:tc>
        <w:tc>
          <w:tcPr>
            <w:tcW w:w="2250" w:type="dxa"/>
          </w:tcPr>
          <w:p w14:paraId="4442874B" w14:textId="77777777" w:rsidR="00865BC2" w:rsidRPr="00C646D7" w:rsidRDefault="00865BC2" w:rsidP="000115E0">
            <w:pPr>
              <w:pStyle w:val="Tabellinnehll"/>
            </w:pPr>
            <w:r w:rsidRPr="00C646D7">
              <w:t>Oxiderande ämnen</w:t>
            </w:r>
          </w:p>
        </w:tc>
        <w:tc>
          <w:tcPr>
            <w:tcW w:w="2329" w:type="dxa"/>
          </w:tcPr>
          <w:p w14:paraId="474D30D9" w14:textId="77777777" w:rsidR="00865BC2" w:rsidRPr="000115E0" w:rsidRDefault="00865BC2" w:rsidP="000115E0">
            <w:pPr>
              <w:pStyle w:val="Tabellinnehll"/>
              <w:rPr>
                <w:lang w:val="en-US"/>
              </w:rPr>
            </w:pPr>
            <w:proofErr w:type="spellStart"/>
            <w:r w:rsidRPr="000115E0">
              <w:rPr>
                <w:lang w:val="en-US"/>
              </w:rPr>
              <w:t>Oxidising</w:t>
            </w:r>
            <w:proofErr w:type="spellEnd"/>
            <w:r w:rsidRPr="000115E0">
              <w:rPr>
                <w:lang w:val="en-US"/>
              </w:rPr>
              <w:t xml:space="preserve"> substances</w:t>
            </w:r>
          </w:p>
        </w:tc>
        <w:tc>
          <w:tcPr>
            <w:tcW w:w="412" w:type="dxa"/>
          </w:tcPr>
          <w:p w14:paraId="7757BE2F" w14:textId="77777777" w:rsidR="00865BC2" w:rsidRPr="00C646D7" w:rsidRDefault="00865BC2" w:rsidP="00773ADB">
            <w:pPr>
              <w:pStyle w:val="Tabellinnehll"/>
              <w:jc w:val="center"/>
            </w:pPr>
          </w:p>
        </w:tc>
        <w:tc>
          <w:tcPr>
            <w:tcW w:w="420" w:type="dxa"/>
          </w:tcPr>
          <w:p w14:paraId="7C280A9B" w14:textId="77777777" w:rsidR="00865BC2" w:rsidRPr="00C646D7" w:rsidRDefault="00865BC2" w:rsidP="00773ADB">
            <w:pPr>
              <w:pStyle w:val="Tabellinnehll"/>
              <w:jc w:val="center"/>
            </w:pPr>
          </w:p>
        </w:tc>
        <w:tc>
          <w:tcPr>
            <w:tcW w:w="420" w:type="dxa"/>
          </w:tcPr>
          <w:p w14:paraId="272BCE20" w14:textId="77777777" w:rsidR="00865BC2" w:rsidRPr="00C646D7" w:rsidRDefault="00865BC2" w:rsidP="00773ADB">
            <w:pPr>
              <w:pStyle w:val="Tabellinnehll"/>
              <w:jc w:val="center"/>
            </w:pPr>
          </w:p>
        </w:tc>
        <w:tc>
          <w:tcPr>
            <w:tcW w:w="454" w:type="dxa"/>
          </w:tcPr>
          <w:p w14:paraId="3602B06C" w14:textId="77777777" w:rsidR="00865BC2" w:rsidRPr="00C646D7" w:rsidRDefault="00865BC2" w:rsidP="00773ADB">
            <w:pPr>
              <w:pStyle w:val="Tabellinnehll"/>
              <w:jc w:val="center"/>
            </w:pPr>
          </w:p>
        </w:tc>
        <w:tc>
          <w:tcPr>
            <w:tcW w:w="420" w:type="dxa"/>
          </w:tcPr>
          <w:p w14:paraId="568F782B" w14:textId="23740C25" w:rsidR="00865BC2" w:rsidRPr="00C646D7" w:rsidRDefault="00865BC2" w:rsidP="00773ADB">
            <w:pPr>
              <w:pStyle w:val="Tabellinnehll"/>
              <w:jc w:val="center"/>
            </w:pPr>
          </w:p>
        </w:tc>
        <w:tc>
          <w:tcPr>
            <w:tcW w:w="2759" w:type="dxa"/>
            <w:gridSpan w:val="3"/>
          </w:tcPr>
          <w:p w14:paraId="5901DB97" w14:textId="77777777" w:rsidR="00865BC2" w:rsidRPr="00C646D7" w:rsidRDefault="00865BC2" w:rsidP="000115E0">
            <w:pPr>
              <w:pStyle w:val="Tabellinnehll"/>
            </w:pPr>
          </w:p>
        </w:tc>
      </w:tr>
      <w:tr w:rsidR="001F130B" w:rsidRPr="00C646D7" w14:paraId="7D531696" w14:textId="77777777" w:rsidTr="003B4446">
        <w:trPr>
          <w:cantSplit/>
        </w:trPr>
        <w:tc>
          <w:tcPr>
            <w:tcW w:w="846" w:type="dxa"/>
          </w:tcPr>
          <w:p w14:paraId="6566D400" w14:textId="24C36D8F" w:rsidR="00865BC2" w:rsidRPr="00C646D7" w:rsidRDefault="00865BC2" w:rsidP="000115E0">
            <w:pPr>
              <w:pStyle w:val="Tabellinnehll"/>
            </w:pPr>
            <w:r>
              <w:t>5.</w:t>
            </w:r>
            <w:r w:rsidRPr="00C646D7">
              <w:t>7.5</w:t>
            </w:r>
          </w:p>
        </w:tc>
        <w:tc>
          <w:tcPr>
            <w:tcW w:w="2250" w:type="dxa"/>
          </w:tcPr>
          <w:p w14:paraId="34DFF79E" w14:textId="77777777" w:rsidR="00865BC2" w:rsidRPr="00C646D7" w:rsidRDefault="00865BC2" w:rsidP="000115E0">
            <w:pPr>
              <w:pStyle w:val="Tabellinnehll"/>
            </w:pPr>
            <w:r w:rsidRPr="00C646D7">
              <w:t>Frätande ämnen</w:t>
            </w:r>
          </w:p>
        </w:tc>
        <w:tc>
          <w:tcPr>
            <w:tcW w:w="2329" w:type="dxa"/>
          </w:tcPr>
          <w:p w14:paraId="0F2B264B" w14:textId="77777777" w:rsidR="00865BC2" w:rsidRPr="000115E0" w:rsidRDefault="00865BC2" w:rsidP="000115E0">
            <w:pPr>
              <w:pStyle w:val="Tabellinnehll"/>
              <w:rPr>
                <w:lang w:val="en-US"/>
              </w:rPr>
            </w:pPr>
            <w:r w:rsidRPr="000115E0">
              <w:rPr>
                <w:lang w:val="en-US"/>
              </w:rPr>
              <w:t>Corrosive substances</w:t>
            </w:r>
          </w:p>
        </w:tc>
        <w:tc>
          <w:tcPr>
            <w:tcW w:w="412" w:type="dxa"/>
          </w:tcPr>
          <w:p w14:paraId="0568C013" w14:textId="77777777" w:rsidR="00865BC2" w:rsidRPr="00C646D7" w:rsidRDefault="00865BC2" w:rsidP="00773ADB">
            <w:pPr>
              <w:pStyle w:val="Tabellinnehll"/>
              <w:jc w:val="center"/>
            </w:pPr>
          </w:p>
        </w:tc>
        <w:tc>
          <w:tcPr>
            <w:tcW w:w="420" w:type="dxa"/>
          </w:tcPr>
          <w:p w14:paraId="1E9D4E8E" w14:textId="77777777" w:rsidR="00865BC2" w:rsidRPr="00C646D7" w:rsidRDefault="00865BC2" w:rsidP="00773ADB">
            <w:pPr>
              <w:pStyle w:val="Tabellinnehll"/>
              <w:jc w:val="center"/>
            </w:pPr>
          </w:p>
        </w:tc>
        <w:tc>
          <w:tcPr>
            <w:tcW w:w="420" w:type="dxa"/>
          </w:tcPr>
          <w:p w14:paraId="13DB532A" w14:textId="77777777" w:rsidR="00865BC2" w:rsidRPr="00C646D7" w:rsidRDefault="00865BC2" w:rsidP="00773ADB">
            <w:pPr>
              <w:pStyle w:val="Tabellinnehll"/>
              <w:jc w:val="center"/>
            </w:pPr>
          </w:p>
        </w:tc>
        <w:tc>
          <w:tcPr>
            <w:tcW w:w="454" w:type="dxa"/>
          </w:tcPr>
          <w:p w14:paraId="77856501" w14:textId="77777777" w:rsidR="00865BC2" w:rsidRPr="00C646D7" w:rsidRDefault="00865BC2" w:rsidP="00773ADB">
            <w:pPr>
              <w:pStyle w:val="Tabellinnehll"/>
              <w:jc w:val="center"/>
            </w:pPr>
          </w:p>
        </w:tc>
        <w:tc>
          <w:tcPr>
            <w:tcW w:w="420" w:type="dxa"/>
          </w:tcPr>
          <w:p w14:paraId="601220DD" w14:textId="2036F5EE" w:rsidR="00865BC2" w:rsidRPr="00C646D7" w:rsidRDefault="00865BC2" w:rsidP="00773ADB">
            <w:pPr>
              <w:pStyle w:val="Tabellinnehll"/>
              <w:jc w:val="center"/>
            </w:pPr>
          </w:p>
        </w:tc>
        <w:tc>
          <w:tcPr>
            <w:tcW w:w="2759" w:type="dxa"/>
            <w:gridSpan w:val="3"/>
          </w:tcPr>
          <w:p w14:paraId="32839760" w14:textId="77777777" w:rsidR="00865BC2" w:rsidRPr="00C646D7" w:rsidRDefault="00865BC2" w:rsidP="000115E0">
            <w:pPr>
              <w:pStyle w:val="Tabellinnehll"/>
            </w:pPr>
          </w:p>
        </w:tc>
      </w:tr>
      <w:tr w:rsidR="001F130B" w:rsidRPr="00C646D7" w14:paraId="6F2602FA" w14:textId="77777777" w:rsidTr="003B4446">
        <w:trPr>
          <w:cantSplit/>
        </w:trPr>
        <w:tc>
          <w:tcPr>
            <w:tcW w:w="846" w:type="dxa"/>
          </w:tcPr>
          <w:p w14:paraId="77967B17" w14:textId="00BCE8FB" w:rsidR="00865BC2" w:rsidRPr="00C646D7" w:rsidRDefault="00865BC2" w:rsidP="000115E0">
            <w:pPr>
              <w:pStyle w:val="Tabellinnehll"/>
            </w:pPr>
            <w:r>
              <w:t>5.</w:t>
            </w:r>
            <w:r w:rsidRPr="00C646D7">
              <w:t>7.6</w:t>
            </w:r>
          </w:p>
        </w:tc>
        <w:tc>
          <w:tcPr>
            <w:tcW w:w="2250" w:type="dxa"/>
          </w:tcPr>
          <w:p w14:paraId="62FD1245" w14:textId="77777777" w:rsidR="00865BC2" w:rsidRPr="00C646D7" w:rsidRDefault="00865BC2" w:rsidP="000115E0">
            <w:pPr>
              <w:pStyle w:val="Tabellinnehll"/>
            </w:pPr>
            <w:r w:rsidRPr="00C646D7">
              <w:t>Giftiga ämnen</w:t>
            </w:r>
          </w:p>
        </w:tc>
        <w:tc>
          <w:tcPr>
            <w:tcW w:w="2329" w:type="dxa"/>
          </w:tcPr>
          <w:p w14:paraId="21B2D715" w14:textId="77777777" w:rsidR="00865BC2" w:rsidRPr="000115E0" w:rsidRDefault="00865BC2" w:rsidP="000115E0">
            <w:pPr>
              <w:pStyle w:val="Tabellinnehll"/>
              <w:rPr>
                <w:lang w:val="en-US"/>
              </w:rPr>
            </w:pPr>
            <w:r w:rsidRPr="000115E0">
              <w:rPr>
                <w:lang w:val="en-US"/>
              </w:rPr>
              <w:t>Toxic substances</w:t>
            </w:r>
          </w:p>
        </w:tc>
        <w:tc>
          <w:tcPr>
            <w:tcW w:w="412" w:type="dxa"/>
          </w:tcPr>
          <w:p w14:paraId="64F1F753" w14:textId="77777777" w:rsidR="00865BC2" w:rsidRPr="00C646D7" w:rsidRDefault="00865BC2" w:rsidP="00773ADB">
            <w:pPr>
              <w:pStyle w:val="Tabellinnehll"/>
              <w:jc w:val="center"/>
            </w:pPr>
          </w:p>
        </w:tc>
        <w:tc>
          <w:tcPr>
            <w:tcW w:w="420" w:type="dxa"/>
          </w:tcPr>
          <w:p w14:paraId="31AA1BEC" w14:textId="77777777" w:rsidR="00865BC2" w:rsidRPr="00C646D7" w:rsidRDefault="00865BC2" w:rsidP="00773ADB">
            <w:pPr>
              <w:pStyle w:val="Tabellinnehll"/>
              <w:jc w:val="center"/>
            </w:pPr>
          </w:p>
        </w:tc>
        <w:tc>
          <w:tcPr>
            <w:tcW w:w="420" w:type="dxa"/>
          </w:tcPr>
          <w:p w14:paraId="65FDEE5F" w14:textId="77777777" w:rsidR="00865BC2" w:rsidRPr="00C646D7" w:rsidRDefault="00865BC2" w:rsidP="00773ADB">
            <w:pPr>
              <w:pStyle w:val="Tabellinnehll"/>
              <w:jc w:val="center"/>
            </w:pPr>
          </w:p>
        </w:tc>
        <w:tc>
          <w:tcPr>
            <w:tcW w:w="454" w:type="dxa"/>
          </w:tcPr>
          <w:p w14:paraId="0DFAC889" w14:textId="77777777" w:rsidR="00865BC2" w:rsidRPr="00C646D7" w:rsidRDefault="00865BC2" w:rsidP="00773ADB">
            <w:pPr>
              <w:pStyle w:val="Tabellinnehll"/>
              <w:jc w:val="center"/>
            </w:pPr>
          </w:p>
        </w:tc>
        <w:tc>
          <w:tcPr>
            <w:tcW w:w="420" w:type="dxa"/>
          </w:tcPr>
          <w:p w14:paraId="59AE90D8" w14:textId="5380C462" w:rsidR="00865BC2" w:rsidRPr="00C646D7" w:rsidRDefault="00865BC2" w:rsidP="00773ADB">
            <w:pPr>
              <w:pStyle w:val="Tabellinnehll"/>
              <w:jc w:val="center"/>
            </w:pPr>
          </w:p>
        </w:tc>
        <w:tc>
          <w:tcPr>
            <w:tcW w:w="2759" w:type="dxa"/>
            <w:gridSpan w:val="3"/>
          </w:tcPr>
          <w:p w14:paraId="18F7A29C" w14:textId="77777777" w:rsidR="00865BC2" w:rsidRPr="00C646D7" w:rsidRDefault="00865BC2" w:rsidP="000115E0">
            <w:pPr>
              <w:pStyle w:val="Tabellinnehll"/>
            </w:pPr>
          </w:p>
        </w:tc>
      </w:tr>
      <w:tr w:rsidR="001F130B" w:rsidRPr="00C646D7" w14:paraId="37DC5066" w14:textId="77777777" w:rsidTr="003B4446">
        <w:trPr>
          <w:cantSplit/>
        </w:trPr>
        <w:tc>
          <w:tcPr>
            <w:tcW w:w="846" w:type="dxa"/>
          </w:tcPr>
          <w:p w14:paraId="204D1587" w14:textId="14C28148" w:rsidR="00865BC2" w:rsidRPr="00C646D7" w:rsidRDefault="00865BC2" w:rsidP="000115E0">
            <w:pPr>
              <w:pStyle w:val="Tabellinnehll"/>
            </w:pPr>
            <w:r>
              <w:t>5.</w:t>
            </w:r>
            <w:r w:rsidRPr="00C646D7">
              <w:t>7.7</w:t>
            </w:r>
          </w:p>
        </w:tc>
        <w:tc>
          <w:tcPr>
            <w:tcW w:w="2250" w:type="dxa"/>
          </w:tcPr>
          <w:p w14:paraId="483F9450" w14:textId="77777777" w:rsidR="00865BC2" w:rsidRPr="00C646D7" w:rsidRDefault="00865BC2" w:rsidP="000115E0">
            <w:pPr>
              <w:pStyle w:val="Tabellinnehll"/>
            </w:pPr>
            <w:r w:rsidRPr="00C646D7">
              <w:t>Radioaktiva ämnen</w:t>
            </w:r>
          </w:p>
        </w:tc>
        <w:tc>
          <w:tcPr>
            <w:tcW w:w="2329" w:type="dxa"/>
          </w:tcPr>
          <w:p w14:paraId="4A29AAB6" w14:textId="77777777" w:rsidR="00865BC2" w:rsidRPr="000115E0" w:rsidRDefault="00865BC2" w:rsidP="000115E0">
            <w:pPr>
              <w:pStyle w:val="Tabellinnehll"/>
              <w:rPr>
                <w:lang w:val="en-US"/>
              </w:rPr>
            </w:pPr>
            <w:r w:rsidRPr="000115E0">
              <w:rPr>
                <w:lang w:val="en-US"/>
              </w:rPr>
              <w:t>Radioactive substances</w:t>
            </w:r>
          </w:p>
        </w:tc>
        <w:tc>
          <w:tcPr>
            <w:tcW w:w="412" w:type="dxa"/>
          </w:tcPr>
          <w:p w14:paraId="3B86E64D" w14:textId="77777777" w:rsidR="00865BC2" w:rsidRPr="00C646D7" w:rsidRDefault="00865BC2" w:rsidP="00773ADB">
            <w:pPr>
              <w:pStyle w:val="Tabellinnehll"/>
              <w:jc w:val="center"/>
            </w:pPr>
          </w:p>
        </w:tc>
        <w:tc>
          <w:tcPr>
            <w:tcW w:w="420" w:type="dxa"/>
          </w:tcPr>
          <w:p w14:paraId="413DFE2D" w14:textId="77777777" w:rsidR="00865BC2" w:rsidRPr="00C646D7" w:rsidRDefault="00865BC2" w:rsidP="00773ADB">
            <w:pPr>
              <w:pStyle w:val="Tabellinnehll"/>
              <w:jc w:val="center"/>
            </w:pPr>
          </w:p>
        </w:tc>
        <w:tc>
          <w:tcPr>
            <w:tcW w:w="420" w:type="dxa"/>
          </w:tcPr>
          <w:p w14:paraId="024CD4E6" w14:textId="77777777" w:rsidR="00865BC2" w:rsidRPr="00C646D7" w:rsidRDefault="00865BC2" w:rsidP="00773ADB">
            <w:pPr>
              <w:pStyle w:val="Tabellinnehll"/>
              <w:jc w:val="center"/>
            </w:pPr>
          </w:p>
        </w:tc>
        <w:tc>
          <w:tcPr>
            <w:tcW w:w="454" w:type="dxa"/>
          </w:tcPr>
          <w:p w14:paraId="3A93EF6A" w14:textId="77777777" w:rsidR="00865BC2" w:rsidRPr="00C646D7" w:rsidRDefault="00865BC2" w:rsidP="00773ADB">
            <w:pPr>
              <w:pStyle w:val="Tabellinnehll"/>
              <w:jc w:val="center"/>
            </w:pPr>
          </w:p>
        </w:tc>
        <w:tc>
          <w:tcPr>
            <w:tcW w:w="420" w:type="dxa"/>
          </w:tcPr>
          <w:p w14:paraId="58903925" w14:textId="68EBD695" w:rsidR="00865BC2" w:rsidRPr="00C646D7" w:rsidRDefault="00865BC2" w:rsidP="00773ADB">
            <w:pPr>
              <w:pStyle w:val="Tabellinnehll"/>
              <w:jc w:val="center"/>
            </w:pPr>
          </w:p>
        </w:tc>
        <w:tc>
          <w:tcPr>
            <w:tcW w:w="2759" w:type="dxa"/>
            <w:gridSpan w:val="3"/>
          </w:tcPr>
          <w:p w14:paraId="2FED261F" w14:textId="77777777" w:rsidR="00865BC2" w:rsidRPr="00C646D7" w:rsidRDefault="00865BC2" w:rsidP="000115E0">
            <w:pPr>
              <w:pStyle w:val="Tabellinnehll"/>
            </w:pPr>
          </w:p>
        </w:tc>
      </w:tr>
      <w:tr w:rsidR="001F130B" w:rsidRPr="00C646D7" w14:paraId="59DC8F4A" w14:textId="77777777" w:rsidTr="003B4446">
        <w:trPr>
          <w:cantSplit/>
        </w:trPr>
        <w:tc>
          <w:tcPr>
            <w:tcW w:w="846" w:type="dxa"/>
          </w:tcPr>
          <w:p w14:paraId="1A052A6E" w14:textId="16495258" w:rsidR="00865BC2" w:rsidRPr="00C646D7" w:rsidRDefault="00865BC2" w:rsidP="000115E0">
            <w:pPr>
              <w:pStyle w:val="Tabellinnehll"/>
            </w:pPr>
            <w:r>
              <w:t>5.</w:t>
            </w:r>
            <w:r w:rsidRPr="00C646D7">
              <w:t>7.8</w:t>
            </w:r>
          </w:p>
        </w:tc>
        <w:tc>
          <w:tcPr>
            <w:tcW w:w="2250" w:type="dxa"/>
          </w:tcPr>
          <w:p w14:paraId="53397B7A" w14:textId="77777777" w:rsidR="00865BC2" w:rsidRPr="00C646D7" w:rsidRDefault="00865BC2" w:rsidP="000115E0">
            <w:pPr>
              <w:pStyle w:val="Tabellinnehll"/>
            </w:pPr>
            <w:r w:rsidRPr="00C646D7">
              <w:t>Brand</w:t>
            </w:r>
          </w:p>
        </w:tc>
        <w:tc>
          <w:tcPr>
            <w:tcW w:w="2329" w:type="dxa"/>
          </w:tcPr>
          <w:p w14:paraId="5F42D607" w14:textId="77777777" w:rsidR="00865BC2" w:rsidRPr="000115E0" w:rsidRDefault="00865BC2" w:rsidP="000115E0">
            <w:pPr>
              <w:pStyle w:val="Tabellinnehll"/>
              <w:rPr>
                <w:lang w:val="en-US"/>
              </w:rPr>
            </w:pPr>
            <w:r w:rsidRPr="000115E0">
              <w:rPr>
                <w:lang w:val="en-US"/>
              </w:rPr>
              <w:t>Fire</w:t>
            </w:r>
          </w:p>
        </w:tc>
        <w:tc>
          <w:tcPr>
            <w:tcW w:w="412" w:type="dxa"/>
          </w:tcPr>
          <w:p w14:paraId="2219BB2A" w14:textId="77777777" w:rsidR="00865BC2" w:rsidRPr="00C646D7" w:rsidRDefault="00865BC2" w:rsidP="00773ADB">
            <w:pPr>
              <w:pStyle w:val="Tabellinnehll"/>
              <w:jc w:val="center"/>
            </w:pPr>
          </w:p>
        </w:tc>
        <w:tc>
          <w:tcPr>
            <w:tcW w:w="420" w:type="dxa"/>
          </w:tcPr>
          <w:p w14:paraId="502DEDF5" w14:textId="77777777" w:rsidR="00865BC2" w:rsidRPr="00C646D7" w:rsidRDefault="00865BC2" w:rsidP="00773ADB">
            <w:pPr>
              <w:pStyle w:val="Tabellinnehll"/>
              <w:jc w:val="center"/>
            </w:pPr>
          </w:p>
        </w:tc>
        <w:tc>
          <w:tcPr>
            <w:tcW w:w="420" w:type="dxa"/>
          </w:tcPr>
          <w:p w14:paraId="0D0EB696" w14:textId="77777777" w:rsidR="00865BC2" w:rsidRPr="00C646D7" w:rsidRDefault="00865BC2" w:rsidP="00773ADB">
            <w:pPr>
              <w:pStyle w:val="Tabellinnehll"/>
              <w:jc w:val="center"/>
            </w:pPr>
          </w:p>
        </w:tc>
        <w:tc>
          <w:tcPr>
            <w:tcW w:w="454" w:type="dxa"/>
          </w:tcPr>
          <w:p w14:paraId="3FDDF190" w14:textId="77777777" w:rsidR="00865BC2" w:rsidRPr="00C646D7" w:rsidRDefault="00865BC2" w:rsidP="00773ADB">
            <w:pPr>
              <w:pStyle w:val="Tabellinnehll"/>
              <w:jc w:val="center"/>
            </w:pPr>
          </w:p>
        </w:tc>
        <w:tc>
          <w:tcPr>
            <w:tcW w:w="420" w:type="dxa"/>
          </w:tcPr>
          <w:p w14:paraId="087F3F29" w14:textId="585494D1" w:rsidR="00865BC2" w:rsidRPr="00C646D7" w:rsidRDefault="00865BC2" w:rsidP="00773ADB">
            <w:pPr>
              <w:pStyle w:val="Tabellinnehll"/>
              <w:jc w:val="center"/>
            </w:pPr>
          </w:p>
        </w:tc>
        <w:tc>
          <w:tcPr>
            <w:tcW w:w="2759" w:type="dxa"/>
            <w:gridSpan w:val="3"/>
          </w:tcPr>
          <w:p w14:paraId="14A6B0E2" w14:textId="77777777" w:rsidR="00865BC2" w:rsidRPr="00C646D7" w:rsidRDefault="00865BC2" w:rsidP="000115E0">
            <w:pPr>
              <w:pStyle w:val="Tabellinnehll"/>
            </w:pPr>
          </w:p>
        </w:tc>
      </w:tr>
      <w:tr w:rsidR="001F130B" w:rsidRPr="00C646D7" w14:paraId="5F7653AE" w14:textId="77777777" w:rsidTr="003B4446">
        <w:trPr>
          <w:cantSplit/>
        </w:trPr>
        <w:tc>
          <w:tcPr>
            <w:tcW w:w="846" w:type="dxa"/>
          </w:tcPr>
          <w:p w14:paraId="7D71E4C4" w14:textId="19C026AF" w:rsidR="00865BC2" w:rsidRPr="00C646D7" w:rsidRDefault="00865BC2" w:rsidP="000115E0">
            <w:pPr>
              <w:pStyle w:val="Tabellinnehll"/>
            </w:pPr>
            <w:r>
              <w:t>5.</w:t>
            </w:r>
            <w:r w:rsidRPr="00C646D7">
              <w:t>7.9</w:t>
            </w:r>
          </w:p>
        </w:tc>
        <w:tc>
          <w:tcPr>
            <w:tcW w:w="2250" w:type="dxa"/>
          </w:tcPr>
          <w:p w14:paraId="15624012" w14:textId="77777777" w:rsidR="00865BC2" w:rsidRPr="00C646D7" w:rsidRDefault="00865BC2" w:rsidP="000115E0">
            <w:pPr>
              <w:pStyle w:val="Tabellinnehll"/>
            </w:pPr>
            <w:proofErr w:type="spellStart"/>
            <w:r w:rsidRPr="00C646D7">
              <w:t>Oexplosiv</w:t>
            </w:r>
            <w:proofErr w:type="spellEnd"/>
            <w:r w:rsidRPr="00C646D7">
              <w:t xml:space="preserve"> reaktion</w:t>
            </w:r>
          </w:p>
        </w:tc>
        <w:tc>
          <w:tcPr>
            <w:tcW w:w="2329" w:type="dxa"/>
          </w:tcPr>
          <w:p w14:paraId="7540B898" w14:textId="77777777" w:rsidR="00865BC2" w:rsidRPr="000115E0" w:rsidRDefault="00865BC2" w:rsidP="000115E0">
            <w:pPr>
              <w:pStyle w:val="Tabellinnehll"/>
              <w:rPr>
                <w:lang w:val="en-US"/>
              </w:rPr>
            </w:pPr>
            <w:r w:rsidRPr="000115E0">
              <w:rPr>
                <w:lang w:val="en-US"/>
              </w:rPr>
              <w:t>Non-explosive reaction</w:t>
            </w:r>
          </w:p>
        </w:tc>
        <w:tc>
          <w:tcPr>
            <w:tcW w:w="412" w:type="dxa"/>
          </w:tcPr>
          <w:p w14:paraId="4EF6990D" w14:textId="77777777" w:rsidR="00865BC2" w:rsidRPr="00C646D7" w:rsidRDefault="00865BC2" w:rsidP="00773ADB">
            <w:pPr>
              <w:pStyle w:val="Tabellinnehll"/>
              <w:jc w:val="center"/>
            </w:pPr>
          </w:p>
        </w:tc>
        <w:tc>
          <w:tcPr>
            <w:tcW w:w="420" w:type="dxa"/>
          </w:tcPr>
          <w:p w14:paraId="655A6F0C" w14:textId="77777777" w:rsidR="00865BC2" w:rsidRPr="00C646D7" w:rsidRDefault="00865BC2" w:rsidP="00773ADB">
            <w:pPr>
              <w:pStyle w:val="Tabellinnehll"/>
              <w:jc w:val="center"/>
            </w:pPr>
          </w:p>
        </w:tc>
        <w:tc>
          <w:tcPr>
            <w:tcW w:w="420" w:type="dxa"/>
          </w:tcPr>
          <w:p w14:paraId="59630BB4" w14:textId="77777777" w:rsidR="00865BC2" w:rsidRPr="00C646D7" w:rsidRDefault="00865BC2" w:rsidP="00773ADB">
            <w:pPr>
              <w:pStyle w:val="Tabellinnehll"/>
              <w:jc w:val="center"/>
            </w:pPr>
          </w:p>
        </w:tc>
        <w:tc>
          <w:tcPr>
            <w:tcW w:w="454" w:type="dxa"/>
          </w:tcPr>
          <w:p w14:paraId="62EF6F23" w14:textId="77777777" w:rsidR="00865BC2" w:rsidRPr="00C646D7" w:rsidRDefault="00865BC2" w:rsidP="00773ADB">
            <w:pPr>
              <w:pStyle w:val="Tabellinnehll"/>
              <w:jc w:val="center"/>
            </w:pPr>
          </w:p>
        </w:tc>
        <w:tc>
          <w:tcPr>
            <w:tcW w:w="420" w:type="dxa"/>
          </w:tcPr>
          <w:p w14:paraId="47C4EB41" w14:textId="408900C5" w:rsidR="00865BC2" w:rsidRPr="00C646D7" w:rsidRDefault="00865BC2" w:rsidP="00773ADB">
            <w:pPr>
              <w:pStyle w:val="Tabellinnehll"/>
              <w:jc w:val="center"/>
            </w:pPr>
          </w:p>
        </w:tc>
        <w:tc>
          <w:tcPr>
            <w:tcW w:w="2759" w:type="dxa"/>
            <w:gridSpan w:val="3"/>
          </w:tcPr>
          <w:p w14:paraId="688207E9" w14:textId="77777777" w:rsidR="00865BC2" w:rsidRPr="00C646D7" w:rsidRDefault="00865BC2" w:rsidP="000115E0">
            <w:pPr>
              <w:pStyle w:val="Tabellinnehll"/>
            </w:pPr>
          </w:p>
        </w:tc>
      </w:tr>
      <w:tr w:rsidR="001F130B" w:rsidRPr="00C646D7" w14:paraId="73C3E8BC" w14:textId="77777777" w:rsidTr="003B4446">
        <w:trPr>
          <w:cantSplit/>
        </w:trPr>
        <w:tc>
          <w:tcPr>
            <w:tcW w:w="846" w:type="dxa"/>
          </w:tcPr>
          <w:p w14:paraId="5975127A" w14:textId="2FFBB47D" w:rsidR="00865BC2" w:rsidRPr="00C646D7" w:rsidRDefault="00865BC2" w:rsidP="000115E0">
            <w:pPr>
              <w:pStyle w:val="Tabellinnehll"/>
            </w:pPr>
            <w:r>
              <w:t>5.</w:t>
            </w:r>
            <w:r w:rsidRPr="00C646D7">
              <w:t>7.10</w:t>
            </w:r>
          </w:p>
        </w:tc>
        <w:tc>
          <w:tcPr>
            <w:tcW w:w="2250" w:type="dxa"/>
          </w:tcPr>
          <w:p w14:paraId="7B52AB1B" w14:textId="77777777" w:rsidR="00865BC2" w:rsidRPr="00C646D7" w:rsidRDefault="00865BC2" w:rsidP="000115E0">
            <w:pPr>
              <w:pStyle w:val="Tabellinnehll"/>
            </w:pPr>
            <w:r w:rsidRPr="00C646D7">
              <w:t>Produktion av giftig gas</w:t>
            </w:r>
          </w:p>
        </w:tc>
        <w:tc>
          <w:tcPr>
            <w:tcW w:w="2329" w:type="dxa"/>
          </w:tcPr>
          <w:p w14:paraId="2D7B3461" w14:textId="77777777" w:rsidR="00865BC2" w:rsidRPr="000115E0" w:rsidRDefault="00865BC2" w:rsidP="000115E0">
            <w:pPr>
              <w:pStyle w:val="Tabellinnehll"/>
              <w:rPr>
                <w:lang w:val="en-US"/>
              </w:rPr>
            </w:pPr>
            <w:r w:rsidRPr="000115E0">
              <w:rPr>
                <w:lang w:val="en-US"/>
              </w:rPr>
              <w:t>Toxic gas production</w:t>
            </w:r>
          </w:p>
        </w:tc>
        <w:tc>
          <w:tcPr>
            <w:tcW w:w="412" w:type="dxa"/>
          </w:tcPr>
          <w:p w14:paraId="6A953398" w14:textId="77777777" w:rsidR="00865BC2" w:rsidRPr="00C646D7" w:rsidRDefault="00865BC2" w:rsidP="00773ADB">
            <w:pPr>
              <w:pStyle w:val="Tabellinnehll"/>
              <w:jc w:val="center"/>
            </w:pPr>
          </w:p>
        </w:tc>
        <w:tc>
          <w:tcPr>
            <w:tcW w:w="420" w:type="dxa"/>
          </w:tcPr>
          <w:p w14:paraId="78E93D8F" w14:textId="77777777" w:rsidR="00865BC2" w:rsidRPr="00C646D7" w:rsidRDefault="00865BC2" w:rsidP="00773ADB">
            <w:pPr>
              <w:pStyle w:val="Tabellinnehll"/>
              <w:jc w:val="center"/>
            </w:pPr>
          </w:p>
        </w:tc>
        <w:tc>
          <w:tcPr>
            <w:tcW w:w="420" w:type="dxa"/>
          </w:tcPr>
          <w:p w14:paraId="26EB9402" w14:textId="77777777" w:rsidR="00865BC2" w:rsidRPr="00C646D7" w:rsidRDefault="00865BC2" w:rsidP="00773ADB">
            <w:pPr>
              <w:pStyle w:val="Tabellinnehll"/>
              <w:jc w:val="center"/>
            </w:pPr>
          </w:p>
        </w:tc>
        <w:tc>
          <w:tcPr>
            <w:tcW w:w="454" w:type="dxa"/>
          </w:tcPr>
          <w:p w14:paraId="69911A91" w14:textId="77777777" w:rsidR="00865BC2" w:rsidRPr="00C646D7" w:rsidRDefault="00865BC2" w:rsidP="00773ADB">
            <w:pPr>
              <w:pStyle w:val="Tabellinnehll"/>
              <w:jc w:val="center"/>
            </w:pPr>
          </w:p>
        </w:tc>
        <w:tc>
          <w:tcPr>
            <w:tcW w:w="420" w:type="dxa"/>
          </w:tcPr>
          <w:p w14:paraId="3699CA59" w14:textId="16878F4C" w:rsidR="00865BC2" w:rsidRPr="00C646D7" w:rsidRDefault="00865BC2" w:rsidP="00773ADB">
            <w:pPr>
              <w:pStyle w:val="Tabellinnehll"/>
              <w:jc w:val="center"/>
            </w:pPr>
          </w:p>
        </w:tc>
        <w:tc>
          <w:tcPr>
            <w:tcW w:w="2759" w:type="dxa"/>
            <w:gridSpan w:val="3"/>
          </w:tcPr>
          <w:p w14:paraId="44F485F5" w14:textId="77777777" w:rsidR="00865BC2" w:rsidRPr="00C646D7" w:rsidRDefault="00865BC2" w:rsidP="000115E0">
            <w:pPr>
              <w:pStyle w:val="Tabellinnehll"/>
            </w:pPr>
          </w:p>
        </w:tc>
      </w:tr>
      <w:tr w:rsidR="001F130B" w:rsidRPr="00C646D7" w14:paraId="2A40B0BB" w14:textId="77777777" w:rsidTr="003B4446">
        <w:trPr>
          <w:cantSplit/>
        </w:trPr>
        <w:tc>
          <w:tcPr>
            <w:tcW w:w="846" w:type="dxa"/>
          </w:tcPr>
          <w:p w14:paraId="3DC4613E" w14:textId="6E43CB2F" w:rsidR="00865BC2" w:rsidRPr="00C646D7" w:rsidRDefault="00865BC2" w:rsidP="000115E0">
            <w:pPr>
              <w:pStyle w:val="Tabellinnehll"/>
            </w:pPr>
            <w:r>
              <w:t>5.</w:t>
            </w:r>
            <w:r w:rsidRPr="00C646D7">
              <w:t>7.11</w:t>
            </w:r>
          </w:p>
        </w:tc>
        <w:tc>
          <w:tcPr>
            <w:tcW w:w="2250" w:type="dxa"/>
          </w:tcPr>
          <w:p w14:paraId="31D3658F" w14:textId="77777777" w:rsidR="00865BC2" w:rsidRPr="00C646D7" w:rsidRDefault="00865BC2" w:rsidP="000115E0">
            <w:pPr>
              <w:pStyle w:val="Tabellinnehll"/>
            </w:pPr>
            <w:r w:rsidRPr="00C646D7">
              <w:t>Korrosion</w:t>
            </w:r>
          </w:p>
        </w:tc>
        <w:tc>
          <w:tcPr>
            <w:tcW w:w="2329" w:type="dxa"/>
          </w:tcPr>
          <w:p w14:paraId="15EBF738" w14:textId="77777777" w:rsidR="00865BC2" w:rsidRPr="000115E0" w:rsidRDefault="00865BC2" w:rsidP="000115E0">
            <w:pPr>
              <w:pStyle w:val="Tabellinnehll"/>
              <w:rPr>
                <w:lang w:val="en-US"/>
              </w:rPr>
            </w:pPr>
            <w:r w:rsidRPr="000115E0">
              <w:rPr>
                <w:lang w:val="en-US"/>
              </w:rPr>
              <w:t>Corrosion</w:t>
            </w:r>
          </w:p>
        </w:tc>
        <w:tc>
          <w:tcPr>
            <w:tcW w:w="412" w:type="dxa"/>
          </w:tcPr>
          <w:p w14:paraId="1877D1C6" w14:textId="77777777" w:rsidR="00865BC2" w:rsidRPr="00C646D7" w:rsidRDefault="00865BC2" w:rsidP="00773ADB">
            <w:pPr>
              <w:pStyle w:val="Tabellinnehll"/>
              <w:jc w:val="center"/>
            </w:pPr>
          </w:p>
        </w:tc>
        <w:tc>
          <w:tcPr>
            <w:tcW w:w="420" w:type="dxa"/>
          </w:tcPr>
          <w:p w14:paraId="47B755C5" w14:textId="77777777" w:rsidR="00865BC2" w:rsidRPr="00C646D7" w:rsidRDefault="00865BC2" w:rsidP="00773ADB">
            <w:pPr>
              <w:pStyle w:val="Tabellinnehll"/>
              <w:jc w:val="center"/>
            </w:pPr>
          </w:p>
        </w:tc>
        <w:tc>
          <w:tcPr>
            <w:tcW w:w="420" w:type="dxa"/>
          </w:tcPr>
          <w:p w14:paraId="5F625349" w14:textId="77777777" w:rsidR="00865BC2" w:rsidRPr="00C646D7" w:rsidRDefault="00865BC2" w:rsidP="00773ADB">
            <w:pPr>
              <w:pStyle w:val="Tabellinnehll"/>
              <w:jc w:val="center"/>
            </w:pPr>
          </w:p>
        </w:tc>
        <w:tc>
          <w:tcPr>
            <w:tcW w:w="454" w:type="dxa"/>
          </w:tcPr>
          <w:p w14:paraId="0614B619" w14:textId="77777777" w:rsidR="00865BC2" w:rsidRPr="00C646D7" w:rsidRDefault="00865BC2" w:rsidP="00773ADB">
            <w:pPr>
              <w:pStyle w:val="Tabellinnehll"/>
              <w:jc w:val="center"/>
            </w:pPr>
          </w:p>
        </w:tc>
        <w:tc>
          <w:tcPr>
            <w:tcW w:w="420" w:type="dxa"/>
          </w:tcPr>
          <w:p w14:paraId="5A2206DD" w14:textId="7EB52335" w:rsidR="00865BC2" w:rsidRPr="00C646D7" w:rsidRDefault="00865BC2" w:rsidP="00773ADB">
            <w:pPr>
              <w:pStyle w:val="Tabellinnehll"/>
              <w:jc w:val="center"/>
            </w:pPr>
          </w:p>
        </w:tc>
        <w:tc>
          <w:tcPr>
            <w:tcW w:w="2759" w:type="dxa"/>
            <w:gridSpan w:val="3"/>
          </w:tcPr>
          <w:p w14:paraId="666E22FA" w14:textId="77777777" w:rsidR="00865BC2" w:rsidRPr="00C646D7" w:rsidRDefault="00865BC2" w:rsidP="000115E0">
            <w:pPr>
              <w:pStyle w:val="Tabellinnehll"/>
            </w:pPr>
          </w:p>
        </w:tc>
      </w:tr>
      <w:tr w:rsidR="001F130B" w:rsidRPr="00C646D7" w14:paraId="0294B3B5" w14:textId="77777777" w:rsidTr="003B4446">
        <w:trPr>
          <w:cantSplit/>
        </w:trPr>
        <w:tc>
          <w:tcPr>
            <w:tcW w:w="846" w:type="dxa"/>
          </w:tcPr>
          <w:p w14:paraId="0EC8BC98" w14:textId="7DB972F4" w:rsidR="00865BC2" w:rsidRPr="00C646D7" w:rsidRDefault="00865BC2" w:rsidP="000115E0">
            <w:pPr>
              <w:pStyle w:val="Tabellinnehll"/>
            </w:pPr>
            <w:r>
              <w:t>5.</w:t>
            </w:r>
            <w:r w:rsidRPr="00C646D7">
              <w:t>7.12</w:t>
            </w:r>
          </w:p>
        </w:tc>
        <w:tc>
          <w:tcPr>
            <w:tcW w:w="2250" w:type="dxa"/>
          </w:tcPr>
          <w:p w14:paraId="45F7D1B5" w14:textId="77777777" w:rsidR="00865BC2" w:rsidRPr="00C646D7" w:rsidRDefault="00865BC2" w:rsidP="000115E0">
            <w:pPr>
              <w:pStyle w:val="Tabellinnehll"/>
            </w:pPr>
            <w:r w:rsidRPr="00C646D7">
              <w:t>Närvaro av bränsle</w:t>
            </w:r>
          </w:p>
        </w:tc>
        <w:tc>
          <w:tcPr>
            <w:tcW w:w="2329" w:type="dxa"/>
          </w:tcPr>
          <w:p w14:paraId="4F34F953" w14:textId="77777777" w:rsidR="00865BC2" w:rsidRPr="000115E0" w:rsidRDefault="00865BC2" w:rsidP="000115E0">
            <w:pPr>
              <w:pStyle w:val="Tabellinnehll"/>
              <w:rPr>
                <w:lang w:val="en-US"/>
              </w:rPr>
            </w:pPr>
            <w:r w:rsidRPr="000115E0">
              <w:rPr>
                <w:lang w:val="en-US"/>
              </w:rPr>
              <w:t>Presence of fuel</w:t>
            </w:r>
          </w:p>
        </w:tc>
        <w:tc>
          <w:tcPr>
            <w:tcW w:w="412" w:type="dxa"/>
          </w:tcPr>
          <w:p w14:paraId="3E4DC68F" w14:textId="77777777" w:rsidR="00865BC2" w:rsidRPr="00C646D7" w:rsidRDefault="00865BC2" w:rsidP="00773ADB">
            <w:pPr>
              <w:pStyle w:val="Tabellinnehll"/>
              <w:jc w:val="center"/>
            </w:pPr>
          </w:p>
        </w:tc>
        <w:tc>
          <w:tcPr>
            <w:tcW w:w="420" w:type="dxa"/>
          </w:tcPr>
          <w:p w14:paraId="48C73AE2" w14:textId="77777777" w:rsidR="00865BC2" w:rsidRPr="00C646D7" w:rsidRDefault="00865BC2" w:rsidP="00773ADB">
            <w:pPr>
              <w:pStyle w:val="Tabellinnehll"/>
              <w:jc w:val="center"/>
            </w:pPr>
          </w:p>
        </w:tc>
        <w:tc>
          <w:tcPr>
            <w:tcW w:w="420" w:type="dxa"/>
          </w:tcPr>
          <w:p w14:paraId="1E2ACF43" w14:textId="77777777" w:rsidR="00865BC2" w:rsidRPr="00C646D7" w:rsidRDefault="00865BC2" w:rsidP="00773ADB">
            <w:pPr>
              <w:pStyle w:val="Tabellinnehll"/>
              <w:jc w:val="center"/>
            </w:pPr>
          </w:p>
        </w:tc>
        <w:tc>
          <w:tcPr>
            <w:tcW w:w="454" w:type="dxa"/>
          </w:tcPr>
          <w:p w14:paraId="3AC859B6" w14:textId="77777777" w:rsidR="00865BC2" w:rsidRPr="00C646D7" w:rsidRDefault="00865BC2" w:rsidP="00773ADB">
            <w:pPr>
              <w:pStyle w:val="Tabellinnehll"/>
              <w:jc w:val="center"/>
            </w:pPr>
          </w:p>
        </w:tc>
        <w:tc>
          <w:tcPr>
            <w:tcW w:w="420" w:type="dxa"/>
          </w:tcPr>
          <w:p w14:paraId="6B5E0B0A" w14:textId="639A8AB6" w:rsidR="00865BC2" w:rsidRPr="00C646D7" w:rsidRDefault="00865BC2" w:rsidP="00773ADB">
            <w:pPr>
              <w:pStyle w:val="Tabellinnehll"/>
              <w:jc w:val="center"/>
            </w:pPr>
          </w:p>
        </w:tc>
        <w:tc>
          <w:tcPr>
            <w:tcW w:w="2759" w:type="dxa"/>
            <w:gridSpan w:val="3"/>
          </w:tcPr>
          <w:p w14:paraId="11DA6656" w14:textId="77777777" w:rsidR="00865BC2" w:rsidRPr="00C646D7" w:rsidRDefault="00865BC2" w:rsidP="000115E0">
            <w:pPr>
              <w:pStyle w:val="Tabellinnehll"/>
            </w:pPr>
          </w:p>
        </w:tc>
      </w:tr>
      <w:tr w:rsidR="001F130B" w:rsidRPr="00C646D7" w14:paraId="769046F6" w14:textId="77777777" w:rsidTr="003B4446">
        <w:trPr>
          <w:cantSplit/>
        </w:trPr>
        <w:tc>
          <w:tcPr>
            <w:tcW w:w="846" w:type="dxa"/>
          </w:tcPr>
          <w:p w14:paraId="1DBEDEA7" w14:textId="04FFA60B" w:rsidR="00865BC2" w:rsidRPr="00C646D7" w:rsidRDefault="00865BC2" w:rsidP="000115E0">
            <w:pPr>
              <w:pStyle w:val="Tabellinnehll"/>
            </w:pPr>
            <w:r>
              <w:t>5.</w:t>
            </w:r>
            <w:r w:rsidRPr="00C646D7">
              <w:t>7.13</w:t>
            </w:r>
          </w:p>
        </w:tc>
        <w:tc>
          <w:tcPr>
            <w:tcW w:w="2250" w:type="dxa"/>
          </w:tcPr>
          <w:p w14:paraId="3E70737A" w14:textId="77777777" w:rsidR="00865BC2" w:rsidRPr="00C646D7" w:rsidRDefault="00865BC2" w:rsidP="000115E0">
            <w:pPr>
              <w:pStyle w:val="Tabellinnehll"/>
            </w:pPr>
            <w:r w:rsidRPr="00C646D7">
              <w:t>Närvaro av antändande källor</w:t>
            </w:r>
          </w:p>
        </w:tc>
        <w:tc>
          <w:tcPr>
            <w:tcW w:w="2329" w:type="dxa"/>
          </w:tcPr>
          <w:p w14:paraId="7B0AF2BF" w14:textId="77777777" w:rsidR="00865BC2" w:rsidRPr="000115E0" w:rsidRDefault="00865BC2" w:rsidP="000115E0">
            <w:pPr>
              <w:pStyle w:val="Tabellinnehll"/>
              <w:rPr>
                <w:lang w:val="en-US"/>
              </w:rPr>
            </w:pPr>
            <w:r w:rsidRPr="000115E0">
              <w:rPr>
                <w:lang w:val="en-US"/>
              </w:rPr>
              <w:t>Presence of ignition source</w:t>
            </w:r>
          </w:p>
        </w:tc>
        <w:tc>
          <w:tcPr>
            <w:tcW w:w="412" w:type="dxa"/>
          </w:tcPr>
          <w:p w14:paraId="6E0F8B03" w14:textId="77777777" w:rsidR="00865BC2" w:rsidRPr="00C646D7" w:rsidRDefault="00865BC2" w:rsidP="00773ADB">
            <w:pPr>
              <w:pStyle w:val="Tabellinnehll"/>
              <w:jc w:val="center"/>
            </w:pPr>
          </w:p>
        </w:tc>
        <w:tc>
          <w:tcPr>
            <w:tcW w:w="420" w:type="dxa"/>
          </w:tcPr>
          <w:p w14:paraId="6554D538" w14:textId="77777777" w:rsidR="00865BC2" w:rsidRPr="00C646D7" w:rsidRDefault="00865BC2" w:rsidP="00773ADB">
            <w:pPr>
              <w:pStyle w:val="Tabellinnehll"/>
              <w:jc w:val="center"/>
            </w:pPr>
          </w:p>
        </w:tc>
        <w:tc>
          <w:tcPr>
            <w:tcW w:w="420" w:type="dxa"/>
          </w:tcPr>
          <w:p w14:paraId="0284AB2D" w14:textId="77777777" w:rsidR="00865BC2" w:rsidRPr="00C646D7" w:rsidRDefault="00865BC2" w:rsidP="00773ADB">
            <w:pPr>
              <w:pStyle w:val="Tabellinnehll"/>
              <w:jc w:val="center"/>
            </w:pPr>
          </w:p>
        </w:tc>
        <w:tc>
          <w:tcPr>
            <w:tcW w:w="454" w:type="dxa"/>
          </w:tcPr>
          <w:p w14:paraId="61BE5693" w14:textId="77777777" w:rsidR="00865BC2" w:rsidRPr="00C646D7" w:rsidRDefault="00865BC2" w:rsidP="00773ADB">
            <w:pPr>
              <w:pStyle w:val="Tabellinnehll"/>
              <w:jc w:val="center"/>
            </w:pPr>
          </w:p>
        </w:tc>
        <w:tc>
          <w:tcPr>
            <w:tcW w:w="420" w:type="dxa"/>
          </w:tcPr>
          <w:p w14:paraId="36A78B0E" w14:textId="33265CAE" w:rsidR="00865BC2" w:rsidRPr="00C646D7" w:rsidRDefault="00865BC2" w:rsidP="00773ADB">
            <w:pPr>
              <w:pStyle w:val="Tabellinnehll"/>
              <w:jc w:val="center"/>
            </w:pPr>
          </w:p>
        </w:tc>
        <w:tc>
          <w:tcPr>
            <w:tcW w:w="2759" w:type="dxa"/>
            <w:gridSpan w:val="3"/>
          </w:tcPr>
          <w:p w14:paraId="548E6A49" w14:textId="77777777" w:rsidR="00865BC2" w:rsidRPr="00C646D7" w:rsidRDefault="00865BC2" w:rsidP="000115E0">
            <w:pPr>
              <w:pStyle w:val="Tabellinnehll"/>
            </w:pPr>
          </w:p>
        </w:tc>
      </w:tr>
      <w:tr w:rsidR="001F130B" w:rsidRPr="00C646D7" w14:paraId="492C154A" w14:textId="77777777" w:rsidTr="003B4446">
        <w:trPr>
          <w:cantSplit/>
        </w:trPr>
        <w:tc>
          <w:tcPr>
            <w:tcW w:w="846" w:type="dxa"/>
          </w:tcPr>
          <w:p w14:paraId="17FF4068" w14:textId="17819FB9" w:rsidR="00865BC2" w:rsidRPr="00C646D7" w:rsidRDefault="00865BC2" w:rsidP="000115E0">
            <w:pPr>
              <w:pStyle w:val="Tabellinnehll"/>
            </w:pPr>
            <w:r>
              <w:t>5.</w:t>
            </w:r>
            <w:r w:rsidRPr="00C646D7">
              <w:t>7.14</w:t>
            </w:r>
          </w:p>
        </w:tc>
        <w:tc>
          <w:tcPr>
            <w:tcW w:w="2250" w:type="dxa"/>
          </w:tcPr>
          <w:p w14:paraId="3656A522" w14:textId="77777777" w:rsidR="00865BC2" w:rsidRPr="00C646D7" w:rsidRDefault="00865BC2" w:rsidP="000115E0">
            <w:pPr>
              <w:pStyle w:val="Tabellinnehll"/>
            </w:pPr>
            <w:r w:rsidRPr="00C646D7">
              <w:t>Explosiv gas, vätska, fasta ämnen</w:t>
            </w:r>
          </w:p>
        </w:tc>
        <w:tc>
          <w:tcPr>
            <w:tcW w:w="2329" w:type="dxa"/>
          </w:tcPr>
          <w:p w14:paraId="3509CA8A" w14:textId="77777777" w:rsidR="00865BC2" w:rsidRPr="000115E0" w:rsidRDefault="00865BC2" w:rsidP="000115E0">
            <w:pPr>
              <w:pStyle w:val="Tabellinnehll"/>
              <w:rPr>
                <w:lang w:val="en-US"/>
              </w:rPr>
            </w:pPr>
            <w:r w:rsidRPr="000115E0">
              <w:rPr>
                <w:lang w:val="en-US"/>
              </w:rPr>
              <w:t>Explosive gas, liquid, solid</w:t>
            </w:r>
          </w:p>
        </w:tc>
        <w:tc>
          <w:tcPr>
            <w:tcW w:w="412" w:type="dxa"/>
          </w:tcPr>
          <w:p w14:paraId="53ABEB05" w14:textId="77777777" w:rsidR="00865BC2" w:rsidRPr="00C646D7" w:rsidRDefault="00865BC2" w:rsidP="00773ADB">
            <w:pPr>
              <w:pStyle w:val="Tabellinnehll"/>
              <w:jc w:val="center"/>
            </w:pPr>
          </w:p>
        </w:tc>
        <w:tc>
          <w:tcPr>
            <w:tcW w:w="420" w:type="dxa"/>
          </w:tcPr>
          <w:p w14:paraId="05640552" w14:textId="77777777" w:rsidR="00865BC2" w:rsidRPr="00C646D7" w:rsidRDefault="00865BC2" w:rsidP="00773ADB">
            <w:pPr>
              <w:pStyle w:val="Tabellinnehll"/>
              <w:jc w:val="center"/>
            </w:pPr>
          </w:p>
        </w:tc>
        <w:tc>
          <w:tcPr>
            <w:tcW w:w="420" w:type="dxa"/>
          </w:tcPr>
          <w:p w14:paraId="692CE0D8" w14:textId="77777777" w:rsidR="00865BC2" w:rsidRPr="00C646D7" w:rsidRDefault="00865BC2" w:rsidP="00773ADB">
            <w:pPr>
              <w:pStyle w:val="Tabellinnehll"/>
              <w:jc w:val="center"/>
            </w:pPr>
          </w:p>
        </w:tc>
        <w:tc>
          <w:tcPr>
            <w:tcW w:w="454" w:type="dxa"/>
          </w:tcPr>
          <w:p w14:paraId="16A66AB1" w14:textId="77777777" w:rsidR="00865BC2" w:rsidRPr="00C646D7" w:rsidRDefault="00865BC2" w:rsidP="00773ADB">
            <w:pPr>
              <w:pStyle w:val="Tabellinnehll"/>
              <w:jc w:val="center"/>
            </w:pPr>
          </w:p>
        </w:tc>
        <w:tc>
          <w:tcPr>
            <w:tcW w:w="420" w:type="dxa"/>
          </w:tcPr>
          <w:p w14:paraId="79BAB84D" w14:textId="5E0C3DA9" w:rsidR="00865BC2" w:rsidRPr="00C646D7" w:rsidRDefault="00865BC2" w:rsidP="00773ADB">
            <w:pPr>
              <w:pStyle w:val="Tabellinnehll"/>
              <w:jc w:val="center"/>
            </w:pPr>
          </w:p>
        </w:tc>
        <w:tc>
          <w:tcPr>
            <w:tcW w:w="2759" w:type="dxa"/>
            <w:gridSpan w:val="3"/>
          </w:tcPr>
          <w:p w14:paraId="0B3D4927" w14:textId="77777777" w:rsidR="00865BC2" w:rsidRPr="00C646D7" w:rsidRDefault="00865BC2" w:rsidP="000115E0">
            <w:pPr>
              <w:pStyle w:val="Tabellinnehll"/>
            </w:pPr>
          </w:p>
        </w:tc>
      </w:tr>
      <w:tr w:rsidR="001F130B" w:rsidRPr="00C646D7" w14:paraId="3837CA16" w14:textId="77777777" w:rsidTr="003B4446">
        <w:trPr>
          <w:cantSplit/>
        </w:trPr>
        <w:tc>
          <w:tcPr>
            <w:tcW w:w="846" w:type="dxa"/>
          </w:tcPr>
          <w:p w14:paraId="3B399398" w14:textId="42D5E96D" w:rsidR="00865BC2" w:rsidRPr="00C646D7" w:rsidRDefault="00865BC2" w:rsidP="000115E0">
            <w:pPr>
              <w:pStyle w:val="Tabellinnehll"/>
            </w:pPr>
            <w:r>
              <w:t>5.</w:t>
            </w:r>
            <w:r w:rsidRPr="00C646D7">
              <w:t>7.15</w:t>
            </w:r>
          </w:p>
        </w:tc>
        <w:tc>
          <w:tcPr>
            <w:tcW w:w="2250" w:type="dxa"/>
          </w:tcPr>
          <w:p w14:paraId="2AE014A6" w14:textId="77777777" w:rsidR="00865BC2" w:rsidRPr="00C646D7" w:rsidRDefault="00865BC2" w:rsidP="000115E0">
            <w:pPr>
              <w:pStyle w:val="Tabellinnehll"/>
            </w:pPr>
            <w:r w:rsidRPr="00C646D7">
              <w:t>Avgaser</w:t>
            </w:r>
          </w:p>
        </w:tc>
        <w:tc>
          <w:tcPr>
            <w:tcW w:w="2329" w:type="dxa"/>
          </w:tcPr>
          <w:p w14:paraId="7184E364" w14:textId="77777777" w:rsidR="00865BC2" w:rsidRPr="000115E0" w:rsidRDefault="00865BC2" w:rsidP="000115E0">
            <w:pPr>
              <w:pStyle w:val="Tabellinnehll"/>
              <w:rPr>
                <w:lang w:val="en-US"/>
              </w:rPr>
            </w:pPr>
            <w:r w:rsidRPr="000115E0">
              <w:rPr>
                <w:lang w:val="en-US"/>
              </w:rPr>
              <w:t>Fuel exhaustion</w:t>
            </w:r>
          </w:p>
        </w:tc>
        <w:tc>
          <w:tcPr>
            <w:tcW w:w="412" w:type="dxa"/>
          </w:tcPr>
          <w:p w14:paraId="12147149" w14:textId="77777777" w:rsidR="00865BC2" w:rsidRPr="00C646D7" w:rsidRDefault="00865BC2" w:rsidP="00773ADB">
            <w:pPr>
              <w:pStyle w:val="Tabellinnehll"/>
              <w:jc w:val="center"/>
            </w:pPr>
          </w:p>
        </w:tc>
        <w:tc>
          <w:tcPr>
            <w:tcW w:w="420" w:type="dxa"/>
          </w:tcPr>
          <w:p w14:paraId="354ABE09" w14:textId="77777777" w:rsidR="00865BC2" w:rsidRPr="00C646D7" w:rsidRDefault="00865BC2" w:rsidP="00773ADB">
            <w:pPr>
              <w:pStyle w:val="Tabellinnehll"/>
              <w:jc w:val="center"/>
            </w:pPr>
          </w:p>
        </w:tc>
        <w:tc>
          <w:tcPr>
            <w:tcW w:w="420" w:type="dxa"/>
          </w:tcPr>
          <w:p w14:paraId="0F6921CF" w14:textId="77777777" w:rsidR="00865BC2" w:rsidRPr="00C646D7" w:rsidRDefault="00865BC2" w:rsidP="00773ADB">
            <w:pPr>
              <w:pStyle w:val="Tabellinnehll"/>
              <w:jc w:val="center"/>
            </w:pPr>
          </w:p>
        </w:tc>
        <w:tc>
          <w:tcPr>
            <w:tcW w:w="454" w:type="dxa"/>
          </w:tcPr>
          <w:p w14:paraId="07F37A23" w14:textId="77777777" w:rsidR="00865BC2" w:rsidRPr="00C646D7" w:rsidRDefault="00865BC2" w:rsidP="00773ADB">
            <w:pPr>
              <w:pStyle w:val="Tabellinnehll"/>
              <w:jc w:val="center"/>
            </w:pPr>
          </w:p>
        </w:tc>
        <w:tc>
          <w:tcPr>
            <w:tcW w:w="420" w:type="dxa"/>
          </w:tcPr>
          <w:p w14:paraId="4F42C110" w14:textId="0957CA2B" w:rsidR="00865BC2" w:rsidRPr="00C646D7" w:rsidRDefault="00865BC2" w:rsidP="00773ADB">
            <w:pPr>
              <w:pStyle w:val="Tabellinnehll"/>
              <w:jc w:val="center"/>
            </w:pPr>
          </w:p>
        </w:tc>
        <w:tc>
          <w:tcPr>
            <w:tcW w:w="2759" w:type="dxa"/>
            <w:gridSpan w:val="3"/>
          </w:tcPr>
          <w:p w14:paraId="4EF56BDD" w14:textId="77777777" w:rsidR="00865BC2" w:rsidRPr="00C646D7" w:rsidRDefault="00865BC2" w:rsidP="000115E0">
            <w:pPr>
              <w:pStyle w:val="Tabellinnehll"/>
            </w:pPr>
          </w:p>
        </w:tc>
      </w:tr>
      <w:tr w:rsidR="000115E0" w:rsidRPr="001A3FB8" w14:paraId="0295188D" w14:textId="77777777" w:rsidTr="003B4446">
        <w:trPr>
          <w:cantSplit/>
          <w:tblHeader/>
        </w:trPr>
        <w:tc>
          <w:tcPr>
            <w:tcW w:w="5425" w:type="dxa"/>
            <w:gridSpan w:val="3"/>
            <w:tcBorders>
              <w:top w:val="nil"/>
              <w:left w:val="nil"/>
              <w:bottom w:val="single" w:sz="4" w:space="0" w:color="auto"/>
              <w:right w:val="nil"/>
            </w:tcBorders>
            <w:shd w:val="clear" w:color="auto" w:fill="auto"/>
          </w:tcPr>
          <w:p w14:paraId="5459C786" w14:textId="71F44367" w:rsidR="005E6AA4" w:rsidRPr="000115E0" w:rsidRDefault="005E6AA4" w:rsidP="000115E0">
            <w:pPr>
              <w:pStyle w:val="Rubrik2"/>
            </w:pPr>
            <w:r w:rsidRPr="000115E0">
              <w:t>Strålning</w:t>
            </w:r>
          </w:p>
        </w:tc>
        <w:tc>
          <w:tcPr>
            <w:tcW w:w="412" w:type="dxa"/>
            <w:tcBorders>
              <w:top w:val="nil"/>
              <w:left w:val="nil"/>
              <w:bottom w:val="single" w:sz="4" w:space="0" w:color="auto"/>
              <w:right w:val="nil"/>
            </w:tcBorders>
            <w:shd w:val="clear" w:color="auto" w:fill="auto"/>
          </w:tcPr>
          <w:p w14:paraId="134844E9"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56886154"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90AC6AE"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3D74E205"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80FA75E"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1B949AEA"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2F07CDB6"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596B9CA0" w14:textId="77777777" w:rsidR="005E6AA4" w:rsidRDefault="005E6AA4" w:rsidP="000115E0">
            <w:pPr>
              <w:pStyle w:val="Brdtext1"/>
              <w:spacing w:before="0" w:after="0"/>
            </w:pPr>
          </w:p>
        </w:tc>
      </w:tr>
      <w:tr w:rsidR="000115E0" w:rsidRPr="001A3FB8" w14:paraId="62D767E4" w14:textId="77777777" w:rsidTr="003B4446">
        <w:trPr>
          <w:cantSplit/>
          <w:tblHeader/>
        </w:trPr>
        <w:tc>
          <w:tcPr>
            <w:tcW w:w="846" w:type="dxa"/>
            <w:shd w:val="clear" w:color="auto" w:fill="D9D9D9"/>
          </w:tcPr>
          <w:p w14:paraId="60831C06"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20D6EBF2"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Strålning</w:t>
            </w:r>
          </w:p>
        </w:tc>
        <w:tc>
          <w:tcPr>
            <w:tcW w:w="2329" w:type="dxa"/>
            <w:shd w:val="clear" w:color="auto" w:fill="D9D9D9"/>
          </w:tcPr>
          <w:p w14:paraId="70266D9D"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Radiation</w:t>
            </w:r>
          </w:p>
        </w:tc>
        <w:tc>
          <w:tcPr>
            <w:tcW w:w="412" w:type="dxa"/>
            <w:shd w:val="clear" w:color="auto" w:fill="D9D9D9"/>
          </w:tcPr>
          <w:p w14:paraId="0D4823EA"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23966F7F"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5D402A69"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666F1E45" w14:textId="6C6B4025"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01A7DEBB" w14:textId="0A833403"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20186495" w14:textId="51E0DAB5"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C646D7" w14:paraId="2C65482C" w14:textId="77777777" w:rsidTr="003B4446">
        <w:trPr>
          <w:cantSplit/>
        </w:trPr>
        <w:tc>
          <w:tcPr>
            <w:tcW w:w="846" w:type="dxa"/>
          </w:tcPr>
          <w:p w14:paraId="7CB99145" w14:textId="05E752AB" w:rsidR="00865BC2" w:rsidRPr="00C646D7" w:rsidRDefault="00865BC2" w:rsidP="000115E0">
            <w:pPr>
              <w:pStyle w:val="Tabellinnehll"/>
            </w:pPr>
            <w:r>
              <w:t>5.</w:t>
            </w:r>
            <w:r w:rsidRPr="00C646D7">
              <w:t>8.1</w:t>
            </w:r>
          </w:p>
        </w:tc>
        <w:tc>
          <w:tcPr>
            <w:tcW w:w="2250" w:type="dxa"/>
          </w:tcPr>
          <w:p w14:paraId="7606FAC0" w14:textId="77777777" w:rsidR="00865BC2" w:rsidRPr="00C646D7" w:rsidRDefault="00865BC2" w:rsidP="000115E0">
            <w:pPr>
              <w:pStyle w:val="Tabellinnehll"/>
            </w:pPr>
            <w:r w:rsidRPr="00C646D7">
              <w:t>Elektromagnetisk strålning (radar, radiovågor)</w:t>
            </w:r>
          </w:p>
        </w:tc>
        <w:tc>
          <w:tcPr>
            <w:tcW w:w="2329" w:type="dxa"/>
          </w:tcPr>
          <w:p w14:paraId="04CE8D2B" w14:textId="77777777" w:rsidR="00865BC2" w:rsidRPr="000115E0" w:rsidRDefault="00865BC2" w:rsidP="000115E0">
            <w:pPr>
              <w:pStyle w:val="Tabellinnehll"/>
              <w:rPr>
                <w:lang w:val="en-US"/>
              </w:rPr>
            </w:pPr>
            <w:r w:rsidRPr="000115E0">
              <w:rPr>
                <w:lang w:val="en-US"/>
              </w:rPr>
              <w:t>Electromagnetic (radar, communications)</w:t>
            </w:r>
          </w:p>
        </w:tc>
        <w:tc>
          <w:tcPr>
            <w:tcW w:w="412" w:type="dxa"/>
          </w:tcPr>
          <w:p w14:paraId="030A5004" w14:textId="77777777" w:rsidR="00865BC2" w:rsidRPr="00C646D7" w:rsidRDefault="00865BC2" w:rsidP="00773ADB">
            <w:pPr>
              <w:pStyle w:val="Tabellinnehll"/>
              <w:jc w:val="center"/>
            </w:pPr>
          </w:p>
        </w:tc>
        <w:tc>
          <w:tcPr>
            <w:tcW w:w="420" w:type="dxa"/>
          </w:tcPr>
          <w:p w14:paraId="3DAC4F11" w14:textId="77777777" w:rsidR="00865BC2" w:rsidRPr="00C646D7" w:rsidRDefault="00865BC2" w:rsidP="00773ADB">
            <w:pPr>
              <w:pStyle w:val="Tabellinnehll"/>
              <w:jc w:val="center"/>
            </w:pPr>
          </w:p>
        </w:tc>
        <w:tc>
          <w:tcPr>
            <w:tcW w:w="420" w:type="dxa"/>
          </w:tcPr>
          <w:p w14:paraId="16622010" w14:textId="77777777" w:rsidR="00865BC2" w:rsidRPr="00C646D7" w:rsidRDefault="00865BC2" w:rsidP="00773ADB">
            <w:pPr>
              <w:pStyle w:val="Tabellinnehll"/>
              <w:jc w:val="center"/>
            </w:pPr>
          </w:p>
        </w:tc>
        <w:tc>
          <w:tcPr>
            <w:tcW w:w="454" w:type="dxa"/>
          </w:tcPr>
          <w:p w14:paraId="3F56AEF7" w14:textId="77777777" w:rsidR="00865BC2" w:rsidRPr="00C646D7" w:rsidRDefault="00865BC2" w:rsidP="00773ADB">
            <w:pPr>
              <w:pStyle w:val="Tabellinnehll"/>
              <w:jc w:val="center"/>
            </w:pPr>
          </w:p>
        </w:tc>
        <w:tc>
          <w:tcPr>
            <w:tcW w:w="420" w:type="dxa"/>
          </w:tcPr>
          <w:p w14:paraId="4D74CAF9" w14:textId="4FE92C56" w:rsidR="00865BC2" w:rsidRPr="00C646D7" w:rsidRDefault="00865BC2" w:rsidP="00773ADB">
            <w:pPr>
              <w:pStyle w:val="Tabellinnehll"/>
              <w:jc w:val="center"/>
            </w:pPr>
          </w:p>
        </w:tc>
        <w:tc>
          <w:tcPr>
            <w:tcW w:w="2759" w:type="dxa"/>
            <w:gridSpan w:val="3"/>
          </w:tcPr>
          <w:p w14:paraId="149B7F09" w14:textId="77777777" w:rsidR="00865BC2" w:rsidRPr="00C646D7" w:rsidRDefault="00865BC2" w:rsidP="000115E0">
            <w:pPr>
              <w:pStyle w:val="Tabellinnehll"/>
            </w:pPr>
          </w:p>
        </w:tc>
      </w:tr>
      <w:tr w:rsidR="001F130B" w:rsidRPr="00D126D9" w14:paraId="6B84B9AE" w14:textId="77777777" w:rsidTr="003B4446">
        <w:trPr>
          <w:cantSplit/>
        </w:trPr>
        <w:tc>
          <w:tcPr>
            <w:tcW w:w="846" w:type="dxa"/>
          </w:tcPr>
          <w:p w14:paraId="448E99E6" w14:textId="3FB3B1F4" w:rsidR="00865BC2" w:rsidRPr="00C646D7" w:rsidRDefault="00865BC2" w:rsidP="000115E0">
            <w:pPr>
              <w:pStyle w:val="Tabellinnehll"/>
            </w:pPr>
            <w:r>
              <w:lastRenderedPageBreak/>
              <w:t>5.</w:t>
            </w:r>
            <w:r w:rsidRPr="00C646D7">
              <w:t>8.2</w:t>
            </w:r>
          </w:p>
        </w:tc>
        <w:tc>
          <w:tcPr>
            <w:tcW w:w="2250" w:type="dxa"/>
          </w:tcPr>
          <w:p w14:paraId="2DB2E532" w14:textId="77777777" w:rsidR="00865BC2" w:rsidRPr="00C646D7" w:rsidRDefault="00865BC2" w:rsidP="000115E0">
            <w:pPr>
              <w:pStyle w:val="Tabellinnehll"/>
            </w:pPr>
            <w:r w:rsidRPr="00C646D7">
              <w:t>Joniserande strålning (radioaktivitet, röntgen, radar, kärnreaktioner)</w:t>
            </w:r>
          </w:p>
        </w:tc>
        <w:tc>
          <w:tcPr>
            <w:tcW w:w="2329" w:type="dxa"/>
          </w:tcPr>
          <w:p w14:paraId="430F846F" w14:textId="77777777" w:rsidR="00865BC2" w:rsidRPr="000115E0" w:rsidRDefault="00865BC2" w:rsidP="000115E0">
            <w:pPr>
              <w:pStyle w:val="Tabellinnehll"/>
              <w:rPr>
                <w:lang w:val="en-US"/>
              </w:rPr>
            </w:pPr>
            <w:r w:rsidRPr="000115E0">
              <w:rPr>
                <w:lang w:val="en-US"/>
              </w:rPr>
              <w:t>Ionizing (radioactive, x-ray, radar, nuclear)</w:t>
            </w:r>
          </w:p>
        </w:tc>
        <w:tc>
          <w:tcPr>
            <w:tcW w:w="412" w:type="dxa"/>
          </w:tcPr>
          <w:p w14:paraId="455864ED" w14:textId="77777777" w:rsidR="00865BC2" w:rsidRPr="00AD74F6" w:rsidRDefault="00865BC2" w:rsidP="00773ADB">
            <w:pPr>
              <w:pStyle w:val="Tabellinnehll"/>
              <w:jc w:val="center"/>
              <w:rPr>
                <w:lang w:val="en-US"/>
              </w:rPr>
            </w:pPr>
          </w:p>
        </w:tc>
        <w:tc>
          <w:tcPr>
            <w:tcW w:w="420" w:type="dxa"/>
          </w:tcPr>
          <w:p w14:paraId="6B24A054" w14:textId="77777777" w:rsidR="00865BC2" w:rsidRPr="00AD74F6" w:rsidRDefault="00865BC2" w:rsidP="00773ADB">
            <w:pPr>
              <w:pStyle w:val="Tabellinnehll"/>
              <w:jc w:val="center"/>
              <w:rPr>
                <w:lang w:val="en-US"/>
              </w:rPr>
            </w:pPr>
          </w:p>
        </w:tc>
        <w:tc>
          <w:tcPr>
            <w:tcW w:w="420" w:type="dxa"/>
          </w:tcPr>
          <w:p w14:paraId="7727943F" w14:textId="77777777" w:rsidR="00865BC2" w:rsidRPr="00AD74F6" w:rsidRDefault="00865BC2" w:rsidP="00773ADB">
            <w:pPr>
              <w:pStyle w:val="Tabellinnehll"/>
              <w:jc w:val="center"/>
              <w:rPr>
                <w:lang w:val="en-US"/>
              </w:rPr>
            </w:pPr>
          </w:p>
        </w:tc>
        <w:tc>
          <w:tcPr>
            <w:tcW w:w="454" w:type="dxa"/>
          </w:tcPr>
          <w:p w14:paraId="7019881F" w14:textId="77777777" w:rsidR="00865BC2" w:rsidRPr="00AD74F6" w:rsidRDefault="00865BC2" w:rsidP="00773ADB">
            <w:pPr>
              <w:pStyle w:val="Tabellinnehll"/>
              <w:jc w:val="center"/>
              <w:rPr>
                <w:lang w:val="en-US"/>
              </w:rPr>
            </w:pPr>
          </w:p>
        </w:tc>
        <w:tc>
          <w:tcPr>
            <w:tcW w:w="420" w:type="dxa"/>
          </w:tcPr>
          <w:p w14:paraId="446F3E15" w14:textId="7B831DC2" w:rsidR="00865BC2" w:rsidRPr="00AD74F6" w:rsidRDefault="00865BC2" w:rsidP="00773ADB">
            <w:pPr>
              <w:pStyle w:val="Tabellinnehll"/>
              <w:jc w:val="center"/>
              <w:rPr>
                <w:lang w:val="en-US"/>
              </w:rPr>
            </w:pPr>
          </w:p>
        </w:tc>
        <w:tc>
          <w:tcPr>
            <w:tcW w:w="2759" w:type="dxa"/>
            <w:gridSpan w:val="3"/>
          </w:tcPr>
          <w:p w14:paraId="7AAD7594" w14:textId="77777777" w:rsidR="00865BC2" w:rsidRPr="00AD74F6" w:rsidRDefault="00865BC2" w:rsidP="000115E0">
            <w:pPr>
              <w:pStyle w:val="Tabellinnehll"/>
              <w:rPr>
                <w:lang w:val="en-US"/>
              </w:rPr>
            </w:pPr>
          </w:p>
        </w:tc>
      </w:tr>
      <w:tr w:rsidR="001F130B" w:rsidRPr="00C646D7" w14:paraId="7003B458" w14:textId="77777777" w:rsidTr="003B4446">
        <w:trPr>
          <w:cantSplit/>
        </w:trPr>
        <w:tc>
          <w:tcPr>
            <w:tcW w:w="846" w:type="dxa"/>
          </w:tcPr>
          <w:p w14:paraId="5DD43F6C" w14:textId="0ED3D862" w:rsidR="00865BC2" w:rsidRPr="00C646D7" w:rsidRDefault="00865BC2" w:rsidP="000115E0">
            <w:pPr>
              <w:pStyle w:val="Tabellinnehll"/>
            </w:pPr>
            <w:r>
              <w:t>5.</w:t>
            </w:r>
            <w:r w:rsidRPr="00C646D7">
              <w:t>8.3</w:t>
            </w:r>
          </w:p>
        </w:tc>
        <w:tc>
          <w:tcPr>
            <w:tcW w:w="2250" w:type="dxa"/>
          </w:tcPr>
          <w:p w14:paraId="3291EBC6" w14:textId="77777777" w:rsidR="00865BC2" w:rsidRPr="00C646D7" w:rsidRDefault="00865BC2" w:rsidP="000115E0">
            <w:pPr>
              <w:pStyle w:val="Tabellinnehll"/>
            </w:pPr>
            <w:r w:rsidRPr="00C646D7">
              <w:t>Infraröd strålning</w:t>
            </w:r>
          </w:p>
        </w:tc>
        <w:tc>
          <w:tcPr>
            <w:tcW w:w="2329" w:type="dxa"/>
          </w:tcPr>
          <w:p w14:paraId="230EE718" w14:textId="77777777" w:rsidR="00865BC2" w:rsidRPr="000115E0" w:rsidRDefault="00865BC2" w:rsidP="000115E0">
            <w:pPr>
              <w:pStyle w:val="Tabellinnehll"/>
              <w:rPr>
                <w:lang w:val="en-US"/>
              </w:rPr>
            </w:pPr>
            <w:r w:rsidRPr="000115E0">
              <w:rPr>
                <w:lang w:val="en-US"/>
              </w:rPr>
              <w:t>Thermal infrared</w:t>
            </w:r>
          </w:p>
        </w:tc>
        <w:tc>
          <w:tcPr>
            <w:tcW w:w="412" w:type="dxa"/>
          </w:tcPr>
          <w:p w14:paraId="0DC4473C" w14:textId="77777777" w:rsidR="00865BC2" w:rsidRPr="00C646D7" w:rsidRDefault="00865BC2" w:rsidP="00773ADB">
            <w:pPr>
              <w:pStyle w:val="Tabellinnehll"/>
              <w:jc w:val="center"/>
            </w:pPr>
          </w:p>
        </w:tc>
        <w:tc>
          <w:tcPr>
            <w:tcW w:w="420" w:type="dxa"/>
          </w:tcPr>
          <w:p w14:paraId="3DED6F29" w14:textId="77777777" w:rsidR="00865BC2" w:rsidRPr="00C646D7" w:rsidRDefault="00865BC2" w:rsidP="00773ADB">
            <w:pPr>
              <w:pStyle w:val="Tabellinnehll"/>
              <w:jc w:val="center"/>
            </w:pPr>
          </w:p>
        </w:tc>
        <w:tc>
          <w:tcPr>
            <w:tcW w:w="420" w:type="dxa"/>
          </w:tcPr>
          <w:p w14:paraId="58CE51BB" w14:textId="77777777" w:rsidR="00865BC2" w:rsidRPr="00C646D7" w:rsidRDefault="00865BC2" w:rsidP="00773ADB">
            <w:pPr>
              <w:pStyle w:val="Tabellinnehll"/>
              <w:jc w:val="center"/>
            </w:pPr>
          </w:p>
        </w:tc>
        <w:tc>
          <w:tcPr>
            <w:tcW w:w="454" w:type="dxa"/>
          </w:tcPr>
          <w:p w14:paraId="60ED08D8" w14:textId="77777777" w:rsidR="00865BC2" w:rsidRPr="00C646D7" w:rsidRDefault="00865BC2" w:rsidP="00773ADB">
            <w:pPr>
              <w:pStyle w:val="Tabellinnehll"/>
              <w:jc w:val="center"/>
            </w:pPr>
          </w:p>
        </w:tc>
        <w:tc>
          <w:tcPr>
            <w:tcW w:w="420" w:type="dxa"/>
          </w:tcPr>
          <w:p w14:paraId="7E226AF7" w14:textId="1E87F5CA" w:rsidR="00865BC2" w:rsidRPr="00C646D7" w:rsidRDefault="00865BC2" w:rsidP="00773ADB">
            <w:pPr>
              <w:pStyle w:val="Tabellinnehll"/>
              <w:jc w:val="center"/>
            </w:pPr>
          </w:p>
        </w:tc>
        <w:tc>
          <w:tcPr>
            <w:tcW w:w="2759" w:type="dxa"/>
            <w:gridSpan w:val="3"/>
          </w:tcPr>
          <w:p w14:paraId="096E857D" w14:textId="77777777" w:rsidR="00865BC2" w:rsidRPr="00C646D7" w:rsidRDefault="00865BC2" w:rsidP="000115E0">
            <w:pPr>
              <w:pStyle w:val="Tabellinnehll"/>
            </w:pPr>
          </w:p>
        </w:tc>
      </w:tr>
      <w:tr w:rsidR="001F130B" w:rsidRPr="00D126D9" w14:paraId="3BA9CD4E" w14:textId="77777777" w:rsidTr="003B4446">
        <w:trPr>
          <w:cantSplit/>
        </w:trPr>
        <w:tc>
          <w:tcPr>
            <w:tcW w:w="846" w:type="dxa"/>
          </w:tcPr>
          <w:p w14:paraId="592A8D0D" w14:textId="3A7DFD8A" w:rsidR="00865BC2" w:rsidRPr="00C646D7" w:rsidRDefault="00865BC2" w:rsidP="000115E0">
            <w:pPr>
              <w:pStyle w:val="Tabellinnehll"/>
            </w:pPr>
            <w:r>
              <w:t>5.</w:t>
            </w:r>
            <w:r w:rsidRPr="00C646D7">
              <w:t>8.4</w:t>
            </w:r>
          </w:p>
        </w:tc>
        <w:tc>
          <w:tcPr>
            <w:tcW w:w="2250" w:type="dxa"/>
          </w:tcPr>
          <w:p w14:paraId="507219F1" w14:textId="77777777" w:rsidR="00865BC2" w:rsidRPr="00C646D7" w:rsidRDefault="00865BC2" w:rsidP="000115E0">
            <w:pPr>
              <w:pStyle w:val="Tabellinnehll"/>
            </w:pPr>
            <w:r w:rsidRPr="00C646D7">
              <w:t>Ultraviolett strålning (solen, ljusbåge)</w:t>
            </w:r>
          </w:p>
        </w:tc>
        <w:tc>
          <w:tcPr>
            <w:tcW w:w="2329" w:type="dxa"/>
          </w:tcPr>
          <w:p w14:paraId="445A13CF" w14:textId="77777777" w:rsidR="00865BC2" w:rsidRPr="000115E0" w:rsidRDefault="00865BC2" w:rsidP="000115E0">
            <w:pPr>
              <w:pStyle w:val="Tabellinnehll"/>
              <w:rPr>
                <w:lang w:val="en-US"/>
              </w:rPr>
            </w:pPr>
            <w:r w:rsidRPr="000115E0">
              <w:rPr>
                <w:lang w:val="en-US"/>
              </w:rPr>
              <w:t>UV (solar, electric weld arc)</w:t>
            </w:r>
          </w:p>
        </w:tc>
        <w:tc>
          <w:tcPr>
            <w:tcW w:w="412" w:type="dxa"/>
          </w:tcPr>
          <w:p w14:paraId="4EB6BD32" w14:textId="77777777" w:rsidR="00865BC2" w:rsidRPr="00AD74F6" w:rsidRDefault="00865BC2" w:rsidP="00773ADB">
            <w:pPr>
              <w:pStyle w:val="Tabellinnehll"/>
              <w:jc w:val="center"/>
              <w:rPr>
                <w:lang w:val="en-US"/>
              </w:rPr>
            </w:pPr>
          </w:p>
        </w:tc>
        <w:tc>
          <w:tcPr>
            <w:tcW w:w="420" w:type="dxa"/>
          </w:tcPr>
          <w:p w14:paraId="53850E90" w14:textId="77777777" w:rsidR="00865BC2" w:rsidRPr="00AD74F6" w:rsidRDefault="00865BC2" w:rsidP="00773ADB">
            <w:pPr>
              <w:pStyle w:val="Tabellinnehll"/>
              <w:jc w:val="center"/>
              <w:rPr>
                <w:lang w:val="en-US"/>
              </w:rPr>
            </w:pPr>
          </w:p>
        </w:tc>
        <w:tc>
          <w:tcPr>
            <w:tcW w:w="420" w:type="dxa"/>
          </w:tcPr>
          <w:p w14:paraId="328C9DA1" w14:textId="77777777" w:rsidR="00865BC2" w:rsidRPr="00AD74F6" w:rsidRDefault="00865BC2" w:rsidP="00773ADB">
            <w:pPr>
              <w:pStyle w:val="Tabellinnehll"/>
              <w:jc w:val="center"/>
              <w:rPr>
                <w:lang w:val="en-US"/>
              </w:rPr>
            </w:pPr>
          </w:p>
        </w:tc>
        <w:tc>
          <w:tcPr>
            <w:tcW w:w="454" w:type="dxa"/>
          </w:tcPr>
          <w:p w14:paraId="4282E0BE" w14:textId="77777777" w:rsidR="00865BC2" w:rsidRPr="00AD74F6" w:rsidRDefault="00865BC2" w:rsidP="00773ADB">
            <w:pPr>
              <w:pStyle w:val="Tabellinnehll"/>
              <w:jc w:val="center"/>
              <w:rPr>
                <w:lang w:val="en-US"/>
              </w:rPr>
            </w:pPr>
          </w:p>
        </w:tc>
        <w:tc>
          <w:tcPr>
            <w:tcW w:w="420" w:type="dxa"/>
          </w:tcPr>
          <w:p w14:paraId="5787F1DE" w14:textId="007924BC" w:rsidR="00865BC2" w:rsidRPr="00AD74F6" w:rsidRDefault="00865BC2" w:rsidP="00773ADB">
            <w:pPr>
              <w:pStyle w:val="Tabellinnehll"/>
              <w:jc w:val="center"/>
              <w:rPr>
                <w:lang w:val="en-US"/>
              </w:rPr>
            </w:pPr>
          </w:p>
        </w:tc>
        <w:tc>
          <w:tcPr>
            <w:tcW w:w="2759" w:type="dxa"/>
            <w:gridSpan w:val="3"/>
          </w:tcPr>
          <w:p w14:paraId="1556BD53" w14:textId="77777777" w:rsidR="00865BC2" w:rsidRPr="00AD74F6" w:rsidRDefault="00865BC2" w:rsidP="000115E0">
            <w:pPr>
              <w:pStyle w:val="Tabellinnehll"/>
              <w:rPr>
                <w:lang w:val="en-US"/>
              </w:rPr>
            </w:pPr>
          </w:p>
        </w:tc>
      </w:tr>
      <w:tr w:rsidR="001F130B" w:rsidRPr="00C646D7" w14:paraId="045A167D" w14:textId="77777777" w:rsidTr="003B4446">
        <w:trPr>
          <w:cantSplit/>
        </w:trPr>
        <w:tc>
          <w:tcPr>
            <w:tcW w:w="846" w:type="dxa"/>
          </w:tcPr>
          <w:p w14:paraId="7C35ECFE" w14:textId="20C078EE" w:rsidR="00865BC2" w:rsidRPr="00C646D7" w:rsidRDefault="00865BC2" w:rsidP="000115E0">
            <w:pPr>
              <w:pStyle w:val="Tabellinnehll"/>
            </w:pPr>
            <w:r>
              <w:t>5.</w:t>
            </w:r>
            <w:r w:rsidRPr="00C646D7">
              <w:t>8.5</w:t>
            </w:r>
          </w:p>
        </w:tc>
        <w:tc>
          <w:tcPr>
            <w:tcW w:w="2250" w:type="dxa"/>
          </w:tcPr>
          <w:p w14:paraId="3BD1CD4D" w14:textId="77777777" w:rsidR="00865BC2" w:rsidRPr="00C646D7" w:rsidRDefault="00865BC2" w:rsidP="000115E0">
            <w:pPr>
              <w:pStyle w:val="Tabellinnehll"/>
            </w:pPr>
            <w:r w:rsidRPr="00C646D7">
              <w:t>Mikrovågsstrålning</w:t>
            </w:r>
          </w:p>
        </w:tc>
        <w:tc>
          <w:tcPr>
            <w:tcW w:w="2329" w:type="dxa"/>
          </w:tcPr>
          <w:p w14:paraId="7ABDD4B7" w14:textId="77777777" w:rsidR="00865BC2" w:rsidRPr="000115E0" w:rsidRDefault="00865BC2" w:rsidP="000115E0">
            <w:pPr>
              <w:pStyle w:val="Tabellinnehll"/>
              <w:rPr>
                <w:lang w:val="en-US"/>
              </w:rPr>
            </w:pPr>
            <w:r w:rsidRPr="000115E0">
              <w:rPr>
                <w:lang w:val="en-US"/>
              </w:rPr>
              <w:t>Microwave</w:t>
            </w:r>
          </w:p>
        </w:tc>
        <w:tc>
          <w:tcPr>
            <w:tcW w:w="412" w:type="dxa"/>
          </w:tcPr>
          <w:p w14:paraId="5F967733" w14:textId="77777777" w:rsidR="00865BC2" w:rsidRPr="00C646D7" w:rsidRDefault="00865BC2" w:rsidP="00773ADB">
            <w:pPr>
              <w:pStyle w:val="Tabellinnehll"/>
              <w:jc w:val="center"/>
            </w:pPr>
          </w:p>
        </w:tc>
        <w:tc>
          <w:tcPr>
            <w:tcW w:w="420" w:type="dxa"/>
          </w:tcPr>
          <w:p w14:paraId="2A67D025" w14:textId="77777777" w:rsidR="00865BC2" w:rsidRPr="00C646D7" w:rsidRDefault="00865BC2" w:rsidP="00773ADB">
            <w:pPr>
              <w:pStyle w:val="Tabellinnehll"/>
              <w:jc w:val="center"/>
            </w:pPr>
          </w:p>
        </w:tc>
        <w:tc>
          <w:tcPr>
            <w:tcW w:w="420" w:type="dxa"/>
          </w:tcPr>
          <w:p w14:paraId="6BA8F581" w14:textId="77777777" w:rsidR="00865BC2" w:rsidRPr="00C646D7" w:rsidRDefault="00865BC2" w:rsidP="00773ADB">
            <w:pPr>
              <w:pStyle w:val="Tabellinnehll"/>
              <w:jc w:val="center"/>
            </w:pPr>
          </w:p>
        </w:tc>
        <w:tc>
          <w:tcPr>
            <w:tcW w:w="454" w:type="dxa"/>
          </w:tcPr>
          <w:p w14:paraId="117C1C93" w14:textId="77777777" w:rsidR="00865BC2" w:rsidRPr="00C646D7" w:rsidRDefault="00865BC2" w:rsidP="00773ADB">
            <w:pPr>
              <w:pStyle w:val="Tabellinnehll"/>
              <w:jc w:val="center"/>
            </w:pPr>
          </w:p>
        </w:tc>
        <w:tc>
          <w:tcPr>
            <w:tcW w:w="420" w:type="dxa"/>
          </w:tcPr>
          <w:p w14:paraId="4BDF3C71" w14:textId="31F4A574" w:rsidR="00865BC2" w:rsidRPr="00C646D7" w:rsidRDefault="00865BC2" w:rsidP="00773ADB">
            <w:pPr>
              <w:pStyle w:val="Tabellinnehll"/>
              <w:jc w:val="center"/>
            </w:pPr>
          </w:p>
        </w:tc>
        <w:tc>
          <w:tcPr>
            <w:tcW w:w="2759" w:type="dxa"/>
            <w:gridSpan w:val="3"/>
          </w:tcPr>
          <w:p w14:paraId="4E1E8827" w14:textId="77777777" w:rsidR="00865BC2" w:rsidRPr="00C646D7" w:rsidRDefault="00865BC2" w:rsidP="000115E0">
            <w:pPr>
              <w:pStyle w:val="Tabellinnehll"/>
            </w:pPr>
          </w:p>
        </w:tc>
      </w:tr>
      <w:tr w:rsidR="001F130B" w:rsidRPr="00C646D7" w14:paraId="00765A1C" w14:textId="77777777" w:rsidTr="003B4446">
        <w:trPr>
          <w:cantSplit/>
        </w:trPr>
        <w:tc>
          <w:tcPr>
            <w:tcW w:w="846" w:type="dxa"/>
          </w:tcPr>
          <w:p w14:paraId="0F1D767B" w14:textId="0282FBA3" w:rsidR="00865BC2" w:rsidRPr="00C646D7" w:rsidRDefault="00865BC2" w:rsidP="000115E0">
            <w:pPr>
              <w:pStyle w:val="Tabellinnehll"/>
            </w:pPr>
            <w:r>
              <w:t>5.</w:t>
            </w:r>
            <w:r w:rsidRPr="00C646D7">
              <w:t>8.6</w:t>
            </w:r>
          </w:p>
        </w:tc>
        <w:tc>
          <w:tcPr>
            <w:tcW w:w="2250" w:type="dxa"/>
          </w:tcPr>
          <w:p w14:paraId="78570194" w14:textId="77777777" w:rsidR="00865BC2" w:rsidRPr="00C646D7" w:rsidRDefault="00865BC2" w:rsidP="000115E0">
            <w:pPr>
              <w:pStyle w:val="Tabellinnehll"/>
            </w:pPr>
            <w:r w:rsidRPr="00C646D7">
              <w:t>Laserstrålning</w:t>
            </w:r>
          </w:p>
        </w:tc>
        <w:tc>
          <w:tcPr>
            <w:tcW w:w="2329" w:type="dxa"/>
          </w:tcPr>
          <w:p w14:paraId="3CE4941C" w14:textId="77777777" w:rsidR="00865BC2" w:rsidRPr="000115E0" w:rsidRDefault="00865BC2" w:rsidP="000115E0">
            <w:pPr>
              <w:pStyle w:val="Tabellinnehll"/>
              <w:rPr>
                <w:lang w:val="en-US"/>
              </w:rPr>
            </w:pPr>
            <w:r w:rsidRPr="000115E0">
              <w:rPr>
                <w:lang w:val="en-US"/>
              </w:rPr>
              <w:t>Laser</w:t>
            </w:r>
          </w:p>
        </w:tc>
        <w:tc>
          <w:tcPr>
            <w:tcW w:w="412" w:type="dxa"/>
          </w:tcPr>
          <w:p w14:paraId="2812CE11" w14:textId="77777777" w:rsidR="00865BC2" w:rsidRPr="00C646D7" w:rsidRDefault="00865BC2" w:rsidP="00773ADB">
            <w:pPr>
              <w:pStyle w:val="Tabellinnehll"/>
              <w:jc w:val="center"/>
            </w:pPr>
          </w:p>
        </w:tc>
        <w:tc>
          <w:tcPr>
            <w:tcW w:w="420" w:type="dxa"/>
          </w:tcPr>
          <w:p w14:paraId="7478181F" w14:textId="77777777" w:rsidR="00865BC2" w:rsidRPr="00C646D7" w:rsidRDefault="00865BC2" w:rsidP="00773ADB">
            <w:pPr>
              <w:pStyle w:val="Tabellinnehll"/>
              <w:jc w:val="center"/>
            </w:pPr>
          </w:p>
        </w:tc>
        <w:tc>
          <w:tcPr>
            <w:tcW w:w="420" w:type="dxa"/>
          </w:tcPr>
          <w:p w14:paraId="3E425513" w14:textId="77777777" w:rsidR="00865BC2" w:rsidRPr="00C646D7" w:rsidRDefault="00865BC2" w:rsidP="00773ADB">
            <w:pPr>
              <w:pStyle w:val="Tabellinnehll"/>
              <w:jc w:val="center"/>
            </w:pPr>
          </w:p>
        </w:tc>
        <w:tc>
          <w:tcPr>
            <w:tcW w:w="454" w:type="dxa"/>
          </w:tcPr>
          <w:p w14:paraId="5D9196E4" w14:textId="77777777" w:rsidR="00865BC2" w:rsidRPr="00C646D7" w:rsidRDefault="00865BC2" w:rsidP="00773ADB">
            <w:pPr>
              <w:pStyle w:val="Tabellinnehll"/>
              <w:jc w:val="center"/>
            </w:pPr>
          </w:p>
        </w:tc>
        <w:tc>
          <w:tcPr>
            <w:tcW w:w="420" w:type="dxa"/>
          </w:tcPr>
          <w:p w14:paraId="11C67E77" w14:textId="6160E72D" w:rsidR="00865BC2" w:rsidRPr="00C646D7" w:rsidRDefault="00865BC2" w:rsidP="00773ADB">
            <w:pPr>
              <w:pStyle w:val="Tabellinnehll"/>
              <w:jc w:val="center"/>
            </w:pPr>
          </w:p>
        </w:tc>
        <w:tc>
          <w:tcPr>
            <w:tcW w:w="2759" w:type="dxa"/>
            <w:gridSpan w:val="3"/>
          </w:tcPr>
          <w:p w14:paraId="06EE566D" w14:textId="77777777" w:rsidR="00865BC2" w:rsidRPr="00C646D7" w:rsidRDefault="00865BC2" w:rsidP="000115E0">
            <w:pPr>
              <w:pStyle w:val="Tabellinnehll"/>
            </w:pPr>
          </w:p>
        </w:tc>
      </w:tr>
      <w:tr w:rsidR="001F130B" w:rsidRPr="00C646D7" w14:paraId="69E397F2" w14:textId="77777777" w:rsidTr="003B4446">
        <w:trPr>
          <w:cantSplit/>
        </w:trPr>
        <w:tc>
          <w:tcPr>
            <w:tcW w:w="846" w:type="dxa"/>
          </w:tcPr>
          <w:p w14:paraId="576B94B9" w14:textId="6C86FF98" w:rsidR="00865BC2" w:rsidRPr="00C646D7" w:rsidRDefault="00865BC2" w:rsidP="000115E0">
            <w:pPr>
              <w:pStyle w:val="Tabellinnehll"/>
            </w:pPr>
            <w:r>
              <w:t>5.</w:t>
            </w:r>
            <w:r w:rsidRPr="00C646D7">
              <w:t>8.7</w:t>
            </w:r>
          </w:p>
        </w:tc>
        <w:tc>
          <w:tcPr>
            <w:tcW w:w="2250" w:type="dxa"/>
          </w:tcPr>
          <w:p w14:paraId="55357205" w14:textId="77777777" w:rsidR="00865BC2" w:rsidRPr="00C646D7" w:rsidRDefault="00865BC2" w:rsidP="000115E0">
            <w:pPr>
              <w:pStyle w:val="Tabellinnehll"/>
            </w:pPr>
            <w:r w:rsidRPr="00C646D7">
              <w:t>Elektrisk interferens</w:t>
            </w:r>
          </w:p>
        </w:tc>
        <w:tc>
          <w:tcPr>
            <w:tcW w:w="2329" w:type="dxa"/>
          </w:tcPr>
          <w:p w14:paraId="7E6415EF" w14:textId="77777777" w:rsidR="00865BC2" w:rsidRPr="000115E0" w:rsidRDefault="00865BC2" w:rsidP="000115E0">
            <w:pPr>
              <w:pStyle w:val="Tabellinnehll"/>
              <w:rPr>
                <w:lang w:val="en-US"/>
              </w:rPr>
            </w:pPr>
            <w:r w:rsidRPr="000115E0">
              <w:rPr>
                <w:lang w:val="en-US"/>
              </w:rPr>
              <w:t>Electronic equipment interference</w:t>
            </w:r>
          </w:p>
        </w:tc>
        <w:tc>
          <w:tcPr>
            <w:tcW w:w="412" w:type="dxa"/>
          </w:tcPr>
          <w:p w14:paraId="60AA7625" w14:textId="77777777" w:rsidR="00865BC2" w:rsidRPr="00C646D7" w:rsidRDefault="00865BC2" w:rsidP="00773ADB">
            <w:pPr>
              <w:pStyle w:val="Tabellinnehll"/>
              <w:jc w:val="center"/>
            </w:pPr>
          </w:p>
        </w:tc>
        <w:tc>
          <w:tcPr>
            <w:tcW w:w="420" w:type="dxa"/>
          </w:tcPr>
          <w:p w14:paraId="06836141" w14:textId="77777777" w:rsidR="00865BC2" w:rsidRPr="00C646D7" w:rsidRDefault="00865BC2" w:rsidP="00773ADB">
            <w:pPr>
              <w:pStyle w:val="Tabellinnehll"/>
              <w:jc w:val="center"/>
            </w:pPr>
          </w:p>
        </w:tc>
        <w:tc>
          <w:tcPr>
            <w:tcW w:w="420" w:type="dxa"/>
          </w:tcPr>
          <w:p w14:paraId="7936BF18" w14:textId="77777777" w:rsidR="00865BC2" w:rsidRPr="00C646D7" w:rsidRDefault="00865BC2" w:rsidP="00773ADB">
            <w:pPr>
              <w:pStyle w:val="Tabellinnehll"/>
              <w:jc w:val="center"/>
            </w:pPr>
          </w:p>
        </w:tc>
        <w:tc>
          <w:tcPr>
            <w:tcW w:w="454" w:type="dxa"/>
          </w:tcPr>
          <w:p w14:paraId="5615C6CE" w14:textId="77777777" w:rsidR="00865BC2" w:rsidRPr="00C646D7" w:rsidRDefault="00865BC2" w:rsidP="00773ADB">
            <w:pPr>
              <w:pStyle w:val="Tabellinnehll"/>
              <w:jc w:val="center"/>
            </w:pPr>
          </w:p>
        </w:tc>
        <w:tc>
          <w:tcPr>
            <w:tcW w:w="420" w:type="dxa"/>
          </w:tcPr>
          <w:p w14:paraId="444DFCAC" w14:textId="35569819" w:rsidR="00865BC2" w:rsidRPr="00C646D7" w:rsidRDefault="00865BC2" w:rsidP="00773ADB">
            <w:pPr>
              <w:pStyle w:val="Tabellinnehll"/>
              <w:jc w:val="center"/>
            </w:pPr>
          </w:p>
        </w:tc>
        <w:tc>
          <w:tcPr>
            <w:tcW w:w="2759" w:type="dxa"/>
            <w:gridSpan w:val="3"/>
          </w:tcPr>
          <w:p w14:paraId="7EE31D2F" w14:textId="77777777" w:rsidR="00865BC2" w:rsidRPr="00C646D7" w:rsidRDefault="00865BC2" w:rsidP="000115E0">
            <w:pPr>
              <w:pStyle w:val="Tabellinnehll"/>
            </w:pPr>
          </w:p>
        </w:tc>
      </w:tr>
      <w:tr w:rsidR="000115E0" w:rsidRPr="001A3FB8" w14:paraId="18D8DF3D" w14:textId="77777777" w:rsidTr="003B4446">
        <w:trPr>
          <w:cantSplit/>
          <w:tblHeader/>
        </w:trPr>
        <w:tc>
          <w:tcPr>
            <w:tcW w:w="5425" w:type="dxa"/>
            <w:gridSpan w:val="3"/>
            <w:tcBorders>
              <w:top w:val="nil"/>
              <w:left w:val="nil"/>
              <w:bottom w:val="single" w:sz="4" w:space="0" w:color="auto"/>
              <w:right w:val="nil"/>
            </w:tcBorders>
            <w:shd w:val="clear" w:color="auto" w:fill="auto"/>
          </w:tcPr>
          <w:p w14:paraId="5D6A7207" w14:textId="334B0C78" w:rsidR="005E6AA4" w:rsidRPr="000115E0" w:rsidRDefault="005E6AA4" w:rsidP="000115E0">
            <w:pPr>
              <w:pStyle w:val="Rubrik2"/>
            </w:pPr>
            <w:r w:rsidRPr="000115E0">
              <w:t>Förorening</w:t>
            </w:r>
          </w:p>
        </w:tc>
        <w:tc>
          <w:tcPr>
            <w:tcW w:w="412" w:type="dxa"/>
            <w:tcBorders>
              <w:top w:val="nil"/>
              <w:left w:val="nil"/>
              <w:bottom w:val="single" w:sz="4" w:space="0" w:color="auto"/>
              <w:right w:val="nil"/>
            </w:tcBorders>
            <w:shd w:val="clear" w:color="auto" w:fill="auto"/>
          </w:tcPr>
          <w:p w14:paraId="57A5655C"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7F2E6D0F"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331AD535"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2772165E"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5ED0CBE5"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0B2AEF6E"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092FFD45"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1113FD49" w14:textId="77777777" w:rsidR="005E6AA4" w:rsidRDefault="005E6AA4" w:rsidP="000115E0">
            <w:pPr>
              <w:pStyle w:val="Brdtext1"/>
              <w:spacing w:before="0" w:after="0"/>
            </w:pPr>
          </w:p>
        </w:tc>
      </w:tr>
      <w:tr w:rsidR="000115E0" w:rsidRPr="001A3FB8" w14:paraId="1CB68A43" w14:textId="77777777" w:rsidTr="003B4446">
        <w:trPr>
          <w:cantSplit/>
          <w:tblHeader/>
        </w:trPr>
        <w:tc>
          <w:tcPr>
            <w:tcW w:w="846" w:type="dxa"/>
            <w:shd w:val="clear" w:color="auto" w:fill="D9D9D9"/>
          </w:tcPr>
          <w:p w14:paraId="1D6FA844"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5F96F2EC"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Förorening</w:t>
            </w:r>
          </w:p>
        </w:tc>
        <w:tc>
          <w:tcPr>
            <w:tcW w:w="2329" w:type="dxa"/>
            <w:shd w:val="clear" w:color="auto" w:fill="D9D9D9"/>
          </w:tcPr>
          <w:p w14:paraId="3CF226BE"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Contamination</w:t>
            </w:r>
          </w:p>
        </w:tc>
        <w:tc>
          <w:tcPr>
            <w:tcW w:w="412" w:type="dxa"/>
            <w:shd w:val="clear" w:color="auto" w:fill="D9D9D9"/>
          </w:tcPr>
          <w:p w14:paraId="30C52D27"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1761FAC0"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24DD5977"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63E1408E" w14:textId="218A2FF9"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5ABDE92B" w14:textId="151864D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42A706A4" w14:textId="5838F699"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C646D7" w14:paraId="1CCAD70E" w14:textId="77777777" w:rsidTr="003B4446">
        <w:trPr>
          <w:cantSplit/>
        </w:trPr>
        <w:tc>
          <w:tcPr>
            <w:tcW w:w="846" w:type="dxa"/>
          </w:tcPr>
          <w:p w14:paraId="21E2E729" w14:textId="62F0FC24" w:rsidR="00865BC2" w:rsidRPr="00C646D7" w:rsidRDefault="00865BC2" w:rsidP="000115E0">
            <w:pPr>
              <w:pStyle w:val="Tabellinnehll"/>
            </w:pPr>
            <w:r>
              <w:t>5.</w:t>
            </w:r>
            <w:r w:rsidRPr="00C646D7">
              <w:t>9.1</w:t>
            </w:r>
          </w:p>
        </w:tc>
        <w:tc>
          <w:tcPr>
            <w:tcW w:w="2250" w:type="dxa"/>
          </w:tcPr>
          <w:p w14:paraId="18CAD9ED" w14:textId="77777777" w:rsidR="00865BC2" w:rsidRPr="00C646D7" w:rsidRDefault="00865BC2" w:rsidP="000115E0">
            <w:pPr>
              <w:pStyle w:val="Tabellinnehll"/>
            </w:pPr>
            <w:r w:rsidRPr="00C646D7">
              <w:t>Täppa</w:t>
            </w:r>
            <w:r>
              <w:t>s</w:t>
            </w:r>
            <w:r w:rsidRPr="00C646D7">
              <w:t xml:space="preserve"> till, stoppa, klibba fast, gå trögt, klumpas ihop, hindrande, blockera</w:t>
            </w:r>
            <w:r>
              <w:t>nde</w:t>
            </w:r>
          </w:p>
        </w:tc>
        <w:tc>
          <w:tcPr>
            <w:tcW w:w="2329" w:type="dxa"/>
          </w:tcPr>
          <w:p w14:paraId="39171E42" w14:textId="77777777" w:rsidR="00865BC2" w:rsidRPr="000115E0" w:rsidRDefault="00865BC2" w:rsidP="000115E0">
            <w:pPr>
              <w:pStyle w:val="Tabellinnehll"/>
              <w:rPr>
                <w:lang w:val="en-US"/>
              </w:rPr>
            </w:pPr>
            <w:r w:rsidRPr="000115E0">
              <w:rPr>
                <w:lang w:val="en-US"/>
              </w:rPr>
              <w:t>Clogging / blocking of components</w:t>
            </w:r>
          </w:p>
        </w:tc>
        <w:tc>
          <w:tcPr>
            <w:tcW w:w="412" w:type="dxa"/>
          </w:tcPr>
          <w:p w14:paraId="46F0968E" w14:textId="77777777" w:rsidR="00865BC2" w:rsidRPr="00C646D7" w:rsidRDefault="00865BC2" w:rsidP="00773ADB">
            <w:pPr>
              <w:pStyle w:val="Tabellinnehll"/>
              <w:jc w:val="center"/>
            </w:pPr>
          </w:p>
        </w:tc>
        <w:tc>
          <w:tcPr>
            <w:tcW w:w="420" w:type="dxa"/>
          </w:tcPr>
          <w:p w14:paraId="16CC917E" w14:textId="77777777" w:rsidR="00865BC2" w:rsidRPr="00C646D7" w:rsidRDefault="00865BC2" w:rsidP="00773ADB">
            <w:pPr>
              <w:pStyle w:val="Tabellinnehll"/>
              <w:jc w:val="center"/>
            </w:pPr>
          </w:p>
        </w:tc>
        <w:tc>
          <w:tcPr>
            <w:tcW w:w="420" w:type="dxa"/>
          </w:tcPr>
          <w:p w14:paraId="40F64253" w14:textId="77777777" w:rsidR="00865BC2" w:rsidRPr="00C646D7" w:rsidRDefault="00865BC2" w:rsidP="00773ADB">
            <w:pPr>
              <w:pStyle w:val="Tabellinnehll"/>
              <w:jc w:val="center"/>
            </w:pPr>
          </w:p>
        </w:tc>
        <w:tc>
          <w:tcPr>
            <w:tcW w:w="454" w:type="dxa"/>
          </w:tcPr>
          <w:p w14:paraId="005EDA72" w14:textId="77777777" w:rsidR="00865BC2" w:rsidRPr="00C646D7" w:rsidRDefault="00865BC2" w:rsidP="00773ADB">
            <w:pPr>
              <w:pStyle w:val="Tabellinnehll"/>
              <w:jc w:val="center"/>
            </w:pPr>
          </w:p>
        </w:tc>
        <w:tc>
          <w:tcPr>
            <w:tcW w:w="420" w:type="dxa"/>
          </w:tcPr>
          <w:p w14:paraId="425B42CB" w14:textId="5376671E" w:rsidR="00865BC2" w:rsidRPr="00C646D7" w:rsidRDefault="00865BC2" w:rsidP="00773ADB">
            <w:pPr>
              <w:pStyle w:val="Tabellinnehll"/>
              <w:jc w:val="center"/>
            </w:pPr>
          </w:p>
        </w:tc>
        <w:tc>
          <w:tcPr>
            <w:tcW w:w="2759" w:type="dxa"/>
            <w:gridSpan w:val="3"/>
          </w:tcPr>
          <w:p w14:paraId="421E3B04" w14:textId="77777777" w:rsidR="00865BC2" w:rsidRPr="00C646D7" w:rsidRDefault="00865BC2" w:rsidP="000115E0">
            <w:pPr>
              <w:pStyle w:val="Tabellinnehll"/>
            </w:pPr>
          </w:p>
        </w:tc>
      </w:tr>
      <w:tr w:rsidR="001F130B" w:rsidRPr="00D126D9" w14:paraId="1BC1FAC9" w14:textId="77777777" w:rsidTr="003B4446">
        <w:trPr>
          <w:cantSplit/>
        </w:trPr>
        <w:tc>
          <w:tcPr>
            <w:tcW w:w="846" w:type="dxa"/>
          </w:tcPr>
          <w:p w14:paraId="2CA8FC51" w14:textId="47039FFA" w:rsidR="00865BC2" w:rsidRPr="00C646D7" w:rsidRDefault="00865BC2" w:rsidP="000115E0">
            <w:pPr>
              <w:pStyle w:val="Tabellinnehll"/>
            </w:pPr>
            <w:r>
              <w:t>5.</w:t>
            </w:r>
            <w:r w:rsidRPr="00C646D7">
              <w:t>9.2</w:t>
            </w:r>
          </w:p>
        </w:tc>
        <w:tc>
          <w:tcPr>
            <w:tcW w:w="2250" w:type="dxa"/>
          </w:tcPr>
          <w:p w14:paraId="69E48D29" w14:textId="77777777" w:rsidR="00865BC2" w:rsidRPr="00C646D7" w:rsidRDefault="00865BC2" w:rsidP="000115E0">
            <w:pPr>
              <w:pStyle w:val="Tabellinnehll"/>
            </w:pPr>
            <w:r w:rsidRPr="00C646D7">
              <w:t>Sensorpr</w:t>
            </w:r>
            <w:r>
              <w:t>e</w:t>
            </w:r>
            <w:r w:rsidRPr="00C646D7">
              <w:t>standa / operativa komponenters degradering</w:t>
            </w:r>
          </w:p>
        </w:tc>
        <w:tc>
          <w:tcPr>
            <w:tcW w:w="2329" w:type="dxa"/>
          </w:tcPr>
          <w:p w14:paraId="000840A7" w14:textId="77777777" w:rsidR="00865BC2" w:rsidRPr="000115E0" w:rsidRDefault="00865BC2" w:rsidP="000115E0">
            <w:pPr>
              <w:pStyle w:val="Tabellinnehll"/>
              <w:rPr>
                <w:lang w:val="en-US"/>
              </w:rPr>
            </w:pPr>
            <w:r w:rsidRPr="000115E0">
              <w:rPr>
                <w:lang w:val="en-US"/>
              </w:rPr>
              <w:t>Performance sensors / operating components degradation</w:t>
            </w:r>
          </w:p>
        </w:tc>
        <w:tc>
          <w:tcPr>
            <w:tcW w:w="412" w:type="dxa"/>
          </w:tcPr>
          <w:p w14:paraId="57A50994" w14:textId="77777777" w:rsidR="00865BC2" w:rsidRPr="00AD74F6" w:rsidRDefault="00865BC2" w:rsidP="00773ADB">
            <w:pPr>
              <w:pStyle w:val="Tabellinnehll"/>
              <w:jc w:val="center"/>
              <w:rPr>
                <w:lang w:val="en-US"/>
              </w:rPr>
            </w:pPr>
          </w:p>
        </w:tc>
        <w:tc>
          <w:tcPr>
            <w:tcW w:w="420" w:type="dxa"/>
          </w:tcPr>
          <w:p w14:paraId="716D5479" w14:textId="77777777" w:rsidR="00865BC2" w:rsidRPr="00AD74F6" w:rsidRDefault="00865BC2" w:rsidP="00773ADB">
            <w:pPr>
              <w:pStyle w:val="Tabellinnehll"/>
              <w:jc w:val="center"/>
              <w:rPr>
                <w:lang w:val="en-US"/>
              </w:rPr>
            </w:pPr>
          </w:p>
        </w:tc>
        <w:tc>
          <w:tcPr>
            <w:tcW w:w="420" w:type="dxa"/>
          </w:tcPr>
          <w:p w14:paraId="0A4E880B" w14:textId="77777777" w:rsidR="00865BC2" w:rsidRPr="00AD74F6" w:rsidRDefault="00865BC2" w:rsidP="00773ADB">
            <w:pPr>
              <w:pStyle w:val="Tabellinnehll"/>
              <w:jc w:val="center"/>
              <w:rPr>
                <w:lang w:val="en-US"/>
              </w:rPr>
            </w:pPr>
          </w:p>
        </w:tc>
        <w:tc>
          <w:tcPr>
            <w:tcW w:w="454" w:type="dxa"/>
          </w:tcPr>
          <w:p w14:paraId="57191A24" w14:textId="77777777" w:rsidR="00865BC2" w:rsidRPr="00AD74F6" w:rsidRDefault="00865BC2" w:rsidP="00773ADB">
            <w:pPr>
              <w:pStyle w:val="Tabellinnehll"/>
              <w:jc w:val="center"/>
              <w:rPr>
                <w:lang w:val="en-US"/>
              </w:rPr>
            </w:pPr>
          </w:p>
        </w:tc>
        <w:tc>
          <w:tcPr>
            <w:tcW w:w="420" w:type="dxa"/>
          </w:tcPr>
          <w:p w14:paraId="01C5B8A2" w14:textId="51EEF425" w:rsidR="00865BC2" w:rsidRPr="00AD74F6" w:rsidRDefault="00865BC2" w:rsidP="00773ADB">
            <w:pPr>
              <w:pStyle w:val="Tabellinnehll"/>
              <w:jc w:val="center"/>
              <w:rPr>
                <w:lang w:val="en-US"/>
              </w:rPr>
            </w:pPr>
          </w:p>
        </w:tc>
        <w:tc>
          <w:tcPr>
            <w:tcW w:w="2759" w:type="dxa"/>
            <w:gridSpan w:val="3"/>
          </w:tcPr>
          <w:p w14:paraId="1948DFE4" w14:textId="77777777" w:rsidR="00865BC2" w:rsidRPr="00AD74F6" w:rsidRDefault="00865BC2" w:rsidP="000115E0">
            <w:pPr>
              <w:pStyle w:val="Tabellinnehll"/>
              <w:rPr>
                <w:lang w:val="en-US"/>
              </w:rPr>
            </w:pPr>
          </w:p>
        </w:tc>
      </w:tr>
      <w:tr w:rsidR="001F130B" w:rsidRPr="00C646D7" w14:paraId="37BCCD56" w14:textId="77777777" w:rsidTr="003B4446">
        <w:trPr>
          <w:cantSplit/>
        </w:trPr>
        <w:tc>
          <w:tcPr>
            <w:tcW w:w="846" w:type="dxa"/>
          </w:tcPr>
          <w:p w14:paraId="7BBEAA09" w14:textId="04C71DB7" w:rsidR="00865BC2" w:rsidRPr="00C646D7" w:rsidRDefault="00865BC2" w:rsidP="000115E0">
            <w:pPr>
              <w:pStyle w:val="Tabellinnehll"/>
            </w:pPr>
            <w:r>
              <w:t>5.</w:t>
            </w:r>
            <w:r w:rsidRPr="00C646D7">
              <w:t>9.3</w:t>
            </w:r>
          </w:p>
        </w:tc>
        <w:tc>
          <w:tcPr>
            <w:tcW w:w="2250" w:type="dxa"/>
          </w:tcPr>
          <w:p w14:paraId="5C8E243D" w14:textId="77777777" w:rsidR="00865BC2" w:rsidRPr="00C646D7" w:rsidRDefault="00865BC2" w:rsidP="000115E0">
            <w:pPr>
              <w:pStyle w:val="Tabellinnehll"/>
            </w:pPr>
            <w:r w:rsidRPr="00C646D7">
              <w:t>Reduktion av smörjning</w:t>
            </w:r>
          </w:p>
        </w:tc>
        <w:tc>
          <w:tcPr>
            <w:tcW w:w="2329" w:type="dxa"/>
          </w:tcPr>
          <w:p w14:paraId="5411137F" w14:textId="77777777" w:rsidR="00865BC2" w:rsidRPr="000115E0" w:rsidRDefault="00865BC2" w:rsidP="000115E0">
            <w:pPr>
              <w:pStyle w:val="Tabellinnehll"/>
              <w:rPr>
                <w:lang w:val="en-US"/>
              </w:rPr>
            </w:pPr>
            <w:r w:rsidRPr="000115E0">
              <w:rPr>
                <w:lang w:val="en-US"/>
              </w:rPr>
              <w:t>Reduction in lubrication</w:t>
            </w:r>
          </w:p>
        </w:tc>
        <w:tc>
          <w:tcPr>
            <w:tcW w:w="412" w:type="dxa"/>
          </w:tcPr>
          <w:p w14:paraId="2E25D916" w14:textId="77777777" w:rsidR="00865BC2" w:rsidRPr="00C646D7" w:rsidRDefault="00865BC2" w:rsidP="00773ADB">
            <w:pPr>
              <w:pStyle w:val="Tabellinnehll"/>
              <w:jc w:val="center"/>
            </w:pPr>
          </w:p>
        </w:tc>
        <w:tc>
          <w:tcPr>
            <w:tcW w:w="420" w:type="dxa"/>
          </w:tcPr>
          <w:p w14:paraId="7D05F4AF" w14:textId="77777777" w:rsidR="00865BC2" w:rsidRPr="00C646D7" w:rsidRDefault="00865BC2" w:rsidP="00773ADB">
            <w:pPr>
              <w:pStyle w:val="Tabellinnehll"/>
              <w:jc w:val="center"/>
            </w:pPr>
          </w:p>
        </w:tc>
        <w:tc>
          <w:tcPr>
            <w:tcW w:w="420" w:type="dxa"/>
          </w:tcPr>
          <w:p w14:paraId="6888D9A7" w14:textId="77777777" w:rsidR="00865BC2" w:rsidRPr="00C646D7" w:rsidRDefault="00865BC2" w:rsidP="00773ADB">
            <w:pPr>
              <w:pStyle w:val="Tabellinnehll"/>
              <w:jc w:val="center"/>
            </w:pPr>
          </w:p>
        </w:tc>
        <w:tc>
          <w:tcPr>
            <w:tcW w:w="454" w:type="dxa"/>
          </w:tcPr>
          <w:p w14:paraId="7719F6F8" w14:textId="77777777" w:rsidR="00865BC2" w:rsidRPr="00C646D7" w:rsidRDefault="00865BC2" w:rsidP="00773ADB">
            <w:pPr>
              <w:pStyle w:val="Tabellinnehll"/>
              <w:jc w:val="center"/>
            </w:pPr>
          </w:p>
        </w:tc>
        <w:tc>
          <w:tcPr>
            <w:tcW w:w="420" w:type="dxa"/>
          </w:tcPr>
          <w:p w14:paraId="6512D413" w14:textId="790CB21D" w:rsidR="00865BC2" w:rsidRPr="00C646D7" w:rsidRDefault="00865BC2" w:rsidP="00773ADB">
            <w:pPr>
              <w:pStyle w:val="Tabellinnehll"/>
              <w:jc w:val="center"/>
            </w:pPr>
          </w:p>
        </w:tc>
        <w:tc>
          <w:tcPr>
            <w:tcW w:w="2759" w:type="dxa"/>
            <w:gridSpan w:val="3"/>
          </w:tcPr>
          <w:p w14:paraId="1E5ED923" w14:textId="77777777" w:rsidR="00865BC2" w:rsidRPr="00C646D7" w:rsidRDefault="00865BC2" w:rsidP="000115E0">
            <w:pPr>
              <w:pStyle w:val="Tabellinnehll"/>
            </w:pPr>
          </w:p>
        </w:tc>
      </w:tr>
      <w:tr w:rsidR="001F130B" w:rsidRPr="00C646D7" w14:paraId="5B76E5D3" w14:textId="77777777" w:rsidTr="003B4446">
        <w:trPr>
          <w:cantSplit/>
        </w:trPr>
        <w:tc>
          <w:tcPr>
            <w:tcW w:w="846" w:type="dxa"/>
          </w:tcPr>
          <w:p w14:paraId="611E29DE" w14:textId="517F4C47" w:rsidR="00865BC2" w:rsidRPr="00C646D7" w:rsidRDefault="00865BC2" w:rsidP="000115E0">
            <w:pPr>
              <w:pStyle w:val="Tabellinnehll"/>
            </w:pPr>
            <w:r>
              <w:t>5.</w:t>
            </w:r>
            <w:r w:rsidRPr="00C646D7">
              <w:t>9.4</w:t>
            </w:r>
          </w:p>
        </w:tc>
        <w:tc>
          <w:tcPr>
            <w:tcW w:w="2250" w:type="dxa"/>
          </w:tcPr>
          <w:p w14:paraId="5D390A61" w14:textId="77777777" w:rsidR="00865BC2" w:rsidRPr="00C646D7" w:rsidRDefault="00865BC2" w:rsidP="000115E0">
            <w:pPr>
              <w:pStyle w:val="Tabellinnehll"/>
            </w:pPr>
            <w:r w:rsidRPr="00C646D7">
              <w:t>Filter överbelastat</w:t>
            </w:r>
          </w:p>
        </w:tc>
        <w:tc>
          <w:tcPr>
            <w:tcW w:w="2329" w:type="dxa"/>
          </w:tcPr>
          <w:p w14:paraId="7050182E" w14:textId="77777777" w:rsidR="00865BC2" w:rsidRPr="000115E0" w:rsidRDefault="00865BC2" w:rsidP="000115E0">
            <w:pPr>
              <w:pStyle w:val="Tabellinnehll"/>
              <w:rPr>
                <w:lang w:val="en-US"/>
              </w:rPr>
            </w:pPr>
            <w:r w:rsidRPr="000115E0">
              <w:rPr>
                <w:lang w:val="en-US"/>
              </w:rPr>
              <w:t>Filter overload</w:t>
            </w:r>
          </w:p>
        </w:tc>
        <w:tc>
          <w:tcPr>
            <w:tcW w:w="412" w:type="dxa"/>
          </w:tcPr>
          <w:p w14:paraId="4BBCA0F6" w14:textId="77777777" w:rsidR="00865BC2" w:rsidRPr="00C646D7" w:rsidRDefault="00865BC2" w:rsidP="00773ADB">
            <w:pPr>
              <w:pStyle w:val="Tabellinnehll"/>
              <w:jc w:val="center"/>
            </w:pPr>
          </w:p>
        </w:tc>
        <w:tc>
          <w:tcPr>
            <w:tcW w:w="420" w:type="dxa"/>
          </w:tcPr>
          <w:p w14:paraId="1E77C7C6" w14:textId="77777777" w:rsidR="00865BC2" w:rsidRPr="00C646D7" w:rsidRDefault="00865BC2" w:rsidP="00773ADB">
            <w:pPr>
              <w:pStyle w:val="Tabellinnehll"/>
              <w:jc w:val="center"/>
            </w:pPr>
          </w:p>
        </w:tc>
        <w:tc>
          <w:tcPr>
            <w:tcW w:w="420" w:type="dxa"/>
          </w:tcPr>
          <w:p w14:paraId="7437B890" w14:textId="77777777" w:rsidR="00865BC2" w:rsidRPr="00C646D7" w:rsidRDefault="00865BC2" w:rsidP="00773ADB">
            <w:pPr>
              <w:pStyle w:val="Tabellinnehll"/>
              <w:jc w:val="center"/>
            </w:pPr>
          </w:p>
        </w:tc>
        <w:tc>
          <w:tcPr>
            <w:tcW w:w="454" w:type="dxa"/>
          </w:tcPr>
          <w:p w14:paraId="28200B41" w14:textId="77777777" w:rsidR="00865BC2" w:rsidRPr="00C646D7" w:rsidRDefault="00865BC2" w:rsidP="00773ADB">
            <w:pPr>
              <w:pStyle w:val="Tabellinnehll"/>
              <w:jc w:val="center"/>
            </w:pPr>
          </w:p>
        </w:tc>
        <w:tc>
          <w:tcPr>
            <w:tcW w:w="420" w:type="dxa"/>
          </w:tcPr>
          <w:p w14:paraId="18B07103" w14:textId="3A2492C9" w:rsidR="00865BC2" w:rsidRPr="00C646D7" w:rsidRDefault="00865BC2" w:rsidP="00773ADB">
            <w:pPr>
              <w:pStyle w:val="Tabellinnehll"/>
              <w:jc w:val="center"/>
            </w:pPr>
          </w:p>
        </w:tc>
        <w:tc>
          <w:tcPr>
            <w:tcW w:w="2759" w:type="dxa"/>
            <w:gridSpan w:val="3"/>
          </w:tcPr>
          <w:p w14:paraId="43EC4DF1" w14:textId="77777777" w:rsidR="00865BC2" w:rsidRPr="00C646D7" w:rsidRDefault="00865BC2" w:rsidP="000115E0">
            <w:pPr>
              <w:pStyle w:val="Tabellinnehll"/>
            </w:pPr>
          </w:p>
        </w:tc>
      </w:tr>
      <w:tr w:rsidR="000115E0" w:rsidRPr="001A3FB8" w14:paraId="294954F4" w14:textId="77777777" w:rsidTr="003B4446">
        <w:trPr>
          <w:cantSplit/>
          <w:tblHeader/>
        </w:trPr>
        <w:tc>
          <w:tcPr>
            <w:tcW w:w="5425" w:type="dxa"/>
            <w:gridSpan w:val="3"/>
            <w:tcBorders>
              <w:top w:val="nil"/>
              <w:left w:val="nil"/>
              <w:bottom w:val="single" w:sz="4" w:space="0" w:color="auto"/>
              <w:right w:val="nil"/>
            </w:tcBorders>
            <w:shd w:val="clear" w:color="auto" w:fill="auto"/>
          </w:tcPr>
          <w:p w14:paraId="03465F5E" w14:textId="2909ACEE" w:rsidR="005E6AA4" w:rsidRPr="000115E0" w:rsidRDefault="005E6AA4" w:rsidP="000115E0">
            <w:pPr>
              <w:pStyle w:val="Rubrik2"/>
            </w:pPr>
            <w:r w:rsidRPr="000115E0">
              <w:t>Elektrisk energi</w:t>
            </w:r>
          </w:p>
        </w:tc>
        <w:tc>
          <w:tcPr>
            <w:tcW w:w="412" w:type="dxa"/>
            <w:tcBorders>
              <w:top w:val="nil"/>
              <w:left w:val="nil"/>
              <w:bottom w:val="single" w:sz="4" w:space="0" w:color="auto"/>
              <w:right w:val="nil"/>
            </w:tcBorders>
            <w:shd w:val="clear" w:color="auto" w:fill="auto"/>
          </w:tcPr>
          <w:p w14:paraId="3DC54967"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549DCD5C"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4DC2434"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4C65BA4D"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75A90CE3"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71605666"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17DF83AA"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74CAC6EE" w14:textId="77777777" w:rsidR="005E6AA4" w:rsidRDefault="005E6AA4" w:rsidP="000115E0">
            <w:pPr>
              <w:pStyle w:val="Brdtext1"/>
              <w:spacing w:before="0" w:after="0"/>
            </w:pPr>
          </w:p>
        </w:tc>
      </w:tr>
      <w:tr w:rsidR="000115E0" w:rsidRPr="001A3FB8" w14:paraId="66B889BA" w14:textId="77777777" w:rsidTr="003B4446">
        <w:trPr>
          <w:cantSplit/>
          <w:tblHeader/>
        </w:trPr>
        <w:tc>
          <w:tcPr>
            <w:tcW w:w="846" w:type="dxa"/>
            <w:shd w:val="clear" w:color="auto" w:fill="D9D9D9"/>
          </w:tcPr>
          <w:p w14:paraId="0784CCCF"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0CB1E0F7"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Elektrisk energi</w:t>
            </w:r>
          </w:p>
        </w:tc>
        <w:tc>
          <w:tcPr>
            <w:tcW w:w="2329" w:type="dxa"/>
            <w:shd w:val="clear" w:color="auto" w:fill="D9D9D9"/>
          </w:tcPr>
          <w:p w14:paraId="1F102D50"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Electrical energy</w:t>
            </w:r>
          </w:p>
        </w:tc>
        <w:tc>
          <w:tcPr>
            <w:tcW w:w="412" w:type="dxa"/>
            <w:shd w:val="clear" w:color="auto" w:fill="D9D9D9"/>
          </w:tcPr>
          <w:p w14:paraId="4AA717C6"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0747EC3D"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6D3E8373"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137E4182" w14:textId="507CC10A"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1245C1D3" w14:textId="3DC040AF"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192976A0" w14:textId="227EF799"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C646D7" w14:paraId="7306A5B9" w14:textId="77777777" w:rsidTr="003B4446">
        <w:trPr>
          <w:cantSplit/>
        </w:trPr>
        <w:tc>
          <w:tcPr>
            <w:tcW w:w="846" w:type="dxa"/>
          </w:tcPr>
          <w:p w14:paraId="508887DA" w14:textId="1D389748" w:rsidR="00865BC2" w:rsidRPr="00C646D7" w:rsidRDefault="00865BC2" w:rsidP="000115E0">
            <w:pPr>
              <w:pStyle w:val="Tabellinnehll"/>
            </w:pPr>
            <w:r>
              <w:t>5.</w:t>
            </w:r>
            <w:r w:rsidRPr="00C646D7">
              <w:t>10.1</w:t>
            </w:r>
          </w:p>
        </w:tc>
        <w:tc>
          <w:tcPr>
            <w:tcW w:w="2250" w:type="dxa"/>
          </w:tcPr>
          <w:p w14:paraId="20D08386" w14:textId="77777777" w:rsidR="00865BC2" w:rsidRPr="00C646D7" w:rsidRDefault="00865BC2" w:rsidP="000115E0">
            <w:pPr>
              <w:pStyle w:val="Tabellinnehll"/>
            </w:pPr>
            <w:r w:rsidRPr="00C646D7">
              <w:t xml:space="preserve">Skada </w:t>
            </w:r>
            <w:proofErr w:type="spellStart"/>
            <w:r w:rsidRPr="00C646D7">
              <w:t>pga</w:t>
            </w:r>
            <w:proofErr w:type="spellEnd"/>
            <w:r w:rsidRPr="00C646D7">
              <w:t xml:space="preserve"> elektrisk ström / chock</w:t>
            </w:r>
          </w:p>
        </w:tc>
        <w:tc>
          <w:tcPr>
            <w:tcW w:w="2329" w:type="dxa"/>
          </w:tcPr>
          <w:p w14:paraId="7A527089" w14:textId="77777777" w:rsidR="00865BC2" w:rsidRPr="000115E0" w:rsidRDefault="00865BC2" w:rsidP="000115E0">
            <w:pPr>
              <w:pStyle w:val="Tabellinnehll"/>
              <w:rPr>
                <w:lang w:val="en-US"/>
              </w:rPr>
            </w:pPr>
            <w:r w:rsidRPr="000115E0">
              <w:rPr>
                <w:lang w:val="en-US"/>
              </w:rPr>
              <w:t>Electrocution / shock</w:t>
            </w:r>
          </w:p>
        </w:tc>
        <w:tc>
          <w:tcPr>
            <w:tcW w:w="412" w:type="dxa"/>
          </w:tcPr>
          <w:p w14:paraId="47B43533" w14:textId="77777777" w:rsidR="00865BC2" w:rsidRPr="00C646D7" w:rsidRDefault="00865BC2" w:rsidP="00773ADB">
            <w:pPr>
              <w:pStyle w:val="Tabellinnehll"/>
              <w:jc w:val="center"/>
            </w:pPr>
          </w:p>
        </w:tc>
        <w:tc>
          <w:tcPr>
            <w:tcW w:w="420" w:type="dxa"/>
          </w:tcPr>
          <w:p w14:paraId="6769C210" w14:textId="77777777" w:rsidR="00865BC2" w:rsidRPr="00C646D7" w:rsidRDefault="00865BC2" w:rsidP="00773ADB">
            <w:pPr>
              <w:pStyle w:val="Tabellinnehll"/>
              <w:jc w:val="center"/>
            </w:pPr>
          </w:p>
        </w:tc>
        <w:tc>
          <w:tcPr>
            <w:tcW w:w="420" w:type="dxa"/>
          </w:tcPr>
          <w:p w14:paraId="5F46C62A" w14:textId="77777777" w:rsidR="00865BC2" w:rsidRPr="00C646D7" w:rsidRDefault="00865BC2" w:rsidP="00773ADB">
            <w:pPr>
              <w:pStyle w:val="Tabellinnehll"/>
              <w:jc w:val="center"/>
            </w:pPr>
          </w:p>
        </w:tc>
        <w:tc>
          <w:tcPr>
            <w:tcW w:w="454" w:type="dxa"/>
          </w:tcPr>
          <w:p w14:paraId="41F2713B" w14:textId="77777777" w:rsidR="00865BC2" w:rsidRPr="00C646D7" w:rsidRDefault="00865BC2" w:rsidP="00773ADB">
            <w:pPr>
              <w:pStyle w:val="Tabellinnehll"/>
              <w:jc w:val="center"/>
            </w:pPr>
          </w:p>
        </w:tc>
        <w:tc>
          <w:tcPr>
            <w:tcW w:w="420" w:type="dxa"/>
          </w:tcPr>
          <w:p w14:paraId="392D17BE" w14:textId="6DA3DA16" w:rsidR="00865BC2" w:rsidRPr="00C646D7" w:rsidRDefault="00865BC2" w:rsidP="00773ADB">
            <w:pPr>
              <w:pStyle w:val="Tabellinnehll"/>
              <w:jc w:val="center"/>
            </w:pPr>
          </w:p>
        </w:tc>
        <w:tc>
          <w:tcPr>
            <w:tcW w:w="2759" w:type="dxa"/>
            <w:gridSpan w:val="3"/>
          </w:tcPr>
          <w:p w14:paraId="11F4AFBD" w14:textId="77777777" w:rsidR="00865BC2" w:rsidRPr="00C646D7" w:rsidRDefault="00865BC2" w:rsidP="000115E0">
            <w:pPr>
              <w:pStyle w:val="Tabellinnehll"/>
            </w:pPr>
          </w:p>
        </w:tc>
      </w:tr>
      <w:tr w:rsidR="001F130B" w:rsidRPr="00C646D7" w14:paraId="1B626C7C" w14:textId="77777777" w:rsidTr="003B4446">
        <w:trPr>
          <w:cantSplit/>
        </w:trPr>
        <w:tc>
          <w:tcPr>
            <w:tcW w:w="846" w:type="dxa"/>
          </w:tcPr>
          <w:p w14:paraId="61108FA9" w14:textId="54162EA4" w:rsidR="00865BC2" w:rsidRPr="00C646D7" w:rsidRDefault="00865BC2" w:rsidP="000115E0">
            <w:pPr>
              <w:pStyle w:val="Tabellinnehll"/>
            </w:pPr>
            <w:r>
              <w:t>5.</w:t>
            </w:r>
            <w:r w:rsidRPr="00C646D7">
              <w:t>10.2</w:t>
            </w:r>
          </w:p>
        </w:tc>
        <w:tc>
          <w:tcPr>
            <w:tcW w:w="2250" w:type="dxa"/>
          </w:tcPr>
          <w:p w14:paraId="53641E22" w14:textId="77777777" w:rsidR="00865BC2" w:rsidRPr="00C646D7" w:rsidRDefault="00865BC2" w:rsidP="000115E0">
            <w:pPr>
              <w:pStyle w:val="Tabellinnehll"/>
            </w:pPr>
            <w:r w:rsidRPr="00C646D7">
              <w:t>Brand</w:t>
            </w:r>
          </w:p>
        </w:tc>
        <w:tc>
          <w:tcPr>
            <w:tcW w:w="2329" w:type="dxa"/>
          </w:tcPr>
          <w:p w14:paraId="42E4F317" w14:textId="77777777" w:rsidR="00865BC2" w:rsidRPr="000115E0" w:rsidRDefault="00865BC2" w:rsidP="000115E0">
            <w:pPr>
              <w:pStyle w:val="Tabellinnehll"/>
              <w:rPr>
                <w:lang w:val="en-US"/>
              </w:rPr>
            </w:pPr>
            <w:r w:rsidRPr="000115E0">
              <w:rPr>
                <w:lang w:val="en-US"/>
              </w:rPr>
              <w:t>Burns</w:t>
            </w:r>
          </w:p>
        </w:tc>
        <w:tc>
          <w:tcPr>
            <w:tcW w:w="412" w:type="dxa"/>
          </w:tcPr>
          <w:p w14:paraId="644E930B" w14:textId="77777777" w:rsidR="00865BC2" w:rsidRPr="00C646D7" w:rsidRDefault="00865BC2" w:rsidP="00773ADB">
            <w:pPr>
              <w:pStyle w:val="Tabellinnehll"/>
              <w:jc w:val="center"/>
            </w:pPr>
          </w:p>
        </w:tc>
        <w:tc>
          <w:tcPr>
            <w:tcW w:w="420" w:type="dxa"/>
          </w:tcPr>
          <w:p w14:paraId="356BF718" w14:textId="77777777" w:rsidR="00865BC2" w:rsidRPr="00C646D7" w:rsidRDefault="00865BC2" w:rsidP="00773ADB">
            <w:pPr>
              <w:pStyle w:val="Tabellinnehll"/>
              <w:jc w:val="center"/>
            </w:pPr>
          </w:p>
        </w:tc>
        <w:tc>
          <w:tcPr>
            <w:tcW w:w="420" w:type="dxa"/>
          </w:tcPr>
          <w:p w14:paraId="09F3355B" w14:textId="77777777" w:rsidR="00865BC2" w:rsidRPr="00C646D7" w:rsidRDefault="00865BC2" w:rsidP="00773ADB">
            <w:pPr>
              <w:pStyle w:val="Tabellinnehll"/>
              <w:jc w:val="center"/>
            </w:pPr>
          </w:p>
        </w:tc>
        <w:tc>
          <w:tcPr>
            <w:tcW w:w="454" w:type="dxa"/>
          </w:tcPr>
          <w:p w14:paraId="4022BCCA" w14:textId="77777777" w:rsidR="00865BC2" w:rsidRPr="00C646D7" w:rsidRDefault="00865BC2" w:rsidP="00773ADB">
            <w:pPr>
              <w:pStyle w:val="Tabellinnehll"/>
              <w:jc w:val="center"/>
            </w:pPr>
          </w:p>
        </w:tc>
        <w:tc>
          <w:tcPr>
            <w:tcW w:w="420" w:type="dxa"/>
          </w:tcPr>
          <w:p w14:paraId="52528B2C" w14:textId="0CEECC5D" w:rsidR="00865BC2" w:rsidRPr="00C646D7" w:rsidRDefault="00865BC2" w:rsidP="00773ADB">
            <w:pPr>
              <w:pStyle w:val="Tabellinnehll"/>
              <w:jc w:val="center"/>
            </w:pPr>
          </w:p>
        </w:tc>
        <w:tc>
          <w:tcPr>
            <w:tcW w:w="2759" w:type="dxa"/>
            <w:gridSpan w:val="3"/>
          </w:tcPr>
          <w:p w14:paraId="43B1E9C8" w14:textId="77777777" w:rsidR="00865BC2" w:rsidRPr="00C646D7" w:rsidRDefault="00865BC2" w:rsidP="000115E0">
            <w:pPr>
              <w:pStyle w:val="Tabellinnehll"/>
            </w:pPr>
          </w:p>
        </w:tc>
      </w:tr>
      <w:tr w:rsidR="001F130B" w:rsidRPr="00C646D7" w14:paraId="52345F87" w14:textId="77777777" w:rsidTr="003B4446">
        <w:trPr>
          <w:cantSplit/>
        </w:trPr>
        <w:tc>
          <w:tcPr>
            <w:tcW w:w="846" w:type="dxa"/>
          </w:tcPr>
          <w:p w14:paraId="29E887D2" w14:textId="3C5D9BE4" w:rsidR="00865BC2" w:rsidRPr="00C646D7" w:rsidRDefault="00865BC2" w:rsidP="000115E0">
            <w:pPr>
              <w:pStyle w:val="Tabellinnehll"/>
            </w:pPr>
            <w:r>
              <w:t>5.</w:t>
            </w:r>
            <w:r w:rsidRPr="00C646D7">
              <w:t>10.3</w:t>
            </w:r>
          </w:p>
        </w:tc>
        <w:tc>
          <w:tcPr>
            <w:tcW w:w="2250" w:type="dxa"/>
          </w:tcPr>
          <w:p w14:paraId="58AF54A9" w14:textId="77777777" w:rsidR="00865BC2" w:rsidRPr="00C646D7" w:rsidRDefault="00865BC2" w:rsidP="000115E0">
            <w:pPr>
              <w:pStyle w:val="Tabellinnehll"/>
            </w:pPr>
            <w:r w:rsidRPr="00C646D7">
              <w:t>Antändning / självantändning</w:t>
            </w:r>
          </w:p>
        </w:tc>
        <w:tc>
          <w:tcPr>
            <w:tcW w:w="2329" w:type="dxa"/>
          </w:tcPr>
          <w:p w14:paraId="594FBB46" w14:textId="77777777" w:rsidR="00865BC2" w:rsidRPr="000115E0" w:rsidRDefault="00865BC2" w:rsidP="000115E0">
            <w:pPr>
              <w:pStyle w:val="Tabellinnehll"/>
              <w:rPr>
                <w:lang w:val="en-US"/>
              </w:rPr>
            </w:pPr>
            <w:r w:rsidRPr="000115E0">
              <w:rPr>
                <w:lang w:val="en-US"/>
              </w:rPr>
              <w:t>Ignition of combustibles</w:t>
            </w:r>
          </w:p>
        </w:tc>
        <w:tc>
          <w:tcPr>
            <w:tcW w:w="412" w:type="dxa"/>
          </w:tcPr>
          <w:p w14:paraId="62D04B23" w14:textId="77777777" w:rsidR="00865BC2" w:rsidRPr="00C646D7" w:rsidRDefault="00865BC2" w:rsidP="00773ADB">
            <w:pPr>
              <w:pStyle w:val="Tabellinnehll"/>
              <w:jc w:val="center"/>
            </w:pPr>
          </w:p>
        </w:tc>
        <w:tc>
          <w:tcPr>
            <w:tcW w:w="420" w:type="dxa"/>
          </w:tcPr>
          <w:p w14:paraId="6BDF6E54" w14:textId="77777777" w:rsidR="00865BC2" w:rsidRPr="00C646D7" w:rsidRDefault="00865BC2" w:rsidP="00773ADB">
            <w:pPr>
              <w:pStyle w:val="Tabellinnehll"/>
              <w:jc w:val="center"/>
            </w:pPr>
          </w:p>
        </w:tc>
        <w:tc>
          <w:tcPr>
            <w:tcW w:w="420" w:type="dxa"/>
          </w:tcPr>
          <w:p w14:paraId="75988CF1" w14:textId="77777777" w:rsidR="00865BC2" w:rsidRPr="00C646D7" w:rsidRDefault="00865BC2" w:rsidP="00773ADB">
            <w:pPr>
              <w:pStyle w:val="Tabellinnehll"/>
              <w:jc w:val="center"/>
            </w:pPr>
          </w:p>
        </w:tc>
        <w:tc>
          <w:tcPr>
            <w:tcW w:w="454" w:type="dxa"/>
          </w:tcPr>
          <w:p w14:paraId="233A8917" w14:textId="77777777" w:rsidR="00865BC2" w:rsidRPr="00C646D7" w:rsidRDefault="00865BC2" w:rsidP="00773ADB">
            <w:pPr>
              <w:pStyle w:val="Tabellinnehll"/>
              <w:jc w:val="center"/>
            </w:pPr>
          </w:p>
        </w:tc>
        <w:tc>
          <w:tcPr>
            <w:tcW w:w="420" w:type="dxa"/>
          </w:tcPr>
          <w:p w14:paraId="7863E046" w14:textId="0FB16348" w:rsidR="00865BC2" w:rsidRPr="00C646D7" w:rsidRDefault="00865BC2" w:rsidP="00773ADB">
            <w:pPr>
              <w:pStyle w:val="Tabellinnehll"/>
              <w:jc w:val="center"/>
            </w:pPr>
          </w:p>
        </w:tc>
        <w:tc>
          <w:tcPr>
            <w:tcW w:w="2759" w:type="dxa"/>
            <w:gridSpan w:val="3"/>
          </w:tcPr>
          <w:p w14:paraId="2A9FDED5" w14:textId="77777777" w:rsidR="00865BC2" w:rsidRPr="00C646D7" w:rsidRDefault="00865BC2" w:rsidP="000115E0">
            <w:pPr>
              <w:pStyle w:val="Tabellinnehll"/>
            </w:pPr>
          </w:p>
        </w:tc>
      </w:tr>
      <w:tr w:rsidR="001F130B" w:rsidRPr="00D126D9" w14:paraId="031DBEC0" w14:textId="77777777" w:rsidTr="003B4446">
        <w:trPr>
          <w:cantSplit/>
        </w:trPr>
        <w:tc>
          <w:tcPr>
            <w:tcW w:w="846" w:type="dxa"/>
          </w:tcPr>
          <w:p w14:paraId="3E41A931" w14:textId="195F3436" w:rsidR="00865BC2" w:rsidRPr="00C646D7" w:rsidRDefault="00865BC2" w:rsidP="000115E0">
            <w:pPr>
              <w:pStyle w:val="Tabellinnehll"/>
            </w:pPr>
            <w:r>
              <w:t>5.</w:t>
            </w:r>
            <w:r w:rsidRPr="00C646D7">
              <w:t>10.4</w:t>
            </w:r>
          </w:p>
        </w:tc>
        <w:tc>
          <w:tcPr>
            <w:tcW w:w="2250" w:type="dxa"/>
          </w:tcPr>
          <w:p w14:paraId="78048CE5" w14:textId="77777777" w:rsidR="00865BC2" w:rsidRPr="00C646D7" w:rsidRDefault="00865BC2" w:rsidP="000115E0">
            <w:pPr>
              <w:pStyle w:val="Tabellinnehll"/>
            </w:pPr>
            <w:r w:rsidRPr="00A54834">
              <w:t>Nödvändig utrustning/ varningssystem oanvändbar</w:t>
            </w:r>
            <w:r>
              <w:t>t</w:t>
            </w:r>
          </w:p>
        </w:tc>
        <w:tc>
          <w:tcPr>
            <w:tcW w:w="2329" w:type="dxa"/>
          </w:tcPr>
          <w:p w14:paraId="619E3410" w14:textId="77777777" w:rsidR="00865BC2" w:rsidRPr="000115E0" w:rsidRDefault="00865BC2" w:rsidP="000115E0">
            <w:pPr>
              <w:pStyle w:val="Tabellinnehll"/>
              <w:rPr>
                <w:lang w:val="en-US"/>
              </w:rPr>
            </w:pPr>
            <w:r w:rsidRPr="000115E0">
              <w:rPr>
                <w:lang w:val="en-US"/>
              </w:rPr>
              <w:t>Necessary equipment/ warning system unavailable</w:t>
            </w:r>
          </w:p>
        </w:tc>
        <w:tc>
          <w:tcPr>
            <w:tcW w:w="412" w:type="dxa"/>
          </w:tcPr>
          <w:p w14:paraId="0D4021DB" w14:textId="77777777" w:rsidR="00865BC2" w:rsidRPr="00A54834" w:rsidRDefault="00865BC2" w:rsidP="00773ADB">
            <w:pPr>
              <w:pStyle w:val="Tabellinnehll"/>
              <w:jc w:val="center"/>
              <w:rPr>
                <w:lang w:val="en-US"/>
              </w:rPr>
            </w:pPr>
          </w:p>
        </w:tc>
        <w:tc>
          <w:tcPr>
            <w:tcW w:w="420" w:type="dxa"/>
          </w:tcPr>
          <w:p w14:paraId="705F9271" w14:textId="77777777" w:rsidR="00865BC2" w:rsidRPr="00A54834" w:rsidRDefault="00865BC2" w:rsidP="00773ADB">
            <w:pPr>
              <w:pStyle w:val="Tabellinnehll"/>
              <w:jc w:val="center"/>
              <w:rPr>
                <w:lang w:val="en-US"/>
              </w:rPr>
            </w:pPr>
          </w:p>
        </w:tc>
        <w:tc>
          <w:tcPr>
            <w:tcW w:w="420" w:type="dxa"/>
          </w:tcPr>
          <w:p w14:paraId="1D81E89F" w14:textId="77777777" w:rsidR="00865BC2" w:rsidRPr="00A54834" w:rsidRDefault="00865BC2" w:rsidP="00773ADB">
            <w:pPr>
              <w:pStyle w:val="Tabellinnehll"/>
              <w:jc w:val="center"/>
              <w:rPr>
                <w:lang w:val="en-US"/>
              </w:rPr>
            </w:pPr>
          </w:p>
        </w:tc>
        <w:tc>
          <w:tcPr>
            <w:tcW w:w="454" w:type="dxa"/>
          </w:tcPr>
          <w:p w14:paraId="6ECAA638" w14:textId="77777777" w:rsidR="00865BC2" w:rsidRPr="00A54834" w:rsidRDefault="00865BC2" w:rsidP="00773ADB">
            <w:pPr>
              <w:pStyle w:val="Tabellinnehll"/>
              <w:jc w:val="center"/>
              <w:rPr>
                <w:lang w:val="en-US"/>
              </w:rPr>
            </w:pPr>
          </w:p>
        </w:tc>
        <w:tc>
          <w:tcPr>
            <w:tcW w:w="420" w:type="dxa"/>
          </w:tcPr>
          <w:p w14:paraId="1BC5E113" w14:textId="17A9F938" w:rsidR="00865BC2" w:rsidRPr="00A54834" w:rsidRDefault="00865BC2" w:rsidP="00773ADB">
            <w:pPr>
              <w:pStyle w:val="Tabellinnehll"/>
              <w:jc w:val="center"/>
              <w:rPr>
                <w:lang w:val="en-US"/>
              </w:rPr>
            </w:pPr>
          </w:p>
        </w:tc>
        <w:tc>
          <w:tcPr>
            <w:tcW w:w="2759" w:type="dxa"/>
            <w:gridSpan w:val="3"/>
          </w:tcPr>
          <w:p w14:paraId="11584A0E" w14:textId="77777777" w:rsidR="00865BC2" w:rsidRPr="00A54834" w:rsidRDefault="00865BC2" w:rsidP="000115E0">
            <w:pPr>
              <w:pStyle w:val="Tabellinnehll"/>
              <w:rPr>
                <w:lang w:val="en-US"/>
              </w:rPr>
            </w:pPr>
          </w:p>
        </w:tc>
      </w:tr>
      <w:tr w:rsidR="001F130B" w:rsidRPr="00A54834" w14:paraId="380AB5D6" w14:textId="77777777" w:rsidTr="003B4446">
        <w:trPr>
          <w:cantSplit/>
        </w:trPr>
        <w:tc>
          <w:tcPr>
            <w:tcW w:w="846" w:type="dxa"/>
          </w:tcPr>
          <w:p w14:paraId="272B800D" w14:textId="0D4ACAB3" w:rsidR="00865BC2" w:rsidRPr="00C646D7" w:rsidRDefault="00865BC2" w:rsidP="000115E0">
            <w:pPr>
              <w:pStyle w:val="Tabellinnehll"/>
              <w:rPr>
                <w:lang w:val="en-GB"/>
              </w:rPr>
            </w:pPr>
            <w:r>
              <w:t>5.</w:t>
            </w:r>
            <w:r w:rsidRPr="00C646D7">
              <w:rPr>
                <w:lang w:val="en-GB"/>
              </w:rPr>
              <w:t>10.5</w:t>
            </w:r>
          </w:p>
        </w:tc>
        <w:tc>
          <w:tcPr>
            <w:tcW w:w="2250" w:type="dxa"/>
          </w:tcPr>
          <w:p w14:paraId="4ADC4452" w14:textId="77777777" w:rsidR="00865BC2" w:rsidRPr="00A54834" w:rsidRDefault="00865BC2" w:rsidP="000115E0">
            <w:pPr>
              <w:pStyle w:val="Tabellinnehll"/>
            </w:pPr>
            <w:r w:rsidRPr="00A54834">
              <w:t>Fel på nödsystem</w:t>
            </w:r>
          </w:p>
        </w:tc>
        <w:tc>
          <w:tcPr>
            <w:tcW w:w="2329" w:type="dxa"/>
          </w:tcPr>
          <w:p w14:paraId="7F35E736" w14:textId="77777777" w:rsidR="00865BC2" w:rsidRPr="000115E0" w:rsidRDefault="00865BC2" w:rsidP="000115E0">
            <w:pPr>
              <w:pStyle w:val="Tabellinnehll"/>
              <w:rPr>
                <w:lang w:val="en-US"/>
              </w:rPr>
            </w:pPr>
            <w:r w:rsidRPr="000115E0">
              <w:rPr>
                <w:lang w:val="en-US"/>
              </w:rPr>
              <w:t>Emergency system failure</w:t>
            </w:r>
          </w:p>
        </w:tc>
        <w:tc>
          <w:tcPr>
            <w:tcW w:w="412" w:type="dxa"/>
          </w:tcPr>
          <w:p w14:paraId="51F3F242" w14:textId="77777777" w:rsidR="00865BC2" w:rsidRPr="00A54834" w:rsidRDefault="00865BC2" w:rsidP="00773ADB">
            <w:pPr>
              <w:pStyle w:val="Tabellinnehll"/>
              <w:jc w:val="center"/>
              <w:rPr>
                <w:lang w:val="en-US"/>
              </w:rPr>
            </w:pPr>
          </w:p>
        </w:tc>
        <w:tc>
          <w:tcPr>
            <w:tcW w:w="420" w:type="dxa"/>
          </w:tcPr>
          <w:p w14:paraId="16A1C0B2" w14:textId="77777777" w:rsidR="00865BC2" w:rsidRPr="00A54834" w:rsidRDefault="00865BC2" w:rsidP="00773ADB">
            <w:pPr>
              <w:pStyle w:val="Tabellinnehll"/>
              <w:jc w:val="center"/>
              <w:rPr>
                <w:lang w:val="en-US"/>
              </w:rPr>
            </w:pPr>
          </w:p>
        </w:tc>
        <w:tc>
          <w:tcPr>
            <w:tcW w:w="420" w:type="dxa"/>
          </w:tcPr>
          <w:p w14:paraId="566A23A9" w14:textId="77777777" w:rsidR="00865BC2" w:rsidRPr="00A54834" w:rsidRDefault="00865BC2" w:rsidP="00773ADB">
            <w:pPr>
              <w:pStyle w:val="Tabellinnehll"/>
              <w:jc w:val="center"/>
              <w:rPr>
                <w:lang w:val="en-US"/>
              </w:rPr>
            </w:pPr>
          </w:p>
        </w:tc>
        <w:tc>
          <w:tcPr>
            <w:tcW w:w="454" w:type="dxa"/>
          </w:tcPr>
          <w:p w14:paraId="0EC060C5" w14:textId="77777777" w:rsidR="00865BC2" w:rsidRPr="00A54834" w:rsidRDefault="00865BC2" w:rsidP="00773ADB">
            <w:pPr>
              <w:pStyle w:val="Tabellinnehll"/>
              <w:jc w:val="center"/>
              <w:rPr>
                <w:lang w:val="en-US"/>
              </w:rPr>
            </w:pPr>
          </w:p>
        </w:tc>
        <w:tc>
          <w:tcPr>
            <w:tcW w:w="420" w:type="dxa"/>
          </w:tcPr>
          <w:p w14:paraId="40E6F0AC" w14:textId="6F579A1E" w:rsidR="00865BC2" w:rsidRPr="00A54834" w:rsidRDefault="00865BC2" w:rsidP="00773ADB">
            <w:pPr>
              <w:pStyle w:val="Tabellinnehll"/>
              <w:jc w:val="center"/>
              <w:rPr>
                <w:lang w:val="en-US"/>
              </w:rPr>
            </w:pPr>
          </w:p>
        </w:tc>
        <w:tc>
          <w:tcPr>
            <w:tcW w:w="2759" w:type="dxa"/>
            <w:gridSpan w:val="3"/>
          </w:tcPr>
          <w:p w14:paraId="76ABCDFF" w14:textId="77777777" w:rsidR="00865BC2" w:rsidRPr="00A54834" w:rsidRDefault="00865BC2" w:rsidP="000115E0">
            <w:pPr>
              <w:pStyle w:val="Tabellinnehll"/>
              <w:rPr>
                <w:lang w:val="en-US"/>
              </w:rPr>
            </w:pPr>
          </w:p>
        </w:tc>
      </w:tr>
      <w:tr w:rsidR="001F130B" w:rsidRPr="00C646D7" w14:paraId="7F47A47C" w14:textId="77777777" w:rsidTr="003B4446">
        <w:trPr>
          <w:cantSplit/>
        </w:trPr>
        <w:tc>
          <w:tcPr>
            <w:tcW w:w="846" w:type="dxa"/>
          </w:tcPr>
          <w:p w14:paraId="0DEE9282" w14:textId="328DF64C" w:rsidR="00865BC2" w:rsidRPr="00C646D7" w:rsidRDefault="00865BC2" w:rsidP="000115E0">
            <w:pPr>
              <w:pStyle w:val="Tabellinnehll"/>
            </w:pPr>
            <w:r>
              <w:t>5.</w:t>
            </w:r>
            <w:r w:rsidRPr="00C646D7">
              <w:t>10.6</w:t>
            </w:r>
          </w:p>
        </w:tc>
        <w:tc>
          <w:tcPr>
            <w:tcW w:w="2250" w:type="dxa"/>
          </w:tcPr>
          <w:p w14:paraId="14774ECF" w14:textId="77777777" w:rsidR="00865BC2" w:rsidRPr="00C646D7" w:rsidRDefault="00865BC2" w:rsidP="000115E0">
            <w:pPr>
              <w:pStyle w:val="Tabellinnehll"/>
            </w:pPr>
            <w:r w:rsidRPr="00C646D7">
              <w:t>Avbruten kommunikation</w:t>
            </w:r>
          </w:p>
        </w:tc>
        <w:tc>
          <w:tcPr>
            <w:tcW w:w="2329" w:type="dxa"/>
          </w:tcPr>
          <w:p w14:paraId="40171CE9" w14:textId="77777777" w:rsidR="00865BC2" w:rsidRPr="000115E0" w:rsidRDefault="00865BC2" w:rsidP="000115E0">
            <w:pPr>
              <w:pStyle w:val="Tabellinnehll"/>
              <w:rPr>
                <w:lang w:val="en-US"/>
              </w:rPr>
            </w:pPr>
            <w:r w:rsidRPr="000115E0">
              <w:rPr>
                <w:lang w:val="en-US"/>
              </w:rPr>
              <w:t>Communication interruption</w:t>
            </w:r>
          </w:p>
        </w:tc>
        <w:tc>
          <w:tcPr>
            <w:tcW w:w="412" w:type="dxa"/>
          </w:tcPr>
          <w:p w14:paraId="51BCFBF2" w14:textId="77777777" w:rsidR="00865BC2" w:rsidRPr="00C646D7" w:rsidRDefault="00865BC2" w:rsidP="00773ADB">
            <w:pPr>
              <w:pStyle w:val="Tabellinnehll"/>
              <w:jc w:val="center"/>
            </w:pPr>
          </w:p>
        </w:tc>
        <w:tc>
          <w:tcPr>
            <w:tcW w:w="420" w:type="dxa"/>
          </w:tcPr>
          <w:p w14:paraId="5A1A62EE" w14:textId="77777777" w:rsidR="00865BC2" w:rsidRPr="00C646D7" w:rsidRDefault="00865BC2" w:rsidP="00773ADB">
            <w:pPr>
              <w:pStyle w:val="Tabellinnehll"/>
              <w:jc w:val="center"/>
            </w:pPr>
          </w:p>
        </w:tc>
        <w:tc>
          <w:tcPr>
            <w:tcW w:w="420" w:type="dxa"/>
          </w:tcPr>
          <w:p w14:paraId="41523381" w14:textId="77777777" w:rsidR="00865BC2" w:rsidRPr="00C646D7" w:rsidRDefault="00865BC2" w:rsidP="00773ADB">
            <w:pPr>
              <w:pStyle w:val="Tabellinnehll"/>
              <w:jc w:val="center"/>
            </w:pPr>
          </w:p>
        </w:tc>
        <w:tc>
          <w:tcPr>
            <w:tcW w:w="454" w:type="dxa"/>
          </w:tcPr>
          <w:p w14:paraId="7AE03FFE" w14:textId="77777777" w:rsidR="00865BC2" w:rsidRPr="00C646D7" w:rsidRDefault="00865BC2" w:rsidP="00773ADB">
            <w:pPr>
              <w:pStyle w:val="Tabellinnehll"/>
              <w:jc w:val="center"/>
            </w:pPr>
          </w:p>
        </w:tc>
        <w:tc>
          <w:tcPr>
            <w:tcW w:w="420" w:type="dxa"/>
          </w:tcPr>
          <w:p w14:paraId="098EBD0D" w14:textId="054D2064" w:rsidR="00865BC2" w:rsidRPr="00C646D7" w:rsidRDefault="00865BC2" w:rsidP="00773ADB">
            <w:pPr>
              <w:pStyle w:val="Tabellinnehll"/>
              <w:jc w:val="center"/>
            </w:pPr>
          </w:p>
        </w:tc>
        <w:tc>
          <w:tcPr>
            <w:tcW w:w="2759" w:type="dxa"/>
            <w:gridSpan w:val="3"/>
          </w:tcPr>
          <w:p w14:paraId="43F73F63" w14:textId="77777777" w:rsidR="00865BC2" w:rsidRPr="00C646D7" w:rsidRDefault="00865BC2" w:rsidP="000115E0">
            <w:pPr>
              <w:pStyle w:val="Tabellinnehll"/>
            </w:pPr>
          </w:p>
        </w:tc>
      </w:tr>
      <w:tr w:rsidR="001F130B" w:rsidRPr="00C646D7" w14:paraId="47AB9C32" w14:textId="77777777" w:rsidTr="003B4446">
        <w:trPr>
          <w:cantSplit/>
        </w:trPr>
        <w:tc>
          <w:tcPr>
            <w:tcW w:w="846" w:type="dxa"/>
          </w:tcPr>
          <w:p w14:paraId="7A7E1BFC" w14:textId="12CCC1F5" w:rsidR="00865BC2" w:rsidRPr="00C646D7" w:rsidRDefault="00865BC2" w:rsidP="000115E0">
            <w:pPr>
              <w:pStyle w:val="Tabellinnehll"/>
            </w:pPr>
            <w:r>
              <w:t>5.</w:t>
            </w:r>
            <w:r w:rsidRPr="00C646D7">
              <w:t>10.7</w:t>
            </w:r>
          </w:p>
        </w:tc>
        <w:tc>
          <w:tcPr>
            <w:tcW w:w="2250" w:type="dxa"/>
          </w:tcPr>
          <w:p w14:paraId="530484F6" w14:textId="77777777" w:rsidR="00865BC2" w:rsidRPr="00C646D7" w:rsidRDefault="00865BC2" w:rsidP="000115E0">
            <w:pPr>
              <w:pStyle w:val="Tabellinnehll"/>
            </w:pPr>
            <w:r w:rsidRPr="00C646D7">
              <w:t>Kraftfel</w:t>
            </w:r>
          </w:p>
        </w:tc>
        <w:tc>
          <w:tcPr>
            <w:tcW w:w="2329" w:type="dxa"/>
          </w:tcPr>
          <w:p w14:paraId="6F6DB94A" w14:textId="77777777" w:rsidR="00865BC2" w:rsidRPr="000115E0" w:rsidRDefault="00865BC2" w:rsidP="000115E0">
            <w:pPr>
              <w:pStyle w:val="Tabellinnehll"/>
              <w:rPr>
                <w:lang w:val="en-US"/>
              </w:rPr>
            </w:pPr>
            <w:r w:rsidRPr="000115E0">
              <w:rPr>
                <w:lang w:val="en-US"/>
              </w:rPr>
              <w:t>Power failure</w:t>
            </w:r>
          </w:p>
        </w:tc>
        <w:tc>
          <w:tcPr>
            <w:tcW w:w="412" w:type="dxa"/>
          </w:tcPr>
          <w:p w14:paraId="5F6A499C" w14:textId="77777777" w:rsidR="00865BC2" w:rsidRPr="00C646D7" w:rsidRDefault="00865BC2" w:rsidP="00773ADB">
            <w:pPr>
              <w:pStyle w:val="Tabellinnehll"/>
              <w:jc w:val="center"/>
            </w:pPr>
          </w:p>
        </w:tc>
        <w:tc>
          <w:tcPr>
            <w:tcW w:w="420" w:type="dxa"/>
          </w:tcPr>
          <w:p w14:paraId="0B96DE16" w14:textId="77777777" w:rsidR="00865BC2" w:rsidRPr="00C646D7" w:rsidRDefault="00865BC2" w:rsidP="00773ADB">
            <w:pPr>
              <w:pStyle w:val="Tabellinnehll"/>
              <w:jc w:val="center"/>
            </w:pPr>
          </w:p>
        </w:tc>
        <w:tc>
          <w:tcPr>
            <w:tcW w:w="420" w:type="dxa"/>
          </w:tcPr>
          <w:p w14:paraId="35D2A17F" w14:textId="77777777" w:rsidR="00865BC2" w:rsidRPr="00C646D7" w:rsidRDefault="00865BC2" w:rsidP="00773ADB">
            <w:pPr>
              <w:pStyle w:val="Tabellinnehll"/>
              <w:jc w:val="center"/>
            </w:pPr>
          </w:p>
        </w:tc>
        <w:tc>
          <w:tcPr>
            <w:tcW w:w="454" w:type="dxa"/>
          </w:tcPr>
          <w:p w14:paraId="178704C4" w14:textId="77777777" w:rsidR="00865BC2" w:rsidRPr="00C646D7" w:rsidRDefault="00865BC2" w:rsidP="00773ADB">
            <w:pPr>
              <w:pStyle w:val="Tabellinnehll"/>
              <w:jc w:val="center"/>
            </w:pPr>
          </w:p>
        </w:tc>
        <w:tc>
          <w:tcPr>
            <w:tcW w:w="420" w:type="dxa"/>
          </w:tcPr>
          <w:p w14:paraId="6C8A651E" w14:textId="0803DECD" w:rsidR="00865BC2" w:rsidRPr="00C646D7" w:rsidRDefault="00865BC2" w:rsidP="00773ADB">
            <w:pPr>
              <w:pStyle w:val="Tabellinnehll"/>
              <w:jc w:val="center"/>
            </w:pPr>
          </w:p>
        </w:tc>
        <w:tc>
          <w:tcPr>
            <w:tcW w:w="2759" w:type="dxa"/>
            <w:gridSpan w:val="3"/>
          </w:tcPr>
          <w:p w14:paraId="145623E4" w14:textId="77777777" w:rsidR="00865BC2" w:rsidRPr="00C646D7" w:rsidRDefault="00865BC2" w:rsidP="000115E0">
            <w:pPr>
              <w:pStyle w:val="Tabellinnehll"/>
            </w:pPr>
          </w:p>
        </w:tc>
      </w:tr>
      <w:tr w:rsidR="001F130B" w:rsidRPr="00C646D7" w14:paraId="33640780" w14:textId="77777777" w:rsidTr="003B4446">
        <w:trPr>
          <w:cantSplit/>
        </w:trPr>
        <w:tc>
          <w:tcPr>
            <w:tcW w:w="846" w:type="dxa"/>
          </w:tcPr>
          <w:p w14:paraId="1D94171D" w14:textId="3EDE420B" w:rsidR="00865BC2" w:rsidRPr="00C646D7" w:rsidRDefault="00865BC2" w:rsidP="000115E0">
            <w:pPr>
              <w:pStyle w:val="Tabellinnehll"/>
            </w:pPr>
            <w:r>
              <w:t>5.</w:t>
            </w:r>
            <w:r w:rsidRPr="00C646D7">
              <w:t>10.8</w:t>
            </w:r>
          </w:p>
        </w:tc>
        <w:tc>
          <w:tcPr>
            <w:tcW w:w="2250" w:type="dxa"/>
          </w:tcPr>
          <w:p w14:paraId="55476B0E" w14:textId="77777777" w:rsidR="00865BC2" w:rsidRPr="00C646D7" w:rsidRDefault="00865BC2" w:rsidP="000115E0">
            <w:pPr>
              <w:pStyle w:val="Tabellinnehll"/>
            </w:pPr>
            <w:r w:rsidRPr="00C646D7">
              <w:t>Statisk elektricitet</w:t>
            </w:r>
          </w:p>
        </w:tc>
        <w:tc>
          <w:tcPr>
            <w:tcW w:w="2329" w:type="dxa"/>
          </w:tcPr>
          <w:p w14:paraId="2FE2E8C8" w14:textId="77777777" w:rsidR="00865BC2" w:rsidRPr="000115E0" w:rsidRDefault="00865BC2" w:rsidP="000115E0">
            <w:pPr>
              <w:pStyle w:val="Tabellinnehll"/>
              <w:rPr>
                <w:lang w:val="en-US"/>
              </w:rPr>
            </w:pPr>
            <w:r w:rsidRPr="000115E0">
              <w:rPr>
                <w:lang w:val="en-US"/>
              </w:rPr>
              <w:t>Static electricity</w:t>
            </w:r>
          </w:p>
        </w:tc>
        <w:tc>
          <w:tcPr>
            <w:tcW w:w="412" w:type="dxa"/>
          </w:tcPr>
          <w:p w14:paraId="2F08FB54" w14:textId="77777777" w:rsidR="00865BC2" w:rsidRPr="00C646D7" w:rsidRDefault="00865BC2" w:rsidP="00773ADB">
            <w:pPr>
              <w:pStyle w:val="Tabellinnehll"/>
              <w:jc w:val="center"/>
            </w:pPr>
          </w:p>
        </w:tc>
        <w:tc>
          <w:tcPr>
            <w:tcW w:w="420" w:type="dxa"/>
          </w:tcPr>
          <w:p w14:paraId="069E819D" w14:textId="77777777" w:rsidR="00865BC2" w:rsidRPr="00C646D7" w:rsidRDefault="00865BC2" w:rsidP="00773ADB">
            <w:pPr>
              <w:pStyle w:val="Tabellinnehll"/>
              <w:jc w:val="center"/>
            </w:pPr>
          </w:p>
        </w:tc>
        <w:tc>
          <w:tcPr>
            <w:tcW w:w="420" w:type="dxa"/>
          </w:tcPr>
          <w:p w14:paraId="09DF0B14" w14:textId="77777777" w:rsidR="00865BC2" w:rsidRPr="00C646D7" w:rsidRDefault="00865BC2" w:rsidP="00773ADB">
            <w:pPr>
              <w:pStyle w:val="Tabellinnehll"/>
              <w:jc w:val="center"/>
            </w:pPr>
          </w:p>
        </w:tc>
        <w:tc>
          <w:tcPr>
            <w:tcW w:w="454" w:type="dxa"/>
          </w:tcPr>
          <w:p w14:paraId="5A063EE9" w14:textId="77777777" w:rsidR="00865BC2" w:rsidRPr="00C646D7" w:rsidRDefault="00865BC2" w:rsidP="00773ADB">
            <w:pPr>
              <w:pStyle w:val="Tabellinnehll"/>
              <w:jc w:val="center"/>
            </w:pPr>
          </w:p>
        </w:tc>
        <w:tc>
          <w:tcPr>
            <w:tcW w:w="420" w:type="dxa"/>
          </w:tcPr>
          <w:p w14:paraId="4CB8A3BB" w14:textId="31CE7FB6" w:rsidR="00865BC2" w:rsidRPr="00C646D7" w:rsidRDefault="00865BC2" w:rsidP="00773ADB">
            <w:pPr>
              <w:pStyle w:val="Tabellinnehll"/>
              <w:jc w:val="center"/>
            </w:pPr>
          </w:p>
        </w:tc>
        <w:tc>
          <w:tcPr>
            <w:tcW w:w="2759" w:type="dxa"/>
            <w:gridSpan w:val="3"/>
          </w:tcPr>
          <w:p w14:paraId="626E0FE1" w14:textId="77777777" w:rsidR="00865BC2" w:rsidRPr="00C646D7" w:rsidRDefault="00865BC2" w:rsidP="000115E0">
            <w:pPr>
              <w:pStyle w:val="Tabellinnehll"/>
            </w:pPr>
          </w:p>
        </w:tc>
      </w:tr>
      <w:tr w:rsidR="001F130B" w:rsidRPr="00C646D7" w14:paraId="3484977C" w14:textId="77777777" w:rsidTr="003B4446">
        <w:trPr>
          <w:cantSplit/>
        </w:trPr>
        <w:tc>
          <w:tcPr>
            <w:tcW w:w="846" w:type="dxa"/>
          </w:tcPr>
          <w:p w14:paraId="1F808E65" w14:textId="48FC879A" w:rsidR="00865BC2" w:rsidRPr="00C646D7" w:rsidRDefault="00865BC2" w:rsidP="000115E0">
            <w:pPr>
              <w:pStyle w:val="Tabellinnehll"/>
            </w:pPr>
            <w:r>
              <w:t>5.</w:t>
            </w:r>
            <w:r w:rsidRPr="00C646D7">
              <w:t>10.9</w:t>
            </w:r>
          </w:p>
        </w:tc>
        <w:tc>
          <w:tcPr>
            <w:tcW w:w="2250" w:type="dxa"/>
          </w:tcPr>
          <w:p w14:paraId="21E38AD1" w14:textId="77777777" w:rsidR="00865BC2" w:rsidRPr="00C646D7" w:rsidRDefault="00865BC2" w:rsidP="000115E0">
            <w:pPr>
              <w:pStyle w:val="Tabellinnehll"/>
            </w:pPr>
            <w:r>
              <w:t>Ol</w:t>
            </w:r>
            <w:r w:rsidRPr="00C646D7">
              <w:t xml:space="preserve">ämplig jord / </w:t>
            </w:r>
            <w:proofErr w:type="spellStart"/>
            <w:r w:rsidRPr="00C646D7">
              <w:t>Jordfel</w:t>
            </w:r>
            <w:proofErr w:type="spellEnd"/>
          </w:p>
        </w:tc>
        <w:tc>
          <w:tcPr>
            <w:tcW w:w="2329" w:type="dxa"/>
          </w:tcPr>
          <w:p w14:paraId="31512A66" w14:textId="77777777" w:rsidR="00865BC2" w:rsidRPr="000115E0" w:rsidRDefault="00865BC2" w:rsidP="000115E0">
            <w:pPr>
              <w:pStyle w:val="Tabellinnehll"/>
              <w:rPr>
                <w:lang w:val="en-US"/>
              </w:rPr>
            </w:pPr>
            <w:r w:rsidRPr="000115E0">
              <w:rPr>
                <w:lang w:val="en-US"/>
              </w:rPr>
              <w:t>Improper ground / Ground failure</w:t>
            </w:r>
          </w:p>
        </w:tc>
        <w:tc>
          <w:tcPr>
            <w:tcW w:w="412" w:type="dxa"/>
          </w:tcPr>
          <w:p w14:paraId="11D466EB" w14:textId="77777777" w:rsidR="00865BC2" w:rsidRPr="00C646D7" w:rsidRDefault="00865BC2" w:rsidP="00773ADB">
            <w:pPr>
              <w:pStyle w:val="Tabellinnehll"/>
              <w:jc w:val="center"/>
            </w:pPr>
          </w:p>
        </w:tc>
        <w:tc>
          <w:tcPr>
            <w:tcW w:w="420" w:type="dxa"/>
          </w:tcPr>
          <w:p w14:paraId="1C7D1360" w14:textId="77777777" w:rsidR="00865BC2" w:rsidRPr="00C646D7" w:rsidRDefault="00865BC2" w:rsidP="00773ADB">
            <w:pPr>
              <w:pStyle w:val="Tabellinnehll"/>
              <w:jc w:val="center"/>
            </w:pPr>
          </w:p>
        </w:tc>
        <w:tc>
          <w:tcPr>
            <w:tcW w:w="420" w:type="dxa"/>
          </w:tcPr>
          <w:p w14:paraId="055D00BA" w14:textId="77777777" w:rsidR="00865BC2" w:rsidRPr="00C646D7" w:rsidRDefault="00865BC2" w:rsidP="00773ADB">
            <w:pPr>
              <w:pStyle w:val="Tabellinnehll"/>
              <w:jc w:val="center"/>
            </w:pPr>
          </w:p>
        </w:tc>
        <w:tc>
          <w:tcPr>
            <w:tcW w:w="454" w:type="dxa"/>
          </w:tcPr>
          <w:p w14:paraId="1F1EAA25" w14:textId="77777777" w:rsidR="00865BC2" w:rsidRPr="00C646D7" w:rsidRDefault="00865BC2" w:rsidP="00773ADB">
            <w:pPr>
              <w:pStyle w:val="Tabellinnehll"/>
              <w:jc w:val="center"/>
            </w:pPr>
          </w:p>
        </w:tc>
        <w:tc>
          <w:tcPr>
            <w:tcW w:w="420" w:type="dxa"/>
          </w:tcPr>
          <w:p w14:paraId="5BF1918C" w14:textId="3CA849A9" w:rsidR="00865BC2" w:rsidRPr="00C646D7" w:rsidRDefault="00865BC2" w:rsidP="00773ADB">
            <w:pPr>
              <w:pStyle w:val="Tabellinnehll"/>
              <w:jc w:val="center"/>
            </w:pPr>
          </w:p>
        </w:tc>
        <w:tc>
          <w:tcPr>
            <w:tcW w:w="2759" w:type="dxa"/>
            <w:gridSpan w:val="3"/>
          </w:tcPr>
          <w:p w14:paraId="5D69879E" w14:textId="77777777" w:rsidR="00865BC2" w:rsidRPr="00C646D7" w:rsidRDefault="00865BC2" w:rsidP="000115E0">
            <w:pPr>
              <w:pStyle w:val="Tabellinnehll"/>
            </w:pPr>
          </w:p>
        </w:tc>
      </w:tr>
      <w:tr w:rsidR="001F130B" w:rsidRPr="00C646D7" w14:paraId="6326DDD0" w14:textId="77777777" w:rsidTr="003B4446">
        <w:trPr>
          <w:cantSplit/>
        </w:trPr>
        <w:tc>
          <w:tcPr>
            <w:tcW w:w="846" w:type="dxa"/>
          </w:tcPr>
          <w:p w14:paraId="5DB436C7" w14:textId="43798724" w:rsidR="00865BC2" w:rsidRPr="00C646D7" w:rsidRDefault="00865BC2" w:rsidP="000115E0">
            <w:pPr>
              <w:pStyle w:val="Tabellinnehll"/>
            </w:pPr>
            <w:r>
              <w:t>5.</w:t>
            </w:r>
            <w:r w:rsidRPr="00C646D7">
              <w:t>10.10</w:t>
            </w:r>
          </w:p>
        </w:tc>
        <w:tc>
          <w:tcPr>
            <w:tcW w:w="2250" w:type="dxa"/>
          </w:tcPr>
          <w:p w14:paraId="65A65C1D" w14:textId="77777777" w:rsidR="00865BC2" w:rsidRPr="00C646D7" w:rsidRDefault="00865BC2" w:rsidP="000115E0">
            <w:pPr>
              <w:pStyle w:val="Tabellinnehll"/>
            </w:pPr>
            <w:r>
              <w:t>Ol</w:t>
            </w:r>
            <w:r w:rsidRPr="00C646D7">
              <w:t>ämplig isolering</w:t>
            </w:r>
          </w:p>
        </w:tc>
        <w:tc>
          <w:tcPr>
            <w:tcW w:w="2329" w:type="dxa"/>
          </w:tcPr>
          <w:p w14:paraId="3A28ACFC" w14:textId="77777777" w:rsidR="00865BC2" w:rsidRPr="000115E0" w:rsidRDefault="00865BC2" w:rsidP="000115E0">
            <w:pPr>
              <w:pStyle w:val="Tabellinnehll"/>
              <w:rPr>
                <w:lang w:val="en-US"/>
              </w:rPr>
            </w:pPr>
            <w:r w:rsidRPr="000115E0">
              <w:rPr>
                <w:lang w:val="en-US"/>
              </w:rPr>
              <w:t>Inadequate insulation</w:t>
            </w:r>
          </w:p>
        </w:tc>
        <w:tc>
          <w:tcPr>
            <w:tcW w:w="412" w:type="dxa"/>
          </w:tcPr>
          <w:p w14:paraId="45812154" w14:textId="77777777" w:rsidR="00865BC2" w:rsidRPr="00C646D7" w:rsidRDefault="00865BC2" w:rsidP="00773ADB">
            <w:pPr>
              <w:pStyle w:val="Tabellinnehll"/>
              <w:jc w:val="center"/>
            </w:pPr>
          </w:p>
        </w:tc>
        <w:tc>
          <w:tcPr>
            <w:tcW w:w="420" w:type="dxa"/>
          </w:tcPr>
          <w:p w14:paraId="05E86EEF" w14:textId="77777777" w:rsidR="00865BC2" w:rsidRPr="00C646D7" w:rsidRDefault="00865BC2" w:rsidP="00773ADB">
            <w:pPr>
              <w:pStyle w:val="Tabellinnehll"/>
              <w:jc w:val="center"/>
            </w:pPr>
          </w:p>
        </w:tc>
        <w:tc>
          <w:tcPr>
            <w:tcW w:w="420" w:type="dxa"/>
          </w:tcPr>
          <w:p w14:paraId="40F46B04" w14:textId="77777777" w:rsidR="00865BC2" w:rsidRPr="00C646D7" w:rsidRDefault="00865BC2" w:rsidP="00773ADB">
            <w:pPr>
              <w:pStyle w:val="Tabellinnehll"/>
              <w:jc w:val="center"/>
            </w:pPr>
          </w:p>
        </w:tc>
        <w:tc>
          <w:tcPr>
            <w:tcW w:w="454" w:type="dxa"/>
          </w:tcPr>
          <w:p w14:paraId="0F941DCB" w14:textId="77777777" w:rsidR="00865BC2" w:rsidRPr="00C646D7" w:rsidRDefault="00865BC2" w:rsidP="00773ADB">
            <w:pPr>
              <w:pStyle w:val="Tabellinnehll"/>
              <w:jc w:val="center"/>
            </w:pPr>
          </w:p>
        </w:tc>
        <w:tc>
          <w:tcPr>
            <w:tcW w:w="420" w:type="dxa"/>
          </w:tcPr>
          <w:p w14:paraId="7BBA4806" w14:textId="7672076F" w:rsidR="00865BC2" w:rsidRPr="00C646D7" w:rsidRDefault="00865BC2" w:rsidP="00773ADB">
            <w:pPr>
              <w:pStyle w:val="Tabellinnehll"/>
              <w:jc w:val="center"/>
            </w:pPr>
          </w:p>
        </w:tc>
        <w:tc>
          <w:tcPr>
            <w:tcW w:w="2759" w:type="dxa"/>
            <w:gridSpan w:val="3"/>
          </w:tcPr>
          <w:p w14:paraId="346A0AA3" w14:textId="77777777" w:rsidR="00865BC2" w:rsidRPr="00C646D7" w:rsidRDefault="00865BC2" w:rsidP="000115E0">
            <w:pPr>
              <w:pStyle w:val="Tabellinnehll"/>
            </w:pPr>
          </w:p>
        </w:tc>
      </w:tr>
      <w:tr w:rsidR="001F130B" w:rsidRPr="00C646D7" w14:paraId="333EDE41" w14:textId="77777777" w:rsidTr="003B4446">
        <w:trPr>
          <w:cantSplit/>
        </w:trPr>
        <w:tc>
          <w:tcPr>
            <w:tcW w:w="846" w:type="dxa"/>
          </w:tcPr>
          <w:p w14:paraId="65186328" w14:textId="105FE1F6" w:rsidR="00865BC2" w:rsidRPr="00C646D7" w:rsidRDefault="00865BC2" w:rsidP="000115E0">
            <w:pPr>
              <w:pStyle w:val="Tabellinnehll"/>
            </w:pPr>
            <w:r>
              <w:t>5.10.11</w:t>
            </w:r>
          </w:p>
        </w:tc>
        <w:tc>
          <w:tcPr>
            <w:tcW w:w="2250" w:type="dxa"/>
          </w:tcPr>
          <w:p w14:paraId="73A0D344" w14:textId="77777777" w:rsidR="00865BC2" w:rsidRPr="00C646D7" w:rsidRDefault="00865BC2" w:rsidP="000115E0">
            <w:pPr>
              <w:pStyle w:val="Tabellinnehll"/>
            </w:pPr>
            <w:r w:rsidRPr="00C646D7">
              <w:t>EMI Elektromagnetisk påverkan</w:t>
            </w:r>
          </w:p>
        </w:tc>
        <w:tc>
          <w:tcPr>
            <w:tcW w:w="2329" w:type="dxa"/>
          </w:tcPr>
          <w:p w14:paraId="7BD5BA75" w14:textId="77777777" w:rsidR="00865BC2" w:rsidRPr="000115E0" w:rsidRDefault="00865BC2" w:rsidP="000115E0">
            <w:pPr>
              <w:pStyle w:val="Tabellinnehll"/>
              <w:rPr>
                <w:lang w:val="en-US"/>
              </w:rPr>
            </w:pPr>
            <w:r w:rsidRPr="000115E0">
              <w:rPr>
                <w:lang w:val="en-US"/>
              </w:rPr>
              <w:t>EMI Electromagnetic interference</w:t>
            </w:r>
          </w:p>
        </w:tc>
        <w:tc>
          <w:tcPr>
            <w:tcW w:w="412" w:type="dxa"/>
          </w:tcPr>
          <w:p w14:paraId="515F03ED" w14:textId="77777777" w:rsidR="00865BC2" w:rsidRPr="00C646D7" w:rsidRDefault="00865BC2" w:rsidP="00773ADB">
            <w:pPr>
              <w:pStyle w:val="Tabellinnehll"/>
              <w:jc w:val="center"/>
            </w:pPr>
          </w:p>
        </w:tc>
        <w:tc>
          <w:tcPr>
            <w:tcW w:w="420" w:type="dxa"/>
          </w:tcPr>
          <w:p w14:paraId="45268AD1" w14:textId="77777777" w:rsidR="00865BC2" w:rsidRPr="00C646D7" w:rsidRDefault="00865BC2" w:rsidP="00773ADB">
            <w:pPr>
              <w:pStyle w:val="Tabellinnehll"/>
              <w:jc w:val="center"/>
            </w:pPr>
          </w:p>
        </w:tc>
        <w:tc>
          <w:tcPr>
            <w:tcW w:w="420" w:type="dxa"/>
          </w:tcPr>
          <w:p w14:paraId="72A84718" w14:textId="77777777" w:rsidR="00865BC2" w:rsidRPr="00C646D7" w:rsidRDefault="00865BC2" w:rsidP="00773ADB">
            <w:pPr>
              <w:pStyle w:val="Tabellinnehll"/>
              <w:jc w:val="center"/>
            </w:pPr>
          </w:p>
        </w:tc>
        <w:tc>
          <w:tcPr>
            <w:tcW w:w="454" w:type="dxa"/>
          </w:tcPr>
          <w:p w14:paraId="1BC1F9B4" w14:textId="77777777" w:rsidR="00865BC2" w:rsidRPr="00C646D7" w:rsidRDefault="00865BC2" w:rsidP="00773ADB">
            <w:pPr>
              <w:pStyle w:val="Tabellinnehll"/>
              <w:jc w:val="center"/>
            </w:pPr>
          </w:p>
        </w:tc>
        <w:tc>
          <w:tcPr>
            <w:tcW w:w="420" w:type="dxa"/>
          </w:tcPr>
          <w:p w14:paraId="3CBC5563" w14:textId="4047C0F3" w:rsidR="00865BC2" w:rsidRPr="00C646D7" w:rsidRDefault="00865BC2" w:rsidP="00773ADB">
            <w:pPr>
              <w:pStyle w:val="Tabellinnehll"/>
              <w:jc w:val="center"/>
            </w:pPr>
          </w:p>
        </w:tc>
        <w:tc>
          <w:tcPr>
            <w:tcW w:w="2759" w:type="dxa"/>
            <w:gridSpan w:val="3"/>
          </w:tcPr>
          <w:p w14:paraId="20247F93" w14:textId="77777777" w:rsidR="00865BC2" w:rsidRPr="00C646D7" w:rsidRDefault="00865BC2" w:rsidP="000115E0">
            <w:pPr>
              <w:pStyle w:val="Tabellinnehll"/>
            </w:pPr>
          </w:p>
        </w:tc>
      </w:tr>
      <w:tr w:rsidR="001F130B" w:rsidRPr="00C646D7" w14:paraId="454441EB" w14:textId="77777777" w:rsidTr="003B4446">
        <w:trPr>
          <w:cantSplit/>
        </w:trPr>
        <w:tc>
          <w:tcPr>
            <w:tcW w:w="846" w:type="dxa"/>
          </w:tcPr>
          <w:p w14:paraId="0DE131C4" w14:textId="5E0105F6" w:rsidR="00865BC2" w:rsidRPr="00C646D7" w:rsidRDefault="00865BC2" w:rsidP="000115E0">
            <w:pPr>
              <w:pStyle w:val="Tabellinnehll"/>
            </w:pPr>
            <w:r>
              <w:t>5.10.12</w:t>
            </w:r>
          </w:p>
        </w:tc>
        <w:tc>
          <w:tcPr>
            <w:tcW w:w="2250" w:type="dxa"/>
          </w:tcPr>
          <w:p w14:paraId="133EF0FE" w14:textId="77777777" w:rsidR="00865BC2" w:rsidRPr="00C646D7" w:rsidRDefault="00865BC2" w:rsidP="000115E0">
            <w:pPr>
              <w:pStyle w:val="Tabellinnehll"/>
            </w:pPr>
            <w:r w:rsidRPr="00C646D7">
              <w:t>Överhettning</w:t>
            </w:r>
          </w:p>
        </w:tc>
        <w:tc>
          <w:tcPr>
            <w:tcW w:w="2329" w:type="dxa"/>
          </w:tcPr>
          <w:p w14:paraId="70AFEA01" w14:textId="77777777" w:rsidR="00865BC2" w:rsidRPr="000115E0" w:rsidRDefault="00865BC2" w:rsidP="000115E0">
            <w:pPr>
              <w:pStyle w:val="Tabellinnehll"/>
              <w:rPr>
                <w:lang w:val="en-US"/>
              </w:rPr>
            </w:pPr>
            <w:r w:rsidRPr="000115E0">
              <w:rPr>
                <w:lang w:val="en-US"/>
              </w:rPr>
              <w:t>Overheating</w:t>
            </w:r>
          </w:p>
        </w:tc>
        <w:tc>
          <w:tcPr>
            <w:tcW w:w="412" w:type="dxa"/>
          </w:tcPr>
          <w:p w14:paraId="27B12F3C" w14:textId="77777777" w:rsidR="00865BC2" w:rsidRPr="00C646D7" w:rsidRDefault="00865BC2" w:rsidP="00773ADB">
            <w:pPr>
              <w:pStyle w:val="Tabellinnehll"/>
              <w:jc w:val="center"/>
            </w:pPr>
          </w:p>
        </w:tc>
        <w:tc>
          <w:tcPr>
            <w:tcW w:w="420" w:type="dxa"/>
          </w:tcPr>
          <w:p w14:paraId="536DE8D6" w14:textId="77777777" w:rsidR="00865BC2" w:rsidRPr="00C646D7" w:rsidRDefault="00865BC2" w:rsidP="00773ADB">
            <w:pPr>
              <w:pStyle w:val="Tabellinnehll"/>
              <w:jc w:val="center"/>
            </w:pPr>
          </w:p>
        </w:tc>
        <w:tc>
          <w:tcPr>
            <w:tcW w:w="420" w:type="dxa"/>
          </w:tcPr>
          <w:p w14:paraId="3A8A43FE" w14:textId="77777777" w:rsidR="00865BC2" w:rsidRPr="00C646D7" w:rsidRDefault="00865BC2" w:rsidP="00773ADB">
            <w:pPr>
              <w:pStyle w:val="Tabellinnehll"/>
              <w:jc w:val="center"/>
            </w:pPr>
          </w:p>
        </w:tc>
        <w:tc>
          <w:tcPr>
            <w:tcW w:w="454" w:type="dxa"/>
          </w:tcPr>
          <w:p w14:paraId="265A6FA1" w14:textId="77777777" w:rsidR="00865BC2" w:rsidRPr="00C646D7" w:rsidRDefault="00865BC2" w:rsidP="00773ADB">
            <w:pPr>
              <w:pStyle w:val="Tabellinnehll"/>
              <w:jc w:val="center"/>
            </w:pPr>
          </w:p>
        </w:tc>
        <w:tc>
          <w:tcPr>
            <w:tcW w:w="420" w:type="dxa"/>
          </w:tcPr>
          <w:p w14:paraId="655F307A" w14:textId="7B95368B" w:rsidR="00865BC2" w:rsidRPr="00C646D7" w:rsidRDefault="00865BC2" w:rsidP="00773ADB">
            <w:pPr>
              <w:pStyle w:val="Tabellinnehll"/>
              <w:jc w:val="center"/>
            </w:pPr>
          </w:p>
        </w:tc>
        <w:tc>
          <w:tcPr>
            <w:tcW w:w="2759" w:type="dxa"/>
            <w:gridSpan w:val="3"/>
          </w:tcPr>
          <w:p w14:paraId="0FD3A3EC" w14:textId="77777777" w:rsidR="00865BC2" w:rsidRPr="00C646D7" w:rsidRDefault="00865BC2" w:rsidP="000115E0">
            <w:pPr>
              <w:pStyle w:val="Tabellinnehll"/>
            </w:pPr>
          </w:p>
        </w:tc>
      </w:tr>
      <w:tr w:rsidR="001F130B" w:rsidRPr="00C646D7" w14:paraId="0944B60B" w14:textId="77777777" w:rsidTr="003B4446">
        <w:trPr>
          <w:cantSplit/>
        </w:trPr>
        <w:tc>
          <w:tcPr>
            <w:tcW w:w="846" w:type="dxa"/>
          </w:tcPr>
          <w:p w14:paraId="66A19C26" w14:textId="2C38B7F9" w:rsidR="00865BC2" w:rsidRPr="00C646D7" w:rsidRDefault="00865BC2" w:rsidP="000115E0">
            <w:pPr>
              <w:pStyle w:val="Tabellinnehll"/>
            </w:pPr>
            <w:r>
              <w:t>5.10.13</w:t>
            </w:r>
          </w:p>
        </w:tc>
        <w:tc>
          <w:tcPr>
            <w:tcW w:w="2250" w:type="dxa"/>
          </w:tcPr>
          <w:p w14:paraId="60F05E74" w14:textId="77777777" w:rsidR="00865BC2" w:rsidRPr="00C646D7" w:rsidRDefault="00865BC2" w:rsidP="000115E0">
            <w:pPr>
              <w:pStyle w:val="Tabellinnehll"/>
            </w:pPr>
            <w:r w:rsidRPr="00C646D7">
              <w:t>Överladdning</w:t>
            </w:r>
          </w:p>
        </w:tc>
        <w:tc>
          <w:tcPr>
            <w:tcW w:w="2329" w:type="dxa"/>
          </w:tcPr>
          <w:p w14:paraId="006483A0" w14:textId="77777777" w:rsidR="00865BC2" w:rsidRPr="000115E0" w:rsidRDefault="00865BC2" w:rsidP="000115E0">
            <w:pPr>
              <w:pStyle w:val="Tabellinnehll"/>
              <w:rPr>
                <w:lang w:val="en-US"/>
              </w:rPr>
            </w:pPr>
            <w:r w:rsidRPr="000115E0">
              <w:rPr>
                <w:lang w:val="en-US"/>
              </w:rPr>
              <w:t>Overloading</w:t>
            </w:r>
          </w:p>
        </w:tc>
        <w:tc>
          <w:tcPr>
            <w:tcW w:w="412" w:type="dxa"/>
          </w:tcPr>
          <w:p w14:paraId="2B1A51CA" w14:textId="77777777" w:rsidR="00865BC2" w:rsidRPr="00C646D7" w:rsidRDefault="00865BC2" w:rsidP="00773ADB">
            <w:pPr>
              <w:pStyle w:val="Tabellinnehll"/>
              <w:jc w:val="center"/>
            </w:pPr>
          </w:p>
        </w:tc>
        <w:tc>
          <w:tcPr>
            <w:tcW w:w="420" w:type="dxa"/>
          </w:tcPr>
          <w:p w14:paraId="2BC082DC" w14:textId="77777777" w:rsidR="00865BC2" w:rsidRPr="00C646D7" w:rsidRDefault="00865BC2" w:rsidP="00773ADB">
            <w:pPr>
              <w:pStyle w:val="Tabellinnehll"/>
              <w:jc w:val="center"/>
            </w:pPr>
          </w:p>
        </w:tc>
        <w:tc>
          <w:tcPr>
            <w:tcW w:w="420" w:type="dxa"/>
          </w:tcPr>
          <w:p w14:paraId="1368F6EF" w14:textId="77777777" w:rsidR="00865BC2" w:rsidRPr="00C646D7" w:rsidRDefault="00865BC2" w:rsidP="00773ADB">
            <w:pPr>
              <w:pStyle w:val="Tabellinnehll"/>
              <w:jc w:val="center"/>
            </w:pPr>
          </w:p>
        </w:tc>
        <w:tc>
          <w:tcPr>
            <w:tcW w:w="454" w:type="dxa"/>
          </w:tcPr>
          <w:p w14:paraId="22D28CA5" w14:textId="77777777" w:rsidR="00865BC2" w:rsidRPr="00C646D7" w:rsidRDefault="00865BC2" w:rsidP="00773ADB">
            <w:pPr>
              <w:pStyle w:val="Tabellinnehll"/>
              <w:jc w:val="center"/>
            </w:pPr>
          </w:p>
        </w:tc>
        <w:tc>
          <w:tcPr>
            <w:tcW w:w="420" w:type="dxa"/>
          </w:tcPr>
          <w:p w14:paraId="3CD5ED77" w14:textId="76793426" w:rsidR="00865BC2" w:rsidRPr="00C646D7" w:rsidRDefault="00865BC2" w:rsidP="00773ADB">
            <w:pPr>
              <w:pStyle w:val="Tabellinnehll"/>
              <w:jc w:val="center"/>
            </w:pPr>
          </w:p>
        </w:tc>
        <w:tc>
          <w:tcPr>
            <w:tcW w:w="2759" w:type="dxa"/>
            <w:gridSpan w:val="3"/>
          </w:tcPr>
          <w:p w14:paraId="7603C25F" w14:textId="77777777" w:rsidR="00865BC2" w:rsidRPr="00C646D7" w:rsidRDefault="00865BC2" w:rsidP="000115E0">
            <w:pPr>
              <w:pStyle w:val="Tabellinnehll"/>
            </w:pPr>
          </w:p>
        </w:tc>
      </w:tr>
      <w:tr w:rsidR="001F130B" w:rsidRPr="00C646D7" w14:paraId="14911F8E" w14:textId="77777777" w:rsidTr="003B4446">
        <w:trPr>
          <w:cantSplit/>
        </w:trPr>
        <w:tc>
          <w:tcPr>
            <w:tcW w:w="846" w:type="dxa"/>
          </w:tcPr>
          <w:p w14:paraId="2C087D78" w14:textId="0D41BC87" w:rsidR="00865BC2" w:rsidRPr="00C646D7" w:rsidRDefault="00865BC2" w:rsidP="000115E0">
            <w:pPr>
              <w:pStyle w:val="Tabellinnehll"/>
            </w:pPr>
            <w:r>
              <w:lastRenderedPageBreak/>
              <w:t>5.10.14</w:t>
            </w:r>
          </w:p>
        </w:tc>
        <w:tc>
          <w:tcPr>
            <w:tcW w:w="2250" w:type="dxa"/>
          </w:tcPr>
          <w:p w14:paraId="5CC22448" w14:textId="77777777" w:rsidR="00865BC2" w:rsidRPr="00C646D7" w:rsidRDefault="00865BC2" w:rsidP="000115E0">
            <w:pPr>
              <w:pStyle w:val="Tabellinnehll"/>
            </w:pPr>
            <w:r w:rsidRPr="00C646D7">
              <w:t>Magnetiskt fält</w:t>
            </w:r>
          </w:p>
        </w:tc>
        <w:tc>
          <w:tcPr>
            <w:tcW w:w="2329" w:type="dxa"/>
          </w:tcPr>
          <w:p w14:paraId="1EF6C722" w14:textId="77777777" w:rsidR="00865BC2" w:rsidRPr="000115E0" w:rsidRDefault="00865BC2" w:rsidP="000115E0">
            <w:pPr>
              <w:pStyle w:val="Tabellinnehll"/>
              <w:rPr>
                <w:lang w:val="en-US"/>
              </w:rPr>
            </w:pPr>
            <w:r w:rsidRPr="000115E0">
              <w:rPr>
                <w:lang w:val="en-US"/>
              </w:rPr>
              <w:t>Magnetic field</w:t>
            </w:r>
          </w:p>
        </w:tc>
        <w:tc>
          <w:tcPr>
            <w:tcW w:w="412" w:type="dxa"/>
          </w:tcPr>
          <w:p w14:paraId="7C42292E" w14:textId="77777777" w:rsidR="00865BC2" w:rsidRPr="00C646D7" w:rsidRDefault="00865BC2" w:rsidP="00773ADB">
            <w:pPr>
              <w:pStyle w:val="Tabellinnehll"/>
              <w:jc w:val="center"/>
            </w:pPr>
          </w:p>
        </w:tc>
        <w:tc>
          <w:tcPr>
            <w:tcW w:w="420" w:type="dxa"/>
          </w:tcPr>
          <w:p w14:paraId="1132D501" w14:textId="77777777" w:rsidR="00865BC2" w:rsidRPr="00C646D7" w:rsidRDefault="00865BC2" w:rsidP="00773ADB">
            <w:pPr>
              <w:pStyle w:val="Tabellinnehll"/>
              <w:jc w:val="center"/>
            </w:pPr>
          </w:p>
        </w:tc>
        <w:tc>
          <w:tcPr>
            <w:tcW w:w="420" w:type="dxa"/>
          </w:tcPr>
          <w:p w14:paraId="6622549D" w14:textId="77777777" w:rsidR="00865BC2" w:rsidRPr="00C646D7" w:rsidRDefault="00865BC2" w:rsidP="00773ADB">
            <w:pPr>
              <w:pStyle w:val="Tabellinnehll"/>
              <w:jc w:val="center"/>
            </w:pPr>
          </w:p>
        </w:tc>
        <w:tc>
          <w:tcPr>
            <w:tcW w:w="454" w:type="dxa"/>
          </w:tcPr>
          <w:p w14:paraId="430DD9DA" w14:textId="77777777" w:rsidR="00865BC2" w:rsidRPr="00C646D7" w:rsidRDefault="00865BC2" w:rsidP="00773ADB">
            <w:pPr>
              <w:pStyle w:val="Tabellinnehll"/>
              <w:jc w:val="center"/>
            </w:pPr>
          </w:p>
        </w:tc>
        <w:tc>
          <w:tcPr>
            <w:tcW w:w="420" w:type="dxa"/>
          </w:tcPr>
          <w:p w14:paraId="4E14EF4A" w14:textId="026A4CB8" w:rsidR="00865BC2" w:rsidRPr="00C646D7" w:rsidRDefault="00865BC2" w:rsidP="00773ADB">
            <w:pPr>
              <w:pStyle w:val="Tabellinnehll"/>
              <w:jc w:val="center"/>
            </w:pPr>
          </w:p>
        </w:tc>
        <w:tc>
          <w:tcPr>
            <w:tcW w:w="2759" w:type="dxa"/>
            <w:gridSpan w:val="3"/>
          </w:tcPr>
          <w:p w14:paraId="142CC513" w14:textId="77777777" w:rsidR="00865BC2" w:rsidRPr="00C646D7" w:rsidRDefault="00865BC2" w:rsidP="000115E0">
            <w:pPr>
              <w:pStyle w:val="Tabellinnehll"/>
            </w:pPr>
          </w:p>
        </w:tc>
      </w:tr>
      <w:tr w:rsidR="001F130B" w:rsidRPr="00C646D7" w14:paraId="5E13AE2A" w14:textId="77777777" w:rsidTr="003B4446">
        <w:trPr>
          <w:cantSplit/>
        </w:trPr>
        <w:tc>
          <w:tcPr>
            <w:tcW w:w="846" w:type="dxa"/>
          </w:tcPr>
          <w:p w14:paraId="1E744029" w14:textId="107FF336" w:rsidR="00865BC2" w:rsidRPr="00C646D7" w:rsidRDefault="00865BC2" w:rsidP="000115E0">
            <w:pPr>
              <w:pStyle w:val="Tabellinnehll"/>
            </w:pPr>
            <w:r>
              <w:t>5.10.15</w:t>
            </w:r>
          </w:p>
        </w:tc>
        <w:tc>
          <w:tcPr>
            <w:tcW w:w="2250" w:type="dxa"/>
          </w:tcPr>
          <w:p w14:paraId="6CCE39DC" w14:textId="77777777" w:rsidR="00865BC2" w:rsidRPr="00C646D7" w:rsidRDefault="00865BC2" w:rsidP="000115E0">
            <w:pPr>
              <w:pStyle w:val="Tabellinnehll"/>
            </w:pPr>
            <w:r w:rsidRPr="00C646D7">
              <w:t>Strömförande delar</w:t>
            </w:r>
          </w:p>
        </w:tc>
        <w:tc>
          <w:tcPr>
            <w:tcW w:w="2329" w:type="dxa"/>
          </w:tcPr>
          <w:p w14:paraId="3E8EAC60" w14:textId="77777777" w:rsidR="00865BC2" w:rsidRPr="000115E0" w:rsidRDefault="00865BC2" w:rsidP="000115E0">
            <w:pPr>
              <w:pStyle w:val="Tabellinnehll"/>
              <w:rPr>
                <w:lang w:val="en-US"/>
              </w:rPr>
            </w:pPr>
            <w:r w:rsidRPr="000115E0">
              <w:rPr>
                <w:lang w:val="en-US"/>
              </w:rPr>
              <w:t>Current-carrying parts</w:t>
            </w:r>
          </w:p>
        </w:tc>
        <w:tc>
          <w:tcPr>
            <w:tcW w:w="412" w:type="dxa"/>
          </w:tcPr>
          <w:p w14:paraId="0277B7AB" w14:textId="77777777" w:rsidR="00865BC2" w:rsidRPr="00C646D7" w:rsidRDefault="00865BC2" w:rsidP="00773ADB">
            <w:pPr>
              <w:pStyle w:val="Tabellinnehll"/>
              <w:jc w:val="center"/>
            </w:pPr>
          </w:p>
        </w:tc>
        <w:tc>
          <w:tcPr>
            <w:tcW w:w="420" w:type="dxa"/>
          </w:tcPr>
          <w:p w14:paraId="45CDD7F6" w14:textId="77777777" w:rsidR="00865BC2" w:rsidRPr="00C646D7" w:rsidRDefault="00865BC2" w:rsidP="00773ADB">
            <w:pPr>
              <w:pStyle w:val="Tabellinnehll"/>
              <w:jc w:val="center"/>
            </w:pPr>
          </w:p>
        </w:tc>
        <w:tc>
          <w:tcPr>
            <w:tcW w:w="420" w:type="dxa"/>
          </w:tcPr>
          <w:p w14:paraId="04E2E518" w14:textId="77777777" w:rsidR="00865BC2" w:rsidRPr="00C646D7" w:rsidRDefault="00865BC2" w:rsidP="00773ADB">
            <w:pPr>
              <w:pStyle w:val="Tabellinnehll"/>
              <w:jc w:val="center"/>
            </w:pPr>
          </w:p>
        </w:tc>
        <w:tc>
          <w:tcPr>
            <w:tcW w:w="454" w:type="dxa"/>
          </w:tcPr>
          <w:p w14:paraId="03EB229E" w14:textId="77777777" w:rsidR="00865BC2" w:rsidRPr="00C646D7" w:rsidRDefault="00865BC2" w:rsidP="00773ADB">
            <w:pPr>
              <w:pStyle w:val="Tabellinnehll"/>
              <w:jc w:val="center"/>
            </w:pPr>
          </w:p>
        </w:tc>
        <w:tc>
          <w:tcPr>
            <w:tcW w:w="420" w:type="dxa"/>
          </w:tcPr>
          <w:p w14:paraId="0F7B8358" w14:textId="056B6415" w:rsidR="00865BC2" w:rsidRPr="00C646D7" w:rsidRDefault="00865BC2" w:rsidP="00773ADB">
            <w:pPr>
              <w:pStyle w:val="Tabellinnehll"/>
              <w:jc w:val="center"/>
            </w:pPr>
          </w:p>
        </w:tc>
        <w:tc>
          <w:tcPr>
            <w:tcW w:w="2759" w:type="dxa"/>
            <w:gridSpan w:val="3"/>
          </w:tcPr>
          <w:p w14:paraId="106A6E3C" w14:textId="77777777" w:rsidR="00865BC2" w:rsidRPr="00C646D7" w:rsidRDefault="00865BC2" w:rsidP="000115E0">
            <w:pPr>
              <w:pStyle w:val="Tabellinnehll"/>
            </w:pPr>
          </w:p>
        </w:tc>
      </w:tr>
      <w:tr w:rsidR="001F130B" w:rsidRPr="00C646D7" w14:paraId="596A53E0" w14:textId="77777777" w:rsidTr="003B4446">
        <w:trPr>
          <w:cantSplit/>
        </w:trPr>
        <w:tc>
          <w:tcPr>
            <w:tcW w:w="846" w:type="dxa"/>
          </w:tcPr>
          <w:p w14:paraId="340D6E34" w14:textId="4209D875" w:rsidR="00865BC2" w:rsidRPr="00C646D7" w:rsidRDefault="00865BC2" w:rsidP="000115E0">
            <w:pPr>
              <w:pStyle w:val="Tabellinnehll"/>
            </w:pPr>
            <w:r>
              <w:t>5.</w:t>
            </w:r>
            <w:r w:rsidRPr="00C646D7">
              <w:t>10.1</w:t>
            </w:r>
            <w:r>
              <w:t>6</w:t>
            </w:r>
          </w:p>
        </w:tc>
        <w:tc>
          <w:tcPr>
            <w:tcW w:w="2250" w:type="dxa"/>
          </w:tcPr>
          <w:p w14:paraId="02499EC8" w14:textId="77777777" w:rsidR="00865BC2" w:rsidRPr="00C646D7" w:rsidRDefault="00865BC2" w:rsidP="000115E0">
            <w:pPr>
              <w:pStyle w:val="Tabellinnehll"/>
            </w:pPr>
            <w:r w:rsidRPr="00C646D7">
              <w:t>Elektromagnetisk strålning</w:t>
            </w:r>
          </w:p>
        </w:tc>
        <w:tc>
          <w:tcPr>
            <w:tcW w:w="2329" w:type="dxa"/>
          </w:tcPr>
          <w:p w14:paraId="5D5D029F" w14:textId="77777777" w:rsidR="00865BC2" w:rsidRPr="000115E0" w:rsidRDefault="00865BC2" w:rsidP="000115E0">
            <w:pPr>
              <w:pStyle w:val="Tabellinnehll"/>
              <w:rPr>
                <w:lang w:val="en-US"/>
              </w:rPr>
            </w:pPr>
            <w:r w:rsidRPr="000115E0">
              <w:rPr>
                <w:lang w:val="en-US"/>
              </w:rPr>
              <w:t>Electromagnetic radiation</w:t>
            </w:r>
          </w:p>
        </w:tc>
        <w:tc>
          <w:tcPr>
            <w:tcW w:w="412" w:type="dxa"/>
          </w:tcPr>
          <w:p w14:paraId="543A6ECC" w14:textId="77777777" w:rsidR="00865BC2" w:rsidRPr="00C646D7" w:rsidRDefault="00865BC2" w:rsidP="00773ADB">
            <w:pPr>
              <w:pStyle w:val="Tabellinnehll"/>
              <w:jc w:val="center"/>
            </w:pPr>
          </w:p>
        </w:tc>
        <w:tc>
          <w:tcPr>
            <w:tcW w:w="420" w:type="dxa"/>
          </w:tcPr>
          <w:p w14:paraId="60B95B34" w14:textId="77777777" w:rsidR="00865BC2" w:rsidRPr="00C646D7" w:rsidRDefault="00865BC2" w:rsidP="00773ADB">
            <w:pPr>
              <w:pStyle w:val="Tabellinnehll"/>
              <w:jc w:val="center"/>
            </w:pPr>
          </w:p>
        </w:tc>
        <w:tc>
          <w:tcPr>
            <w:tcW w:w="420" w:type="dxa"/>
          </w:tcPr>
          <w:p w14:paraId="41ECC497" w14:textId="77777777" w:rsidR="00865BC2" w:rsidRPr="00C646D7" w:rsidRDefault="00865BC2" w:rsidP="00773ADB">
            <w:pPr>
              <w:pStyle w:val="Tabellinnehll"/>
              <w:jc w:val="center"/>
            </w:pPr>
          </w:p>
        </w:tc>
        <w:tc>
          <w:tcPr>
            <w:tcW w:w="454" w:type="dxa"/>
          </w:tcPr>
          <w:p w14:paraId="696AFD61" w14:textId="77777777" w:rsidR="00865BC2" w:rsidRPr="00C646D7" w:rsidRDefault="00865BC2" w:rsidP="00773ADB">
            <w:pPr>
              <w:pStyle w:val="Tabellinnehll"/>
              <w:jc w:val="center"/>
            </w:pPr>
          </w:p>
        </w:tc>
        <w:tc>
          <w:tcPr>
            <w:tcW w:w="420" w:type="dxa"/>
          </w:tcPr>
          <w:p w14:paraId="333EA182" w14:textId="6E9BC895" w:rsidR="00865BC2" w:rsidRPr="00C646D7" w:rsidRDefault="00865BC2" w:rsidP="00773ADB">
            <w:pPr>
              <w:pStyle w:val="Tabellinnehll"/>
              <w:jc w:val="center"/>
            </w:pPr>
          </w:p>
        </w:tc>
        <w:tc>
          <w:tcPr>
            <w:tcW w:w="2759" w:type="dxa"/>
            <w:gridSpan w:val="3"/>
          </w:tcPr>
          <w:p w14:paraId="04C6CB1A" w14:textId="77777777" w:rsidR="00865BC2" w:rsidRPr="00C646D7" w:rsidRDefault="00865BC2" w:rsidP="000115E0">
            <w:pPr>
              <w:pStyle w:val="Tabellinnehll"/>
            </w:pPr>
          </w:p>
        </w:tc>
      </w:tr>
      <w:tr w:rsidR="001F130B" w:rsidRPr="00C646D7" w14:paraId="46767E4A" w14:textId="77777777" w:rsidTr="003B4446">
        <w:trPr>
          <w:cantSplit/>
        </w:trPr>
        <w:tc>
          <w:tcPr>
            <w:tcW w:w="846" w:type="dxa"/>
          </w:tcPr>
          <w:p w14:paraId="5F209163" w14:textId="3CA601DE" w:rsidR="00865BC2" w:rsidRPr="00C646D7" w:rsidRDefault="00865BC2" w:rsidP="000115E0">
            <w:pPr>
              <w:pStyle w:val="Tabellinnehll"/>
            </w:pPr>
            <w:r>
              <w:t>5.10.17</w:t>
            </w:r>
          </w:p>
        </w:tc>
        <w:tc>
          <w:tcPr>
            <w:tcW w:w="2250" w:type="dxa"/>
          </w:tcPr>
          <w:p w14:paraId="7F767B12" w14:textId="77777777" w:rsidR="00865BC2" w:rsidRPr="00C646D7" w:rsidRDefault="00865BC2" w:rsidP="000115E0">
            <w:pPr>
              <w:pStyle w:val="Tabellinnehll"/>
            </w:pPr>
            <w:r w:rsidRPr="00C646D7">
              <w:t>Laddade kondensatorer</w:t>
            </w:r>
          </w:p>
        </w:tc>
        <w:tc>
          <w:tcPr>
            <w:tcW w:w="2329" w:type="dxa"/>
          </w:tcPr>
          <w:p w14:paraId="7F5C6842" w14:textId="77777777" w:rsidR="00865BC2" w:rsidRPr="000115E0" w:rsidRDefault="00865BC2" w:rsidP="000115E0">
            <w:pPr>
              <w:pStyle w:val="Tabellinnehll"/>
              <w:rPr>
                <w:lang w:val="en-US"/>
              </w:rPr>
            </w:pPr>
            <w:r w:rsidRPr="000115E0">
              <w:rPr>
                <w:lang w:val="en-US"/>
              </w:rPr>
              <w:t>Charged condensers</w:t>
            </w:r>
          </w:p>
        </w:tc>
        <w:tc>
          <w:tcPr>
            <w:tcW w:w="412" w:type="dxa"/>
          </w:tcPr>
          <w:p w14:paraId="17189C99" w14:textId="77777777" w:rsidR="00865BC2" w:rsidRPr="00C646D7" w:rsidRDefault="00865BC2" w:rsidP="00773ADB">
            <w:pPr>
              <w:pStyle w:val="Tabellinnehll"/>
              <w:jc w:val="center"/>
            </w:pPr>
          </w:p>
        </w:tc>
        <w:tc>
          <w:tcPr>
            <w:tcW w:w="420" w:type="dxa"/>
          </w:tcPr>
          <w:p w14:paraId="263C4D5C" w14:textId="77777777" w:rsidR="00865BC2" w:rsidRPr="00C646D7" w:rsidRDefault="00865BC2" w:rsidP="00773ADB">
            <w:pPr>
              <w:pStyle w:val="Tabellinnehll"/>
              <w:jc w:val="center"/>
            </w:pPr>
          </w:p>
        </w:tc>
        <w:tc>
          <w:tcPr>
            <w:tcW w:w="420" w:type="dxa"/>
          </w:tcPr>
          <w:p w14:paraId="7270899A" w14:textId="77777777" w:rsidR="00865BC2" w:rsidRPr="00C646D7" w:rsidRDefault="00865BC2" w:rsidP="00773ADB">
            <w:pPr>
              <w:pStyle w:val="Tabellinnehll"/>
              <w:jc w:val="center"/>
            </w:pPr>
          </w:p>
        </w:tc>
        <w:tc>
          <w:tcPr>
            <w:tcW w:w="454" w:type="dxa"/>
          </w:tcPr>
          <w:p w14:paraId="0B6716F5" w14:textId="77777777" w:rsidR="00865BC2" w:rsidRPr="00C646D7" w:rsidRDefault="00865BC2" w:rsidP="00773ADB">
            <w:pPr>
              <w:pStyle w:val="Tabellinnehll"/>
              <w:jc w:val="center"/>
            </w:pPr>
          </w:p>
        </w:tc>
        <w:tc>
          <w:tcPr>
            <w:tcW w:w="420" w:type="dxa"/>
          </w:tcPr>
          <w:p w14:paraId="625BC836" w14:textId="488758D1" w:rsidR="00865BC2" w:rsidRPr="00C646D7" w:rsidRDefault="00865BC2" w:rsidP="00773ADB">
            <w:pPr>
              <w:pStyle w:val="Tabellinnehll"/>
              <w:jc w:val="center"/>
            </w:pPr>
          </w:p>
        </w:tc>
        <w:tc>
          <w:tcPr>
            <w:tcW w:w="2759" w:type="dxa"/>
            <w:gridSpan w:val="3"/>
          </w:tcPr>
          <w:p w14:paraId="761CB5C7" w14:textId="77777777" w:rsidR="00865BC2" w:rsidRPr="00C646D7" w:rsidRDefault="00865BC2" w:rsidP="000115E0">
            <w:pPr>
              <w:pStyle w:val="Tabellinnehll"/>
            </w:pPr>
          </w:p>
        </w:tc>
      </w:tr>
      <w:tr w:rsidR="001F130B" w:rsidRPr="00C646D7" w14:paraId="1651B726" w14:textId="77777777" w:rsidTr="003B4446">
        <w:trPr>
          <w:cantSplit/>
        </w:trPr>
        <w:tc>
          <w:tcPr>
            <w:tcW w:w="846" w:type="dxa"/>
          </w:tcPr>
          <w:p w14:paraId="4AD7C568" w14:textId="3E48C904" w:rsidR="00865BC2" w:rsidRPr="00C646D7" w:rsidRDefault="00865BC2" w:rsidP="000115E0">
            <w:pPr>
              <w:pStyle w:val="Tabellinnehll"/>
            </w:pPr>
            <w:r>
              <w:t>5.10.18</w:t>
            </w:r>
          </w:p>
        </w:tc>
        <w:tc>
          <w:tcPr>
            <w:tcW w:w="2250" w:type="dxa"/>
          </w:tcPr>
          <w:p w14:paraId="52BD0F88" w14:textId="77777777" w:rsidR="00865BC2" w:rsidRPr="00C646D7" w:rsidRDefault="00865BC2" w:rsidP="000115E0">
            <w:pPr>
              <w:pStyle w:val="Tabellinnehll"/>
            </w:pPr>
            <w:r w:rsidRPr="00C646D7">
              <w:t>Elektrostatisk energi</w:t>
            </w:r>
          </w:p>
        </w:tc>
        <w:tc>
          <w:tcPr>
            <w:tcW w:w="2329" w:type="dxa"/>
          </w:tcPr>
          <w:p w14:paraId="3A09ABB3" w14:textId="77777777" w:rsidR="00865BC2" w:rsidRPr="000115E0" w:rsidRDefault="00865BC2" w:rsidP="000115E0">
            <w:pPr>
              <w:pStyle w:val="Tabellinnehll"/>
              <w:rPr>
                <w:lang w:val="en-US"/>
              </w:rPr>
            </w:pPr>
            <w:r w:rsidRPr="000115E0">
              <w:rPr>
                <w:lang w:val="en-US"/>
              </w:rPr>
              <w:t>Electrostatic energy</w:t>
            </w:r>
          </w:p>
        </w:tc>
        <w:tc>
          <w:tcPr>
            <w:tcW w:w="412" w:type="dxa"/>
          </w:tcPr>
          <w:p w14:paraId="200CBCF5" w14:textId="77777777" w:rsidR="00865BC2" w:rsidRPr="00C646D7" w:rsidRDefault="00865BC2" w:rsidP="00773ADB">
            <w:pPr>
              <w:pStyle w:val="Tabellinnehll"/>
              <w:jc w:val="center"/>
            </w:pPr>
          </w:p>
        </w:tc>
        <w:tc>
          <w:tcPr>
            <w:tcW w:w="420" w:type="dxa"/>
          </w:tcPr>
          <w:p w14:paraId="23B9CF0F" w14:textId="77777777" w:rsidR="00865BC2" w:rsidRPr="00C646D7" w:rsidRDefault="00865BC2" w:rsidP="00773ADB">
            <w:pPr>
              <w:pStyle w:val="Tabellinnehll"/>
              <w:jc w:val="center"/>
            </w:pPr>
          </w:p>
        </w:tc>
        <w:tc>
          <w:tcPr>
            <w:tcW w:w="420" w:type="dxa"/>
          </w:tcPr>
          <w:p w14:paraId="2A4933F0" w14:textId="77777777" w:rsidR="00865BC2" w:rsidRPr="00C646D7" w:rsidRDefault="00865BC2" w:rsidP="00773ADB">
            <w:pPr>
              <w:pStyle w:val="Tabellinnehll"/>
              <w:jc w:val="center"/>
            </w:pPr>
          </w:p>
        </w:tc>
        <w:tc>
          <w:tcPr>
            <w:tcW w:w="454" w:type="dxa"/>
          </w:tcPr>
          <w:p w14:paraId="496A9A76" w14:textId="77777777" w:rsidR="00865BC2" w:rsidRPr="00C646D7" w:rsidRDefault="00865BC2" w:rsidP="00773ADB">
            <w:pPr>
              <w:pStyle w:val="Tabellinnehll"/>
              <w:jc w:val="center"/>
            </w:pPr>
          </w:p>
        </w:tc>
        <w:tc>
          <w:tcPr>
            <w:tcW w:w="420" w:type="dxa"/>
          </w:tcPr>
          <w:p w14:paraId="555A4E96" w14:textId="0CE85DFE" w:rsidR="00865BC2" w:rsidRPr="00C646D7" w:rsidRDefault="00865BC2" w:rsidP="00773ADB">
            <w:pPr>
              <w:pStyle w:val="Tabellinnehll"/>
              <w:jc w:val="center"/>
            </w:pPr>
          </w:p>
        </w:tc>
        <w:tc>
          <w:tcPr>
            <w:tcW w:w="2759" w:type="dxa"/>
            <w:gridSpan w:val="3"/>
          </w:tcPr>
          <w:p w14:paraId="0485A684" w14:textId="77777777" w:rsidR="00865BC2" w:rsidRPr="00C646D7" w:rsidRDefault="00865BC2" w:rsidP="000115E0">
            <w:pPr>
              <w:pStyle w:val="Tabellinnehll"/>
            </w:pPr>
          </w:p>
        </w:tc>
      </w:tr>
      <w:tr w:rsidR="001F130B" w:rsidRPr="00C646D7" w14:paraId="1CA88548" w14:textId="77777777" w:rsidTr="003B4446">
        <w:trPr>
          <w:cantSplit/>
        </w:trPr>
        <w:tc>
          <w:tcPr>
            <w:tcW w:w="846" w:type="dxa"/>
          </w:tcPr>
          <w:p w14:paraId="57EBF230" w14:textId="070AF8C5" w:rsidR="00865BC2" w:rsidRPr="00C646D7" w:rsidRDefault="00865BC2" w:rsidP="000115E0">
            <w:pPr>
              <w:pStyle w:val="Tabellinnehll"/>
            </w:pPr>
            <w:r>
              <w:t>5.10.19</w:t>
            </w:r>
          </w:p>
        </w:tc>
        <w:tc>
          <w:tcPr>
            <w:tcW w:w="2250" w:type="dxa"/>
          </w:tcPr>
          <w:p w14:paraId="11B6FCEC" w14:textId="77777777" w:rsidR="00865BC2" w:rsidRPr="00C646D7" w:rsidRDefault="00865BC2" w:rsidP="000115E0">
            <w:pPr>
              <w:pStyle w:val="Tabellinnehll"/>
            </w:pPr>
            <w:r w:rsidRPr="00C646D7">
              <w:t>Ackumulatorer / bränsleceller / batterier</w:t>
            </w:r>
          </w:p>
        </w:tc>
        <w:tc>
          <w:tcPr>
            <w:tcW w:w="2329" w:type="dxa"/>
          </w:tcPr>
          <w:p w14:paraId="3411A946" w14:textId="77777777" w:rsidR="00865BC2" w:rsidRPr="000115E0" w:rsidRDefault="00865BC2" w:rsidP="000115E0">
            <w:pPr>
              <w:pStyle w:val="Tabellinnehll"/>
              <w:rPr>
                <w:lang w:val="en-US"/>
              </w:rPr>
            </w:pPr>
            <w:r w:rsidRPr="000115E0">
              <w:rPr>
                <w:lang w:val="en-US"/>
              </w:rPr>
              <w:t xml:space="preserve">Accumulators / fuel cell / battery </w:t>
            </w:r>
          </w:p>
        </w:tc>
        <w:tc>
          <w:tcPr>
            <w:tcW w:w="412" w:type="dxa"/>
          </w:tcPr>
          <w:p w14:paraId="2497BD78" w14:textId="77777777" w:rsidR="00865BC2" w:rsidRPr="00C646D7" w:rsidRDefault="00865BC2" w:rsidP="00773ADB">
            <w:pPr>
              <w:pStyle w:val="Tabellinnehll"/>
              <w:jc w:val="center"/>
            </w:pPr>
          </w:p>
        </w:tc>
        <w:tc>
          <w:tcPr>
            <w:tcW w:w="420" w:type="dxa"/>
          </w:tcPr>
          <w:p w14:paraId="6C4C72AB" w14:textId="77777777" w:rsidR="00865BC2" w:rsidRPr="00C646D7" w:rsidRDefault="00865BC2" w:rsidP="00773ADB">
            <w:pPr>
              <w:pStyle w:val="Tabellinnehll"/>
              <w:jc w:val="center"/>
            </w:pPr>
          </w:p>
        </w:tc>
        <w:tc>
          <w:tcPr>
            <w:tcW w:w="420" w:type="dxa"/>
          </w:tcPr>
          <w:p w14:paraId="4BD7EE4D" w14:textId="77777777" w:rsidR="00865BC2" w:rsidRPr="00C646D7" w:rsidRDefault="00865BC2" w:rsidP="00773ADB">
            <w:pPr>
              <w:pStyle w:val="Tabellinnehll"/>
              <w:jc w:val="center"/>
            </w:pPr>
          </w:p>
        </w:tc>
        <w:tc>
          <w:tcPr>
            <w:tcW w:w="454" w:type="dxa"/>
          </w:tcPr>
          <w:p w14:paraId="3BFC819E" w14:textId="77777777" w:rsidR="00865BC2" w:rsidRPr="00C646D7" w:rsidRDefault="00865BC2" w:rsidP="00773ADB">
            <w:pPr>
              <w:pStyle w:val="Tabellinnehll"/>
              <w:jc w:val="center"/>
            </w:pPr>
          </w:p>
        </w:tc>
        <w:tc>
          <w:tcPr>
            <w:tcW w:w="420" w:type="dxa"/>
          </w:tcPr>
          <w:p w14:paraId="35DDD445" w14:textId="19B47BC2" w:rsidR="00865BC2" w:rsidRPr="00C646D7" w:rsidRDefault="00865BC2" w:rsidP="00773ADB">
            <w:pPr>
              <w:pStyle w:val="Tabellinnehll"/>
              <w:jc w:val="center"/>
            </w:pPr>
          </w:p>
        </w:tc>
        <w:tc>
          <w:tcPr>
            <w:tcW w:w="2759" w:type="dxa"/>
            <w:gridSpan w:val="3"/>
          </w:tcPr>
          <w:p w14:paraId="1A251BCF" w14:textId="77777777" w:rsidR="00865BC2" w:rsidRPr="00C646D7" w:rsidRDefault="00865BC2" w:rsidP="000115E0">
            <w:pPr>
              <w:pStyle w:val="Tabellinnehll"/>
            </w:pPr>
          </w:p>
        </w:tc>
      </w:tr>
      <w:tr w:rsidR="001F130B" w:rsidRPr="00C646D7" w14:paraId="5CACBCEF" w14:textId="77777777" w:rsidTr="003B4446">
        <w:trPr>
          <w:cantSplit/>
        </w:trPr>
        <w:tc>
          <w:tcPr>
            <w:tcW w:w="846" w:type="dxa"/>
          </w:tcPr>
          <w:p w14:paraId="080DCDA9" w14:textId="657BF115" w:rsidR="00865BC2" w:rsidRPr="00C646D7" w:rsidRDefault="00865BC2" w:rsidP="000115E0">
            <w:pPr>
              <w:pStyle w:val="Tabellinnehll"/>
            </w:pPr>
            <w:r>
              <w:t>5.10.20</w:t>
            </w:r>
          </w:p>
        </w:tc>
        <w:tc>
          <w:tcPr>
            <w:tcW w:w="2250" w:type="dxa"/>
          </w:tcPr>
          <w:p w14:paraId="14979035" w14:textId="77777777" w:rsidR="00865BC2" w:rsidRPr="00C646D7" w:rsidRDefault="00865BC2" w:rsidP="000115E0">
            <w:pPr>
              <w:pStyle w:val="Tabellinnehll"/>
            </w:pPr>
            <w:r w:rsidRPr="00C646D7">
              <w:t>Laser</w:t>
            </w:r>
          </w:p>
        </w:tc>
        <w:tc>
          <w:tcPr>
            <w:tcW w:w="2329" w:type="dxa"/>
          </w:tcPr>
          <w:p w14:paraId="1584037E" w14:textId="77777777" w:rsidR="00865BC2" w:rsidRPr="000115E0" w:rsidRDefault="00865BC2" w:rsidP="000115E0">
            <w:pPr>
              <w:pStyle w:val="Tabellinnehll"/>
              <w:rPr>
                <w:lang w:val="en-US"/>
              </w:rPr>
            </w:pPr>
            <w:r w:rsidRPr="000115E0">
              <w:rPr>
                <w:lang w:val="en-US"/>
              </w:rPr>
              <w:t>Lasers</w:t>
            </w:r>
          </w:p>
        </w:tc>
        <w:tc>
          <w:tcPr>
            <w:tcW w:w="412" w:type="dxa"/>
          </w:tcPr>
          <w:p w14:paraId="0486C222" w14:textId="77777777" w:rsidR="00865BC2" w:rsidRPr="00C646D7" w:rsidRDefault="00865BC2" w:rsidP="00773ADB">
            <w:pPr>
              <w:pStyle w:val="Tabellinnehll"/>
              <w:jc w:val="center"/>
            </w:pPr>
          </w:p>
        </w:tc>
        <w:tc>
          <w:tcPr>
            <w:tcW w:w="420" w:type="dxa"/>
          </w:tcPr>
          <w:p w14:paraId="40D23F29" w14:textId="77777777" w:rsidR="00865BC2" w:rsidRPr="00C646D7" w:rsidRDefault="00865BC2" w:rsidP="00773ADB">
            <w:pPr>
              <w:pStyle w:val="Tabellinnehll"/>
              <w:jc w:val="center"/>
            </w:pPr>
          </w:p>
        </w:tc>
        <w:tc>
          <w:tcPr>
            <w:tcW w:w="420" w:type="dxa"/>
          </w:tcPr>
          <w:p w14:paraId="5CCDD332" w14:textId="77777777" w:rsidR="00865BC2" w:rsidRPr="00C646D7" w:rsidRDefault="00865BC2" w:rsidP="00773ADB">
            <w:pPr>
              <w:pStyle w:val="Tabellinnehll"/>
              <w:jc w:val="center"/>
            </w:pPr>
          </w:p>
        </w:tc>
        <w:tc>
          <w:tcPr>
            <w:tcW w:w="454" w:type="dxa"/>
          </w:tcPr>
          <w:p w14:paraId="23EC6BFA" w14:textId="77777777" w:rsidR="00865BC2" w:rsidRPr="00C646D7" w:rsidRDefault="00865BC2" w:rsidP="00773ADB">
            <w:pPr>
              <w:pStyle w:val="Tabellinnehll"/>
              <w:jc w:val="center"/>
            </w:pPr>
          </w:p>
        </w:tc>
        <w:tc>
          <w:tcPr>
            <w:tcW w:w="420" w:type="dxa"/>
          </w:tcPr>
          <w:p w14:paraId="5F2C140E" w14:textId="61055074" w:rsidR="00865BC2" w:rsidRPr="00C646D7" w:rsidRDefault="00865BC2" w:rsidP="00773ADB">
            <w:pPr>
              <w:pStyle w:val="Tabellinnehll"/>
              <w:jc w:val="center"/>
            </w:pPr>
          </w:p>
        </w:tc>
        <w:tc>
          <w:tcPr>
            <w:tcW w:w="2759" w:type="dxa"/>
            <w:gridSpan w:val="3"/>
          </w:tcPr>
          <w:p w14:paraId="390A56B2" w14:textId="77777777" w:rsidR="00865BC2" w:rsidRPr="00C646D7" w:rsidRDefault="00865BC2" w:rsidP="000115E0">
            <w:pPr>
              <w:pStyle w:val="Tabellinnehll"/>
            </w:pPr>
          </w:p>
        </w:tc>
      </w:tr>
      <w:tr w:rsidR="000115E0" w:rsidRPr="001A3FB8" w14:paraId="3CCCE49B" w14:textId="77777777" w:rsidTr="003B4446">
        <w:trPr>
          <w:cantSplit/>
          <w:tblHeader/>
        </w:trPr>
        <w:tc>
          <w:tcPr>
            <w:tcW w:w="5425" w:type="dxa"/>
            <w:gridSpan w:val="3"/>
            <w:tcBorders>
              <w:top w:val="nil"/>
              <w:left w:val="nil"/>
              <w:bottom w:val="single" w:sz="4" w:space="0" w:color="auto"/>
              <w:right w:val="nil"/>
            </w:tcBorders>
            <w:shd w:val="clear" w:color="auto" w:fill="auto"/>
          </w:tcPr>
          <w:p w14:paraId="7ED84D21" w14:textId="0DBB002C" w:rsidR="005E6AA4" w:rsidRPr="000115E0" w:rsidRDefault="005E6AA4" w:rsidP="000115E0">
            <w:pPr>
              <w:pStyle w:val="Rubrik2"/>
            </w:pPr>
            <w:r w:rsidRPr="000115E0">
              <w:t>Termisk energi</w:t>
            </w:r>
          </w:p>
        </w:tc>
        <w:tc>
          <w:tcPr>
            <w:tcW w:w="412" w:type="dxa"/>
            <w:tcBorders>
              <w:top w:val="nil"/>
              <w:left w:val="nil"/>
              <w:bottom w:val="single" w:sz="4" w:space="0" w:color="auto"/>
              <w:right w:val="nil"/>
            </w:tcBorders>
            <w:shd w:val="clear" w:color="auto" w:fill="auto"/>
          </w:tcPr>
          <w:p w14:paraId="4B13FA1A"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586E8EE3"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246C7355"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6F9147B0"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3378138A"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20925E7D"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2A3FB495"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68FF836E" w14:textId="77777777" w:rsidR="005E6AA4" w:rsidRDefault="005E6AA4" w:rsidP="000115E0">
            <w:pPr>
              <w:pStyle w:val="Brdtext1"/>
              <w:spacing w:before="0" w:after="0"/>
            </w:pPr>
          </w:p>
        </w:tc>
      </w:tr>
      <w:tr w:rsidR="000115E0" w:rsidRPr="001A3FB8" w14:paraId="38A2A305" w14:textId="77777777" w:rsidTr="003B4446">
        <w:trPr>
          <w:cantSplit/>
          <w:tblHeader/>
        </w:trPr>
        <w:tc>
          <w:tcPr>
            <w:tcW w:w="846" w:type="dxa"/>
            <w:shd w:val="clear" w:color="auto" w:fill="D9D9D9"/>
          </w:tcPr>
          <w:p w14:paraId="46054C34"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544935A4"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Termisk energi</w:t>
            </w:r>
          </w:p>
        </w:tc>
        <w:tc>
          <w:tcPr>
            <w:tcW w:w="2329" w:type="dxa"/>
            <w:shd w:val="clear" w:color="auto" w:fill="D9D9D9"/>
          </w:tcPr>
          <w:p w14:paraId="179BAAC0"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Thermal energy</w:t>
            </w:r>
          </w:p>
        </w:tc>
        <w:tc>
          <w:tcPr>
            <w:tcW w:w="412" w:type="dxa"/>
            <w:shd w:val="clear" w:color="auto" w:fill="D9D9D9"/>
          </w:tcPr>
          <w:p w14:paraId="49F236E1"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6C30393E"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1110E1C2"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19F78E2E" w14:textId="69399574"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4FB1880C" w14:textId="09519616"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68BD1384" w14:textId="600D8DC9"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C646D7" w14:paraId="092E3632" w14:textId="77777777" w:rsidTr="003B4446">
        <w:trPr>
          <w:cantSplit/>
        </w:trPr>
        <w:tc>
          <w:tcPr>
            <w:tcW w:w="846" w:type="dxa"/>
          </w:tcPr>
          <w:p w14:paraId="5254B827" w14:textId="4727909A" w:rsidR="00865BC2" w:rsidRPr="00C646D7" w:rsidRDefault="00865BC2" w:rsidP="000115E0">
            <w:pPr>
              <w:pStyle w:val="Tabellinnehll"/>
            </w:pPr>
            <w:r>
              <w:t>5.</w:t>
            </w:r>
            <w:r w:rsidRPr="00C646D7">
              <w:t>11.1</w:t>
            </w:r>
          </w:p>
        </w:tc>
        <w:tc>
          <w:tcPr>
            <w:tcW w:w="2250" w:type="dxa"/>
          </w:tcPr>
          <w:p w14:paraId="172998FF" w14:textId="77777777" w:rsidR="00865BC2" w:rsidRPr="00C646D7" w:rsidRDefault="00865BC2" w:rsidP="000115E0">
            <w:pPr>
              <w:pStyle w:val="Tabellinnehll"/>
            </w:pPr>
            <w:r w:rsidRPr="00C646D7">
              <w:t>Hög temperatur</w:t>
            </w:r>
          </w:p>
        </w:tc>
        <w:tc>
          <w:tcPr>
            <w:tcW w:w="2329" w:type="dxa"/>
          </w:tcPr>
          <w:p w14:paraId="31DF2689" w14:textId="77777777" w:rsidR="00865BC2" w:rsidRPr="000115E0" w:rsidRDefault="00865BC2" w:rsidP="000115E0">
            <w:pPr>
              <w:pStyle w:val="Tabellinnehll"/>
              <w:rPr>
                <w:lang w:val="en-US"/>
              </w:rPr>
            </w:pPr>
            <w:r w:rsidRPr="000115E0">
              <w:rPr>
                <w:lang w:val="en-US"/>
              </w:rPr>
              <w:t>High temperature</w:t>
            </w:r>
          </w:p>
        </w:tc>
        <w:tc>
          <w:tcPr>
            <w:tcW w:w="412" w:type="dxa"/>
          </w:tcPr>
          <w:p w14:paraId="58D61C93" w14:textId="77777777" w:rsidR="00865BC2" w:rsidRPr="00C646D7" w:rsidRDefault="00865BC2" w:rsidP="00773ADB">
            <w:pPr>
              <w:pStyle w:val="Tabellinnehll"/>
              <w:jc w:val="center"/>
            </w:pPr>
          </w:p>
        </w:tc>
        <w:tc>
          <w:tcPr>
            <w:tcW w:w="420" w:type="dxa"/>
          </w:tcPr>
          <w:p w14:paraId="29132632" w14:textId="77777777" w:rsidR="00865BC2" w:rsidRPr="00C646D7" w:rsidRDefault="00865BC2" w:rsidP="00773ADB">
            <w:pPr>
              <w:pStyle w:val="Tabellinnehll"/>
              <w:jc w:val="center"/>
            </w:pPr>
          </w:p>
        </w:tc>
        <w:tc>
          <w:tcPr>
            <w:tcW w:w="420" w:type="dxa"/>
          </w:tcPr>
          <w:p w14:paraId="5EAD0A21" w14:textId="77777777" w:rsidR="00865BC2" w:rsidRPr="00C646D7" w:rsidRDefault="00865BC2" w:rsidP="00773ADB">
            <w:pPr>
              <w:pStyle w:val="Tabellinnehll"/>
              <w:jc w:val="center"/>
            </w:pPr>
          </w:p>
        </w:tc>
        <w:tc>
          <w:tcPr>
            <w:tcW w:w="454" w:type="dxa"/>
          </w:tcPr>
          <w:p w14:paraId="74A5E5B5" w14:textId="77777777" w:rsidR="00865BC2" w:rsidRPr="00C646D7" w:rsidRDefault="00865BC2" w:rsidP="00773ADB">
            <w:pPr>
              <w:pStyle w:val="Tabellinnehll"/>
              <w:jc w:val="center"/>
            </w:pPr>
          </w:p>
        </w:tc>
        <w:tc>
          <w:tcPr>
            <w:tcW w:w="420" w:type="dxa"/>
          </w:tcPr>
          <w:p w14:paraId="2F6A7625" w14:textId="4916396D" w:rsidR="00865BC2" w:rsidRPr="00C646D7" w:rsidRDefault="00865BC2" w:rsidP="00773ADB">
            <w:pPr>
              <w:pStyle w:val="Tabellinnehll"/>
              <w:jc w:val="center"/>
            </w:pPr>
          </w:p>
        </w:tc>
        <w:tc>
          <w:tcPr>
            <w:tcW w:w="2759" w:type="dxa"/>
            <w:gridSpan w:val="3"/>
          </w:tcPr>
          <w:p w14:paraId="22434156" w14:textId="77777777" w:rsidR="00865BC2" w:rsidRPr="00C646D7" w:rsidRDefault="00865BC2" w:rsidP="000115E0">
            <w:pPr>
              <w:pStyle w:val="Tabellinnehll"/>
            </w:pPr>
          </w:p>
        </w:tc>
      </w:tr>
      <w:tr w:rsidR="001F130B" w:rsidRPr="00C646D7" w14:paraId="0F2FE4DD" w14:textId="77777777" w:rsidTr="003B4446">
        <w:trPr>
          <w:cantSplit/>
        </w:trPr>
        <w:tc>
          <w:tcPr>
            <w:tcW w:w="846" w:type="dxa"/>
          </w:tcPr>
          <w:p w14:paraId="4CE1C73F" w14:textId="52C2B74A" w:rsidR="00865BC2" w:rsidRPr="00C646D7" w:rsidRDefault="00865BC2" w:rsidP="000115E0">
            <w:pPr>
              <w:pStyle w:val="Tabellinnehll"/>
            </w:pPr>
            <w:r>
              <w:t>5.</w:t>
            </w:r>
            <w:r w:rsidRPr="00C646D7">
              <w:t>11.2</w:t>
            </w:r>
          </w:p>
        </w:tc>
        <w:tc>
          <w:tcPr>
            <w:tcW w:w="2250" w:type="dxa"/>
          </w:tcPr>
          <w:p w14:paraId="0CA5A6BD" w14:textId="77777777" w:rsidR="00865BC2" w:rsidRPr="00C646D7" w:rsidRDefault="00865BC2" w:rsidP="000115E0">
            <w:pPr>
              <w:pStyle w:val="Tabellinnehll"/>
            </w:pPr>
            <w:r w:rsidRPr="00C646D7">
              <w:t>Låg temperatur</w:t>
            </w:r>
          </w:p>
        </w:tc>
        <w:tc>
          <w:tcPr>
            <w:tcW w:w="2329" w:type="dxa"/>
          </w:tcPr>
          <w:p w14:paraId="49FA54E3" w14:textId="77777777" w:rsidR="00865BC2" w:rsidRPr="000115E0" w:rsidRDefault="00865BC2" w:rsidP="000115E0">
            <w:pPr>
              <w:pStyle w:val="Tabellinnehll"/>
              <w:rPr>
                <w:lang w:val="en-US"/>
              </w:rPr>
            </w:pPr>
            <w:r w:rsidRPr="000115E0">
              <w:rPr>
                <w:lang w:val="en-US"/>
              </w:rPr>
              <w:t>Low temperature</w:t>
            </w:r>
          </w:p>
        </w:tc>
        <w:tc>
          <w:tcPr>
            <w:tcW w:w="412" w:type="dxa"/>
          </w:tcPr>
          <w:p w14:paraId="23975318" w14:textId="77777777" w:rsidR="00865BC2" w:rsidRPr="00C646D7" w:rsidRDefault="00865BC2" w:rsidP="00773ADB">
            <w:pPr>
              <w:pStyle w:val="Tabellinnehll"/>
              <w:jc w:val="center"/>
            </w:pPr>
          </w:p>
        </w:tc>
        <w:tc>
          <w:tcPr>
            <w:tcW w:w="420" w:type="dxa"/>
          </w:tcPr>
          <w:p w14:paraId="7F5B9642" w14:textId="77777777" w:rsidR="00865BC2" w:rsidRPr="00C646D7" w:rsidRDefault="00865BC2" w:rsidP="00773ADB">
            <w:pPr>
              <w:pStyle w:val="Tabellinnehll"/>
              <w:jc w:val="center"/>
            </w:pPr>
          </w:p>
        </w:tc>
        <w:tc>
          <w:tcPr>
            <w:tcW w:w="420" w:type="dxa"/>
          </w:tcPr>
          <w:p w14:paraId="77A05A4F" w14:textId="77777777" w:rsidR="00865BC2" w:rsidRPr="00C646D7" w:rsidRDefault="00865BC2" w:rsidP="00773ADB">
            <w:pPr>
              <w:pStyle w:val="Tabellinnehll"/>
              <w:jc w:val="center"/>
            </w:pPr>
          </w:p>
        </w:tc>
        <w:tc>
          <w:tcPr>
            <w:tcW w:w="454" w:type="dxa"/>
          </w:tcPr>
          <w:p w14:paraId="57F8A107" w14:textId="77777777" w:rsidR="00865BC2" w:rsidRPr="00C646D7" w:rsidRDefault="00865BC2" w:rsidP="00773ADB">
            <w:pPr>
              <w:pStyle w:val="Tabellinnehll"/>
              <w:jc w:val="center"/>
            </w:pPr>
          </w:p>
        </w:tc>
        <w:tc>
          <w:tcPr>
            <w:tcW w:w="420" w:type="dxa"/>
          </w:tcPr>
          <w:p w14:paraId="5DB57E1C" w14:textId="1B6A4C2A" w:rsidR="00865BC2" w:rsidRPr="00C646D7" w:rsidRDefault="00865BC2" w:rsidP="00773ADB">
            <w:pPr>
              <w:pStyle w:val="Tabellinnehll"/>
              <w:jc w:val="center"/>
            </w:pPr>
          </w:p>
        </w:tc>
        <w:tc>
          <w:tcPr>
            <w:tcW w:w="2759" w:type="dxa"/>
            <w:gridSpan w:val="3"/>
          </w:tcPr>
          <w:p w14:paraId="16B3EA4A" w14:textId="77777777" w:rsidR="00865BC2" w:rsidRPr="00C646D7" w:rsidRDefault="00865BC2" w:rsidP="000115E0">
            <w:pPr>
              <w:pStyle w:val="Tabellinnehll"/>
            </w:pPr>
          </w:p>
        </w:tc>
      </w:tr>
      <w:tr w:rsidR="001F130B" w:rsidRPr="00C646D7" w14:paraId="5DC39BCB" w14:textId="77777777" w:rsidTr="003B4446">
        <w:trPr>
          <w:cantSplit/>
        </w:trPr>
        <w:tc>
          <w:tcPr>
            <w:tcW w:w="846" w:type="dxa"/>
          </w:tcPr>
          <w:p w14:paraId="3B6BACCE" w14:textId="47D8CE76" w:rsidR="00865BC2" w:rsidRPr="00C646D7" w:rsidRDefault="00865BC2" w:rsidP="000115E0">
            <w:pPr>
              <w:pStyle w:val="Tabellinnehll"/>
            </w:pPr>
            <w:r>
              <w:t>5.</w:t>
            </w:r>
            <w:r w:rsidRPr="00C646D7">
              <w:t>11.3</w:t>
            </w:r>
          </w:p>
        </w:tc>
        <w:tc>
          <w:tcPr>
            <w:tcW w:w="2250" w:type="dxa"/>
          </w:tcPr>
          <w:p w14:paraId="2CD12F5B" w14:textId="77777777" w:rsidR="00865BC2" w:rsidRPr="00C646D7" w:rsidRDefault="00865BC2" w:rsidP="000115E0">
            <w:pPr>
              <w:pStyle w:val="Tabellinnehll"/>
            </w:pPr>
            <w:r w:rsidRPr="00C646D7">
              <w:t xml:space="preserve">Brännbar/lättantändlig </w:t>
            </w:r>
          </w:p>
        </w:tc>
        <w:tc>
          <w:tcPr>
            <w:tcW w:w="2329" w:type="dxa"/>
          </w:tcPr>
          <w:p w14:paraId="70128BB3" w14:textId="77777777" w:rsidR="00865BC2" w:rsidRPr="000115E0" w:rsidRDefault="00865BC2" w:rsidP="000115E0">
            <w:pPr>
              <w:pStyle w:val="Tabellinnehll"/>
              <w:rPr>
                <w:lang w:val="en-US"/>
              </w:rPr>
            </w:pPr>
            <w:r w:rsidRPr="000115E0">
              <w:rPr>
                <w:lang w:val="en-US"/>
              </w:rPr>
              <w:t>Combustible ignition</w:t>
            </w:r>
          </w:p>
        </w:tc>
        <w:tc>
          <w:tcPr>
            <w:tcW w:w="412" w:type="dxa"/>
          </w:tcPr>
          <w:p w14:paraId="12864379" w14:textId="77777777" w:rsidR="00865BC2" w:rsidRPr="00C646D7" w:rsidRDefault="00865BC2" w:rsidP="00773ADB">
            <w:pPr>
              <w:pStyle w:val="Tabellinnehll"/>
              <w:jc w:val="center"/>
            </w:pPr>
          </w:p>
        </w:tc>
        <w:tc>
          <w:tcPr>
            <w:tcW w:w="420" w:type="dxa"/>
          </w:tcPr>
          <w:p w14:paraId="43D72CBC" w14:textId="77777777" w:rsidR="00865BC2" w:rsidRPr="00C646D7" w:rsidRDefault="00865BC2" w:rsidP="00773ADB">
            <w:pPr>
              <w:pStyle w:val="Tabellinnehll"/>
              <w:jc w:val="center"/>
            </w:pPr>
          </w:p>
        </w:tc>
        <w:tc>
          <w:tcPr>
            <w:tcW w:w="420" w:type="dxa"/>
          </w:tcPr>
          <w:p w14:paraId="30DBEF7B" w14:textId="77777777" w:rsidR="00865BC2" w:rsidRPr="00C646D7" w:rsidRDefault="00865BC2" w:rsidP="00773ADB">
            <w:pPr>
              <w:pStyle w:val="Tabellinnehll"/>
              <w:jc w:val="center"/>
            </w:pPr>
          </w:p>
        </w:tc>
        <w:tc>
          <w:tcPr>
            <w:tcW w:w="454" w:type="dxa"/>
          </w:tcPr>
          <w:p w14:paraId="3FA1954D" w14:textId="77777777" w:rsidR="00865BC2" w:rsidRPr="00C646D7" w:rsidRDefault="00865BC2" w:rsidP="00773ADB">
            <w:pPr>
              <w:pStyle w:val="Tabellinnehll"/>
              <w:jc w:val="center"/>
            </w:pPr>
          </w:p>
        </w:tc>
        <w:tc>
          <w:tcPr>
            <w:tcW w:w="420" w:type="dxa"/>
          </w:tcPr>
          <w:p w14:paraId="007F0A98" w14:textId="7846651A" w:rsidR="00865BC2" w:rsidRPr="00C646D7" w:rsidRDefault="00865BC2" w:rsidP="00773ADB">
            <w:pPr>
              <w:pStyle w:val="Tabellinnehll"/>
              <w:jc w:val="center"/>
            </w:pPr>
          </w:p>
        </w:tc>
        <w:tc>
          <w:tcPr>
            <w:tcW w:w="2759" w:type="dxa"/>
            <w:gridSpan w:val="3"/>
          </w:tcPr>
          <w:p w14:paraId="24C61295" w14:textId="77777777" w:rsidR="00865BC2" w:rsidRPr="00C646D7" w:rsidRDefault="00865BC2" w:rsidP="000115E0">
            <w:pPr>
              <w:pStyle w:val="Tabellinnehll"/>
            </w:pPr>
          </w:p>
        </w:tc>
      </w:tr>
      <w:tr w:rsidR="001F130B" w:rsidRPr="00C646D7" w14:paraId="543659B9" w14:textId="77777777" w:rsidTr="003B4446">
        <w:trPr>
          <w:cantSplit/>
        </w:trPr>
        <w:tc>
          <w:tcPr>
            <w:tcW w:w="846" w:type="dxa"/>
          </w:tcPr>
          <w:p w14:paraId="343CB2E5" w14:textId="29FB4934" w:rsidR="00865BC2" w:rsidRPr="00C646D7" w:rsidRDefault="00865BC2" w:rsidP="000115E0">
            <w:pPr>
              <w:pStyle w:val="Tabellinnehll"/>
            </w:pPr>
            <w:r>
              <w:t>5.</w:t>
            </w:r>
            <w:r w:rsidRPr="00C646D7">
              <w:t>11.4</w:t>
            </w:r>
          </w:p>
        </w:tc>
        <w:tc>
          <w:tcPr>
            <w:tcW w:w="2250" w:type="dxa"/>
          </w:tcPr>
          <w:p w14:paraId="17A7CBD1" w14:textId="77777777" w:rsidR="00865BC2" w:rsidRPr="00C646D7" w:rsidRDefault="00865BC2" w:rsidP="000115E0">
            <w:pPr>
              <w:pStyle w:val="Tabellinnehll"/>
            </w:pPr>
            <w:r w:rsidRPr="00C646D7">
              <w:t>Reaktiv antändning</w:t>
            </w:r>
          </w:p>
        </w:tc>
        <w:tc>
          <w:tcPr>
            <w:tcW w:w="2329" w:type="dxa"/>
          </w:tcPr>
          <w:p w14:paraId="1B42D57D" w14:textId="77777777" w:rsidR="00865BC2" w:rsidRPr="000115E0" w:rsidRDefault="00865BC2" w:rsidP="000115E0">
            <w:pPr>
              <w:pStyle w:val="Tabellinnehll"/>
              <w:rPr>
                <w:lang w:val="en-US"/>
              </w:rPr>
            </w:pPr>
            <w:r w:rsidRPr="000115E0">
              <w:rPr>
                <w:lang w:val="en-US"/>
              </w:rPr>
              <w:t>Reaction ignition</w:t>
            </w:r>
          </w:p>
        </w:tc>
        <w:tc>
          <w:tcPr>
            <w:tcW w:w="412" w:type="dxa"/>
          </w:tcPr>
          <w:p w14:paraId="6E04D79A" w14:textId="77777777" w:rsidR="00865BC2" w:rsidRPr="00C646D7" w:rsidRDefault="00865BC2" w:rsidP="00773ADB">
            <w:pPr>
              <w:pStyle w:val="Tabellinnehll"/>
              <w:jc w:val="center"/>
            </w:pPr>
          </w:p>
        </w:tc>
        <w:tc>
          <w:tcPr>
            <w:tcW w:w="420" w:type="dxa"/>
          </w:tcPr>
          <w:p w14:paraId="4AD01BD1" w14:textId="77777777" w:rsidR="00865BC2" w:rsidRPr="00C646D7" w:rsidRDefault="00865BC2" w:rsidP="00773ADB">
            <w:pPr>
              <w:pStyle w:val="Tabellinnehll"/>
              <w:jc w:val="center"/>
            </w:pPr>
          </w:p>
        </w:tc>
        <w:tc>
          <w:tcPr>
            <w:tcW w:w="420" w:type="dxa"/>
          </w:tcPr>
          <w:p w14:paraId="2CC7F7EB" w14:textId="77777777" w:rsidR="00865BC2" w:rsidRPr="00C646D7" w:rsidRDefault="00865BC2" w:rsidP="00773ADB">
            <w:pPr>
              <w:pStyle w:val="Tabellinnehll"/>
              <w:jc w:val="center"/>
            </w:pPr>
          </w:p>
        </w:tc>
        <w:tc>
          <w:tcPr>
            <w:tcW w:w="454" w:type="dxa"/>
          </w:tcPr>
          <w:p w14:paraId="7AD5D10C" w14:textId="77777777" w:rsidR="00865BC2" w:rsidRPr="00C646D7" w:rsidRDefault="00865BC2" w:rsidP="00773ADB">
            <w:pPr>
              <w:pStyle w:val="Tabellinnehll"/>
              <w:jc w:val="center"/>
            </w:pPr>
          </w:p>
        </w:tc>
        <w:tc>
          <w:tcPr>
            <w:tcW w:w="420" w:type="dxa"/>
          </w:tcPr>
          <w:p w14:paraId="0E7EC7CB" w14:textId="34E97261" w:rsidR="00865BC2" w:rsidRPr="00C646D7" w:rsidRDefault="00865BC2" w:rsidP="00773ADB">
            <w:pPr>
              <w:pStyle w:val="Tabellinnehll"/>
              <w:jc w:val="center"/>
            </w:pPr>
          </w:p>
        </w:tc>
        <w:tc>
          <w:tcPr>
            <w:tcW w:w="2759" w:type="dxa"/>
            <w:gridSpan w:val="3"/>
          </w:tcPr>
          <w:p w14:paraId="30C36CEC" w14:textId="77777777" w:rsidR="00865BC2" w:rsidRPr="00C646D7" w:rsidRDefault="00865BC2" w:rsidP="000115E0">
            <w:pPr>
              <w:pStyle w:val="Tabellinnehll"/>
            </w:pPr>
          </w:p>
        </w:tc>
      </w:tr>
      <w:tr w:rsidR="001F130B" w:rsidRPr="00C646D7" w14:paraId="2EB15B4F" w14:textId="77777777" w:rsidTr="003B4446">
        <w:trPr>
          <w:cantSplit/>
        </w:trPr>
        <w:tc>
          <w:tcPr>
            <w:tcW w:w="846" w:type="dxa"/>
          </w:tcPr>
          <w:p w14:paraId="441CECB1" w14:textId="6F6EF370" w:rsidR="00865BC2" w:rsidRPr="00C646D7" w:rsidRDefault="00865BC2" w:rsidP="000115E0">
            <w:pPr>
              <w:pStyle w:val="Tabellinnehll"/>
            </w:pPr>
            <w:r>
              <w:t>5.</w:t>
            </w:r>
            <w:r w:rsidRPr="00C646D7">
              <w:t>11.5</w:t>
            </w:r>
          </w:p>
        </w:tc>
        <w:tc>
          <w:tcPr>
            <w:tcW w:w="2250" w:type="dxa"/>
          </w:tcPr>
          <w:p w14:paraId="24B11E04" w14:textId="77777777" w:rsidR="00865BC2" w:rsidRPr="00C646D7" w:rsidRDefault="00865BC2" w:rsidP="000115E0">
            <w:pPr>
              <w:pStyle w:val="Tabellinnehll"/>
            </w:pPr>
            <w:r w:rsidRPr="00C646D7">
              <w:t>Onormal värmeavgivning</w:t>
            </w:r>
          </w:p>
        </w:tc>
        <w:tc>
          <w:tcPr>
            <w:tcW w:w="2329" w:type="dxa"/>
          </w:tcPr>
          <w:p w14:paraId="39D93F84" w14:textId="77777777" w:rsidR="00865BC2" w:rsidRPr="000115E0" w:rsidRDefault="00865BC2" w:rsidP="000115E0">
            <w:pPr>
              <w:pStyle w:val="Tabellinnehll"/>
              <w:rPr>
                <w:lang w:val="en-US"/>
              </w:rPr>
            </w:pPr>
            <w:r w:rsidRPr="000115E0">
              <w:rPr>
                <w:lang w:val="en-US"/>
              </w:rPr>
              <w:t>Inadequate heat dissipation</w:t>
            </w:r>
          </w:p>
        </w:tc>
        <w:tc>
          <w:tcPr>
            <w:tcW w:w="412" w:type="dxa"/>
          </w:tcPr>
          <w:p w14:paraId="5E669068" w14:textId="77777777" w:rsidR="00865BC2" w:rsidRPr="00C646D7" w:rsidRDefault="00865BC2" w:rsidP="00773ADB">
            <w:pPr>
              <w:pStyle w:val="Tabellinnehll"/>
              <w:jc w:val="center"/>
            </w:pPr>
          </w:p>
        </w:tc>
        <w:tc>
          <w:tcPr>
            <w:tcW w:w="420" w:type="dxa"/>
          </w:tcPr>
          <w:p w14:paraId="1FBEBD60" w14:textId="77777777" w:rsidR="00865BC2" w:rsidRPr="00C646D7" w:rsidRDefault="00865BC2" w:rsidP="00773ADB">
            <w:pPr>
              <w:pStyle w:val="Tabellinnehll"/>
              <w:jc w:val="center"/>
            </w:pPr>
          </w:p>
        </w:tc>
        <w:tc>
          <w:tcPr>
            <w:tcW w:w="420" w:type="dxa"/>
          </w:tcPr>
          <w:p w14:paraId="7373CC4F" w14:textId="77777777" w:rsidR="00865BC2" w:rsidRPr="00C646D7" w:rsidRDefault="00865BC2" w:rsidP="00773ADB">
            <w:pPr>
              <w:pStyle w:val="Tabellinnehll"/>
              <w:jc w:val="center"/>
            </w:pPr>
          </w:p>
        </w:tc>
        <w:tc>
          <w:tcPr>
            <w:tcW w:w="454" w:type="dxa"/>
          </w:tcPr>
          <w:p w14:paraId="5A9A41DB" w14:textId="77777777" w:rsidR="00865BC2" w:rsidRPr="00C646D7" w:rsidRDefault="00865BC2" w:rsidP="00773ADB">
            <w:pPr>
              <w:pStyle w:val="Tabellinnehll"/>
              <w:jc w:val="center"/>
            </w:pPr>
          </w:p>
        </w:tc>
        <w:tc>
          <w:tcPr>
            <w:tcW w:w="420" w:type="dxa"/>
          </w:tcPr>
          <w:p w14:paraId="3C71FAFF" w14:textId="77C1A315" w:rsidR="00865BC2" w:rsidRPr="00C646D7" w:rsidRDefault="00865BC2" w:rsidP="00773ADB">
            <w:pPr>
              <w:pStyle w:val="Tabellinnehll"/>
              <w:jc w:val="center"/>
            </w:pPr>
          </w:p>
        </w:tc>
        <w:tc>
          <w:tcPr>
            <w:tcW w:w="2759" w:type="dxa"/>
            <w:gridSpan w:val="3"/>
          </w:tcPr>
          <w:p w14:paraId="7BB6CBB2" w14:textId="77777777" w:rsidR="00865BC2" w:rsidRPr="00C646D7" w:rsidRDefault="00865BC2" w:rsidP="000115E0">
            <w:pPr>
              <w:pStyle w:val="Tabellinnehll"/>
            </w:pPr>
          </w:p>
        </w:tc>
      </w:tr>
      <w:tr w:rsidR="001F130B" w:rsidRPr="00C646D7" w14:paraId="05D0169C" w14:textId="77777777" w:rsidTr="003B4446">
        <w:trPr>
          <w:cantSplit/>
        </w:trPr>
        <w:tc>
          <w:tcPr>
            <w:tcW w:w="846" w:type="dxa"/>
          </w:tcPr>
          <w:p w14:paraId="6508B20D" w14:textId="12884E5C" w:rsidR="00865BC2" w:rsidRPr="00C646D7" w:rsidRDefault="00865BC2" w:rsidP="000115E0">
            <w:pPr>
              <w:pStyle w:val="Tabellinnehll"/>
            </w:pPr>
            <w:r>
              <w:t>5.</w:t>
            </w:r>
            <w:r w:rsidRPr="00C646D7">
              <w:t>11.6</w:t>
            </w:r>
          </w:p>
        </w:tc>
        <w:tc>
          <w:tcPr>
            <w:tcW w:w="2250" w:type="dxa"/>
          </w:tcPr>
          <w:p w14:paraId="19A37A16" w14:textId="77777777" w:rsidR="00865BC2" w:rsidRPr="00C646D7" w:rsidRDefault="00865BC2" w:rsidP="000115E0">
            <w:pPr>
              <w:pStyle w:val="Tabellinnehll"/>
            </w:pPr>
            <w:r w:rsidRPr="00C646D7">
              <w:t>Värmeisolering</w:t>
            </w:r>
          </w:p>
        </w:tc>
        <w:tc>
          <w:tcPr>
            <w:tcW w:w="2329" w:type="dxa"/>
          </w:tcPr>
          <w:p w14:paraId="2F8F5DE8" w14:textId="77777777" w:rsidR="00865BC2" w:rsidRPr="000115E0" w:rsidRDefault="00865BC2" w:rsidP="000115E0">
            <w:pPr>
              <w:pStyle w:val="Tabellinnehll"/>
              <w:rPr>
                <w:lang w:val="en-US"/>
              </w:rPr>
            </w:pPr>
            <w:r w:rsidRPr="000115E0">
              <w:rPr>
                <w:lang w:val="en-US"/>
              </w:rPr>
              <w:t>Thermal source insulation</w:t>
            </w:r>
          </w:p>
        </w:tc>
        <w:tc>
          <w:tcPr>
            <w:tcW w:w="412" w:type="dxa"/>
          </w:tcPr>
          <w:p w14:paraId="2A1264CD" w14:textId="77777777" w:rsidR="00865BC2" w:rsidRPr="00C646D7" w:rsidRDefault="00865BC2" w:rsidP="00773ADB">
            <w:pPr>
              <w:pStyle w:val="Tabellinnehll"/>
              <w:jc w:val="center"/>
            </w:pPr>
          </w:p>
        </w:tc>
        <w:tc>
          <w:tcPr>
            <w:tcW w:w="420" w:type="dxa"/>
          </w:tcPr>
          <w:p w14:paraId="1EB1C5F2" w14:textId="77777777" w:rsidR="00865BC2" w:rsidRPr="00C646D7" w:rsidRDefault="00865BC2" w:rsidP="00773ADB">
            <w:pPr>
              <w:pStyle w:val="Tabellinnehll"/>
              <w:jc w:val="center"/>
            </w:pPr>
          </w:p>
        </w:tc>
        <w:tc>
          <w:tcPr>
            <w:tcW w:w="420" w:type="dxa"/>
          </w:tcPr>
          <w:p w14:paraId="2503949B" w14:textId="77777777" w:rsidR="00865BC2" w:rsidRPr="00C646D7" w:rsidRDefault="00865BC2" w:rsidP="00773ADB">
            <w:pPr>
              <w:pStyle w:val="Tabellinnehll"/>
              <w:jc w:val="center"/>
            </w:pPr>
          </w:p>
        </w:tc>
        <w:tc>
          <w:tcPr>
            <w:tcW w:w="454" w:type="dxa"/>
          </w:tcPr>
          <w:p w14:paraId="4879A858" w14:textId="77777777" w:rsidR="00865BC2" w:rsidRPr="00C646D7" w:rsidRDefault="00865BC2" w:rsidP="00773ADB">
            <w:pPr>
              <w:pStyle w:val="Tabellinnehll"/>
              <w:jc w:val="center"/>
            </w:pPr>
          </w:p>
        </w:tc>
        <w:tc>
          <w:tcPr>
            <w:tcW w:w="420" w:type="dxa"/>
          </w:tcPr>
          <w:p w14:paraId="1568C0EC" w14:textId="6ADD57AE" w:rsidR="00865BC2" w:rsidRPr="00C646D7" w:rsidRDefault="00865BC2" w:rsidP="00773ADB">
            <w:pPr>
              <w:pStyle w:val="Tabellinnehll"/>
              <w:jc w:val="center"/>
            </w:pPr>
          </w:p>
        </w:tc>
        <w:tc>
          <w:tcPr>
            <w:tcW w:w="2759" w:type="dxa"/>
            <w:gridSpan w:val="3"/>
          </w:tcPr>
          <w:p w14:paraId="6EBDE391" w14:textId="77777777" w:rsidR="00865BC2" w:rsidRPr="00C646D7" w:rsidRDefault="00865BC2" w:rsidP="000115E0">
            <w:pPr>
              <w:pStyle w:val="Tabellinnehll"/>
            </w:pPr>
          </w:p>
        </w:tc>
      </w:tr>
      <w:tr w:rsidR="001F130B" w:rsidRPr="00C646D7" w14:paraId="28F3F26C" w14:textId="77777777" w:rsidTr="003B4446">
        <w:trPr>
          <w:cantSplit/>
        </w:trPr>
        <w:tc>
          <w:tcPr>
            <w:tcW w:w="846" w:type="dxa"/>
          </w:tcPr>
          <w:p w14:paraId="1B000590" w14:textId="414D84B0" w:rsidR="00865BC2" w:rsidRPr="00C646D7" w:rsidRDefault="00865BC2" w:rsidP="000115E0">
            <w:pPr>
              <w:pStyle w:val="Tabellinnehll"/>
            </w:pPr>
            <w:r>
              <w:t>5.</w:t>
            </w:r>
            <w:r w:rsidRPr="00C646D7">
              <w:t>11.7</w:t>
            </w:r>
          </w:p>
        </w:tc>
        <w:tc>
          <w:tcPr>
            <w:tcW w:w="2250" w:type="dxa"/>
          </w:tcPr>
          <w:p w14:paraId="6AE22333" w14:textId="77777777" w:rsidR="00865BC2" w:rsidRPr="00C646D7" w:rsidRDefault="00865BC2" w:rsidP="000115E0">
            <w:pPr>
              <w:pStyle w:val="Tabellinnehll"/>
            </w:pPr>
            <w:r w:rsidRPr="00C646D7">
              <w:t>Frysning av vätska</w:t>
            </w:r>
          </w:p>
        </w:tc>
        <w:tc>
          <w:tcPr>
            <w:tcW w:w="2329" w:type="dxa"/>
          </w:tcPr>
          <w:p w14:paraId="006D5D15" w14:textId="77777777" w:rsidR="00865BC2" w:rsidRPr="000115E0" w:rsidRDefault="00865BC2" w:rsidP="000115E0">
            <w:pPr>
              <w:pStyle w:val="Tabellinnehll"/>
              <w:rPr>
                <w:lang w:val="en-US"/>
              </w:rPr>
            </w:pPr>
            <w:r w:rsidRPr="000115E0">
              <w:rPr>
                <w:lang w:val="en-US"/>
              </w:rPr>
              <w:t>Freezing of liquids</w:t>
            </w:r>
          </w:p>
        </w:tc>
        <w:tc>
          <w:tcPr>
            <w:tcW w:w="412" w:type="dxa"/>
          </w:tcPr>
          <w:p w14:paraId="7E98A459" w14:textId="77777777" w:rsidR="00865BC2" w:rsidRPr="00C646D7" w:rsidRDefault="00865BC2" w:rsidP="00773ADB">
            <w:pPr>
              <w:pStyle w:val="Tabellinnehll"/>
              <w:jc w:val="center"/>
            </w:pPr>
          </w:p>
        </w:tc>
        <w:tc>
          <w:tcPr>
            <w:tcW w:w="420" w:type="dxa"/>
          </w:tcPr>
          <w:p w14:paraId="40E5F39A" w14:textId="77777777" w:rsidR="00865BC2" w:rsidRPr="00C646D7" w:rsidRDefault="00865BC2" w:rsidP="00773ADB">
            <w:pPr>
              <w:pStyle w:val="Tabellinnehll"/>
              <w:jc w:val="center"/>
            </w:pPr>
          </w:p>
        </w:tc>
        <w:tc>
          <w:tcPr>
            <w:tcW w:w="420" w:type="dxa"/>
          </w:tcPr>
          <w:p w14:paraId="50BF3755" w14:textId="77777777" w:rsidR="00865BC2" w:rsidRPr="00C646D7" w:rsidRDefault="00865BC2" w:rsidP="00773ADB">
            <w:pPr>
              <w:pStyle w:val="Tabellinnehll"/>
              <w:jc w:val="center"/>
            </w:pPr>
          </w:p>
        </w:tc>
        <w:tc>
          <w:tcPr>
            <w:tcW w:w="454" w:type="dxa"/>
          </w:tcPr>
          <w:p w14:paraId="61F6FEB2" w14:textId="77777777" w:rsidR="00865BC2" w:rsidRPr="00C646D7" w:rsidRDefault="00865BC2" w:rsidP="00773ADB">
            <w:pPr>
              <w:pStyle w:val="Tabellinnehll"/>
              <w:jc w:val="center"/>
            </w:pPr>
          </w:p>
        </w:tc>
        <w:tc>
          <w:tcPr>
            <w:tcW w:w="420" w:type="dxa"/>
          </w:tcPr>
          <w:p w14:paraId="52BA904B" w14:textId="7E3C14CD" w:rsidR="00865BC2" w:rsidRPr="00C646D7" w:rsidRDefault="00865BC2" w:rsidP="00773ADB">
            <w:pPr>
              <w:pStyle w:val="Tabellinnehll"/>
              <w:jc w:val="center"/>
            </w:pPr>
          </w:p>
        </w:tc>
        <w:tc>
          <w:tcPr>
            <w:tcW w:w="2759" w:type="dxa"/>
            <w:gridSpan w:val="3"/>
          </w:tcPr>
          <w:p w14:paraId="5A3E73F9" w14:textId="77777777" w:rsidR="00865BC2" w:rsidRPr="00C646D7" w:rsidRDefault="00865BC2" w:rsidP="000115E0">
            <w:pPr>
              <w:pStyle w:val="Tabellinnehll"/>
            </w:pPr>
          </w:p>
        </w:tc>
      </w:tr>
      <w:tr w:rsidR="001F130B" w:rsidRPr="00C646D7" w14:paraId="61A558EB" w14:textId="77777777" w:rsidTr="003B4446">
        <w:trPr>
          <w:cantSplit/>
        </w:trPr>
        <w:tc>
          <w:tcPr>
            <w:tcW w:w="846" w:type="dxa"/>
          </w:tcPr>
          <w:p w14:paraId="31A7E058" w14:textId="4442BEB8" w:rsidR="00865BC2" w:rsidRPr="00C646D7" w:rsidRDefault="00865BC2" w:rsidP="000115E0">
            <w:pPr>
              <w:pStyle w:val="Tabellinnehll"/>
            </w:pPr>
            <w:r>
              <w:t>5.</w:t>
            </w:r>
            <w:r w:rsidRPr="00C646D7">
              <w:t>11.8</w:t>
            </w:r>
          </w:p>
        </w:tc>
        <w:tc>
          <w:tcPr>
            <w:tcW w:w="2250" w:type="dxa"/>
          </w:tcPr>
          <w:p w14:paraId="105651E9" w14:textId="77777777" w:rsidR="00865BC2" w:rsidRPr="00C646D7" w:rsidRDefault="00865BC2" w:rsidP="000115E0">
            <w:pPr>
              <w:pStyle w:val="Tabellinnehll"/>
            </w:pPr>
            <w:r w:rsidRPr="00C646D7">
              <w:t>Nedisning</w:t>
            </w:r>
          </w:p>
        </w:tc>
        <w:tc>
          <w:tcPr>
            <w:tcW w:w="2329" w:type="dxa"/>
          </w:tcPr>
          <w:p w14:paraId="5A910520" w14:textId="77777777" w:rsidR="00865BC2" w:rsidRPr="000115E0" w:rsidRDefault="00865BC2" w:rsidP="000115E0">
            <w:pPr>
              <w:pStyle w:val="Tabellinnehll"/>
              <w:rPr>
                <w:lang w:val="en-US"/>
              </w:rPr>
            </w:pPr>
            <w:r w:rsidRPr="000115E0">
              <w:rPr>
                <w:lang w:val="en-US"/>
              </w:rPr>
              <w:t>Icing</w:t>
            </w:r>
          </w:p>
        </w:tc>
        <w:tc>
          <w:tcPr>
            <w:tcW w:w="412" w:type="dxa"/>
          </w:tcPr>
          <w:p w14:paraId="087E8049" w14:textId="77777777" w:rsidR="00865BC2" w:rsidRPr="00C646D7" w:rsidRDefault="00865BC2" w:rsidP="00773ADB">
            <w:pPr>
              <w:pStyle w:val="Tabellinnehll"/>
              <w:jc w:val="center"/>
            </w:pPr>
          </w:p>
        </w:tc>
        <w:tc>
          <w:tcPr>
            <w:tcW w:w="420" w:type="dxa"/>
          </w:tcPr>
          <w:p w14:paraId="780C13F5" w14:textId="77777777" w:rsidR="00865BC2" w:rsidRPr="00C646D7" w:rsidRDefault="00865BC2" w:rsidP="00773ADB">
            <w:pPr>
              <w:pStyle w:val="Tabellinnehll"/>
              <w:jc w:val="center"/>
            </w:pPr>
          </w:p>
        </w:tc>
        <w:tc>
          <w:tcPr>
            <w:tcW w:w="420" w:type="dxa"/>
          </w:tcPr>
          <w:p w14:paraId="02669AFD" w14:textId="77777777" w:rsidR="00865BC2" w:rsidRPr="00C646D7" w:rsidRDefault="00865BC2" w:rsidP="00773ADB">
            <w:pPr>
              <w:pStyle w:val="Tabellinnehll"/>
              <w:jc w:val="center"/>
            </w:pPr>
          </w:p>
        </w:tc>
        <w:tc>
          <w:tcPr>
            <w:tcW w:w="454" w:type="dxa"/>
          </w:tcPr>
          <w:p w14:paraId="20D2947F" w14:textId="77777777" w:rsidR="00865BC2" w:rsidRPr="00C646D7" w:rsidRDefault="00865BC2" w:rsidP="00773ADB">
            <w:pPr>
              <w:pStyle w:val="Tabellinnehll"/>
              <w:jc w:val="center"/>
            </w:pPr>
          </w:p>
        </w:tc>
        <w:tc>
          <w:tcPr>
            <w:tcW w:w="420" w:type="dxa"/>
          </w:tcPr>
          <w:p w14:paraId="35548E7D" w14:textId="5B95E72D" w:rsidR="00865BC2" w:rsidRPr="00C646D7" w:rsidRDefault="00865BC2" w:rsidP="00773ADB">
            <w:pPr>
              <w:pStyle w:val="Tabellinnehll"/>
              <w:jc w:val="center"/>
            </w:pPr>
          </w:p>
        </w:tc>
        <w:tc>
          <w:tcPr>
            <w:tcW w:w="2759" w:type="dxa"/>
            <w:gridSpan w:val="3"/>
          </w:tcPr>
          <w:p w14:paraId="07EB1C32" w14:textId="77777777" w:rsidR="00865BC2" w:rsidRPr="00C646D7" w:rsidRDefault="00865BC2" w:rsidP="000115E0">
            <w:pPr>
              <w:pStyle w:val="Tabellinnehll"/>
            </w:pPr>
          </w:p>
        </w:tc>
      </w:tr>
      <w:tr w:rsidR="001F130B" w:rsidRPr="00C646D7" w14:paraId="7D6B1BCD" w14:textId="77777777" w:rsidTr="003B4446">
        <w:trPr>
          <w:cantSplit/>
        </w:trPr>
        <w:tc>
          <w:tcPr>
            <w:tcW w:w="846" w:type="dxa"/>
          </w:tcPr>
          <w:p w14:paraId="1F511666" w14:textId="19B0D391" w:rsidR="00865BC2" w:rsidRPr="00C646D7" w:rsidRDefault="00865BC2" w:rsidP="000115E0">
            <w:pPr>
              <w:pStyle w:val="Tabellinnehll"/>
            </w:pPr>
            <w:r>
              <w:t>5.</w:t>
            </w:r>
            <w:r w:rsidRPr="00C646D7">
              <w:t>11.9</w:t>
            </w:r>
          </w:p>
        </w:tc>
        <w:tc>
          <w:tcPr>
            <w:tcW w:w="2250" w:type="dxa"/>
          </w:tcPr>
          <w:p w14:paraId="04D51788" w14:textId="77777777" w:rsidR="00865BC2" w:rsidRPr="00C646D7" w:rsidRDefault="00865BC2" w:rsidP="000115E0">
            <w:pPr>
              <w:pStyle w:val="Tabellinnehll"/>
            </w:pPr>
            <w:r w:rsidRPr="00C646D7">
              <w:t>Termisk expansion / kontraktion</w:t>
            </w:r>
          </w:p>
        </w:tc>
        <w:tc>
          <w:tcPr>
            <w:tcW w:w="2329" w:type="dxa"/>
          </w:tcPr>
          <w:p w14:paraId="7DF47307" w14:textId="77777777" w:rsidR="00865BC2" w:rsidRPr="000115E0" w:rsidRDefault="00865BC2" w:rsidP="000115E0">
            <w:pPr>
              <w:pStyle w:val="Tabellinnehll"/>
              <w:rPr>
                <w:lang w:val="en-US"/>
              </w:rPr>
            </w:pPr>
            <w:r w:rsidRPr="000115E0">
              <w:rPr>
                <w:lang w:val="en-US"/>
              </w:rPr>
              <w:t>Thermal expansion / contraction</w:t>
            </w:r>
          </w:p>
        </w:tc>
        <w:tc>
          <w:tcPr>
            <w:tcW w:w="412" w:type="dxa"/>
          </w:tcPr>
          <w:p w14:paraId="25EDBD58" w14:textId="77777777" w:rsidR="00865BC2" w:rsidRPr="00C646D7" w:rsidRDefault="00865BC2" w:rsidP="00773ADB">
            <w:pPr>
              <w:pStyle w:val="Tabellinnehll"/>
              <w:jc w:val="center"/>
            </w:pPr>
          </w:p>
        </w:tc>
        <w:tc>
          <w:tcPr>
            <w:tcW w:w="420" w:type="dxa"/>
          </w:tcPr>
          <w:p w14:paraId="2C859EBA" w14:textId="77777777" w:rsidR="00865BC2" w:rsidRPr="00C646D7" w:rsidRDefault="00865BC2" w:rsidP="00773ADB">
            <w:pPr>
              <w:pStyle w:val="Tabellinnehll"/>
              <w:jc w:val="center"/>
            </w:pPr>
          </w:p>
        </w:tc>
        <w:tc>
          <w:tcPr>
            <w:tcW w:w="420" w:type="dxa"/>
          </w:tcPr>
          <w:p w14:paraId="1D272388" w14:textId="77777777" w:rsidR="00865BC2" w:rsidRPr="00C646D7" w:rsidRDefault="00865BC2" w:rsidP="00773ADB">
            <w:pPr>
              <w:pStyle w:val="Tabellinnehll"/>
              <w:jc w:val="center"/>
            </w:pPr>
          </w:p>
        </w:tc>
        <w:tc>
          <w:tcPr>
            <w:tcW w:w="454" w:type="dxa"/>
          </w:tcPr>
          <w:p w14:paraId="58518A4E" w14:textId="77777777" w:rsidR="00865BC2" w:rsidRPr="00C646D7" w:rsidRDefault="00865BC2" w:rsidP="00773ADB">
            <w:pPr>
              <w:pStyle w:val="Tabellinnehll"/>
              <w:jc w:val="center"/>
            </w:pPr>
          </w:p>
        </w:tc>
        <w:tc>
          <w:tcPr>
            <w:tcW w:w="420" w:type="dxa"/>
          </w:tcPr>
          <w:p w14:paraId="018AE9B5" w14:textId="49979C3C" w:rsidR="00865BC2" w:rsidRPr="00C646D7" w:rsidRDefault="00865BC2" w:rsidP="00773ADB">
            <w:pPr>
              <w:pStyle w:val="Tabellinnehll"/>
              <w:jc w:val="center"/>
            </w:pPr>
          </w:p>
        </w:tc>
        <w:tc>
          <w:tcPr>
            <w:tcW w:w="2759" w:type="dxa"/>
            <w:gridSpan w:val="3"/>
          </w:tcPr>
          <w:p w14:paraId="49347B4D" w14:textId="77777777" w:rsidR="00865BC2" w:rsidRPr="00C646D7" w:rsidRDefault="00865BC2" w:rsidP="000115E0">
            <w:pPr>
              <w:pStyle w:val="Tabellinnehll"/>
            </w:pPr>
          </w:p>
        </w:tc>
      </w:tr>
      <w:tr w:rsidR="001F130B" w:rsidRPr="00C646D7" w14:paraId="6324A118" w14:textId="77777777" w:rsidTr="003B4446">
        <w:trPr>
          <w:cantSplit/>
        </w:trPr>
        <w:tc>
          <w:tcPr>
            <w:tcW w:w="846" w:type="dxa"/>
            <w:tcBorders>
              <w:top w:val="single" w:sz="4" w:space="0" w:color="auto"/>
              <w:left w:val="single" w:sz="4" w:space="0" w:color="auto"/>
              <w:bottom w:val="single" w:sz="4" w:space="0" w:color="auto"/>
              <w:right w:val="single" w:sz="4" w:space="0" w:color="auto"/>
            </w:tcBorders>
          </w:tcPr>
          <w:p w14:paraId="1116832F" w14:textId="3AEC43A8" w:rsidR="00865BC2" w:rsidRPr="00C646D7" w:rsidRDefault="00865BC2" w:rsidP="000115E0">
            <w:pPr>
              <w:pStyle w:val="Tabellinnehll"/>
            </w:pPr>
            <w:r>
              <w:t>5.11.10</w:t>
            </w:r>
          </w:p>
        </w:tc>
        <w:tc>
          <w:tcPr>
            <w:tcW w:w="2250" w:type="dxa"/>
            <w:tcBorders>
              <w:top w:val="single" w:sz="4" w:space="0" w:color="auto"/>
              <w:left w:val="single" w:sz="4" w:space="0" w:color="auto"/>
              <w:bottom w:val="single" w:sz="4" w:space="0" w:color="auto"/>
              <w:right w:val="single" w:sz="4" w:space="0" w:color="auto"/>
            </w:tcBorders>
          </w:tcPr>
          <w:p w14:paraId="27B3515B" w14:textId="77777777" w:rsidR="00865BC2" w:rsidRPr="00C646D7" w:rsidRDefault="00865BC2" w:rsidP="000115E0">
            <w:pPr>
              <w:pStyle w:val="Tabellinnehll"/>
            </w:pPr>
            <w:r>
              <w:t>Termisk stress</w:t>
            </w:r>
          </w:p>
        </w:tc>
        <w:tc>
          <w:tcPr>
            <w:tcW w:w="2329" w:type="dxa"/>
            <w:tcBorders>
              <w:top w:val="single" w:sz="4" w:space="0" w:color="auto"/>
              <w:left w:val="single" w:sz="4" w:space="0" w:color="auto"/>
              <w:bottom w:val="single" w:sz="4" w:space="0" w:color="auto"/>
              <w:right w:val="single" w:sz="4" w:space="0" w:color="auto"/>
            </w:tcBorders>
          </w:tcPr>
          <w:p w14:paraId="2544DB24" w14:textId="77777777" w:rsidR="00865BC2" w:rsidRPr="000115E0" w:rsidRDefault="00865BC2" w:rsidP="000115E0">
            <w:pPr>
              <w:pStyle w:val="Tabellinnehll"/>
              <w:rPr>
                <w:lang w:val="en-US"/>
              </w:rPr>
            </w:pPr>
            <w:r w:rsidRPr="000115E0">
              <w:rPr>
                <w:lang w:val="en-US"/>
              </w:rPr>
              <w:t>Thermal stress</w:t>
            </w:r>
          </w:p>
        </w:tc>
        <w:tc>
          <w:tcPr>
            <w:tcW w:w="412" w:type="dxa"/>
            <w:tcBorders>
              <w:top w:val="single" w:sz="4" w:space="0" w:color="auto"/>
              <w:left w:val="single" w:sz="4" w:space="0" w:color="auto"/>
              <w:bottom w:val="single" w:sz="4" w:space="0" w:color="auto"/>
              <w:right w:val="single" w:sz="4" w:space="0" w:color="auto"/>
            </w:tcBorders>
          </w:tcPr>
          <w:p w14:paraId="5D97A7B4"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1E098400"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6E19C525" w14:textId="77777777" w:rsidR="00865BC2" w:rsidRPr="00C646D7" w:rsidRDefault="00865BC2" w:rsidP="00773ADB">
            <w:pPr>
              <w:pStyle w:val="Tabellinnehll"/>
              <w:jc w:val="center"/>
            </w:pPr>
          </w:p>
        </w:tc>
        <w:tc>
          <w:tcPr>
            <w:tcW w:w="454" w:type="dxa"/>
            <w:tcBorders>
              <w:top w:val="single" w:sz="4" w:space="0" w:color="auto"/>
              <w:left w:val="single" w:sz="4" w:space="0" w:color="auto"/>
              <w:bottom w:val="single" w:sz="4" w:space="0" w:color="auto"/>
              <w:right w:val="single" w:sz="4" w:space="0" w:color="auto"/>
            </w:tcBorders>
          </w:tcPr>
          <w:p w14:paraId="181C0F20" w14:textId="77777777" w:rsidR="00865BC2" w:rsidRPr="00C646D7"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6DAD11C7" w14:textId="4B33AA60" w:rsidR="00865BC2" w:rsidRPr="00C646D7" w:rsidRDefault="00865BC2" w:rsidP="00773ADB">
            <w:pPr>
              <w:pStyle w:val="Tabellinnehll"/>
              <w:jc w:val="center"/>
            </w:pPr>
          </w:p>
        </w:tc>
        <w:tc>
          <w:tcPr>
            <w:tcW w:w="2759" w:type="dxa"/>
            <w:gridSpan w:val="3"/>
            <w:tcBorders>
              <w:top w:val="single" w:sz="4" w:space="0" w:color="auto"/>
              <w:left w:val="single" w:sz="4" w:space="0" w:color="auto"/>
              <w:bottom w:val="single" w:sz="4" w:space="0" w:color="auto"/>
              <w:right w:val="single" w:sz="4" w:space="0" w:color="auto"/>
            </w:tcBorders>
          </w:tcPr>
          <w:p w14:paraId="238FEA84" w14:textId="77777777" w:rsidR="00865BC2" w:rsidRPr="00C646D7" w:rsidRDefault="00865BC2" w:rsidP="000115E0">
            <w:pPr>
              <w:pStyle w:val="Tabellinnehll"/>
            </w:pPr>
          </w:p>
        </w:tc>
      </w:tr>
      <w:tr w:rsidR="000115E0" w:rsidRPr="001A3FB8" w14:paraId="0C63DECB" w14:textId="77777777" w:rsidTr="003B4446">
        <w:trPr>
          <w:cantSplit/>
          <w:tblHeader/>
        </w:trPr>
        <w:tc>
          <w:tcPr>
            <w:tcW w:w="5425" w:type="dxa"/>
            <w:gridSpan w:val="3"/>
            <w:tcBorders>
              <w:top w:val="nil"/>
              <w:left w:val="nil"/>
              <w:bottom w:val="single" w:sz="4" w:space="0" w:color="auto"/>
              <w:right w:val="nil"/>
            </w:tcBorders>
            <w:shd w:val="clear" w:color="auto" w:fill="auto"/>
          </w:tcPr>
          <w:p w14:paraId="566E011C" w14:textId="634C99D4" w:rsidR="005E6AA4" w:rsidRPr="000115E0" w:rsidRDefault="005E6AA4" w:rsidP="000115E0">
            <w:pPr>
              <w:pStyle w:val="Rubrik2"/>
            </w:pPr>
            <w:r w:rsidRPr="000115E0">
              <w:t>Naturlig omgivningsmiljö</w:t>
            </w:r>
          </w:p>
        </w:tc>
        <w:tc>
          <w:tcPr>
            <w:tcW w:w="412" w:type="dxa"/>
            <w:tcBorders>
              <w:top w:val="nil"/>
              <w:left w:val="nil"/>
              <w:bottom w:val="single" w:sz="4" w:space="0" w:color="auto"/>
              <w:right w:val="nil"/>
            </w:tcBorders>
            <w:shd w:val="clear" w:color="auto" w:fill="auto"/>
          </w:tcPr>
          <w:p w14:paraId="552D7D3E"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4D2A86D8"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7383E5B5"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26103768"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572A64ED"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106EB144"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01933707"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07B2B94D" w14:textId="77777777" w:rsidR="005E6AA4" w:rsidRDefault="005E6AA4" w:rsidP="000115E0">
            <w:pPr>
              <w:pStyle w:val="Brdtext1"/>
              <w:spacing w:before="0" w:after="0"/>
            </w:pPr>
          </w:p>
        </w:tc>
      </w:tr>
      <w:tr w:rsidR="000115E0" w:rsidRPr="001A3FB8" w14:paraId="70D9E8C8" w14:textId="77777777" w:rsidTr="003B4446">
        <w:trPr>
          <w:cantSplit/>
          <w:tblHeader/>
        </w:trPr>
        <w:tc>
          <w:tcPr>
            <w:tcW w:w="846" w:type="dxa"/>
            <w:shd w:val="clear" w:color="auto" w:fill="D9D9D9"/>
          </w:tcPr>
          <w:p w14:paraId="64142232"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7370BF43"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Naturlig omgivningsmiljö</w:t>
            </w:r>
          </w:p>
        </w:tc>
        <w:tc>
          <w:tcPr>
            <w:tcW w:w="2329" w:type="dxa"/>
            <w:shd w:val="clear" w:color="auto" w:fill="D9D9D9"/>
          </w:tcPr>
          <w:p w14:paraId="47666B25" w14:textId="2879F33F"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 xml:space="preserve">Natural </w:t>
            </w:r>
            <w:r w:rsidR="005E6AA4" w:rsidRPr="003B4446">
              <w:rPr>
                <w:rFonts w:ascii="Arial" w:hAnsi="Arial" w:cs="Arial"/>
                <w:b/>
                <w:bCs/>
                <w:sz w:val="18"/>
                <w:szCs w:val="18"/>
                <w:lang w:val="en-US"/>
              </w:rPr>
              <w:br/>
            </w:r>
            <w:r w:rsidRPr="003B4446">
              <w:rPr>
                <w:rFonts w:ascii="Arial" w:hAnsi="Arial" w:cs="Arial"/>
                <w:b/>
                <w:bCs/>
                <w:sz w:val="18"/>
                <w:szCs w:val="18"/>
                <w:lang w:val="en-US"/>
              </w:rPr>
              <w:t>environment</w:t>
            </w:r>
          </w:p>
        </w:tc>
        <w:tc>
          <w:tcPr>
            <w:tcW w:w="412" w:type="dxa"/>
            <w:shd w:val="clear" w:color="auto" w:fill="D9D9D9"/>
          </w:tcPr>
          <w:p w14:paraId="3F294362"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2D0AD162"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130F5AB8"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18A320EA" w14:textId="36C03DA8"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4F180E93" w14:textId="04D5C996"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68F3ED0D" w14:textId="7D336A1A"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81485D" w14:paraId="5676F46A" w14:textId="77777777" w:rsidTr="003B4446">
        <w:trPr>
          <w:cantSplit/>
        </w:trPr>
        <w:tc>
          <w:tcPr>
            <w:tcW w:w="846" w:type="dxa"/>
          </w:tcPr>
          <w:p w14:paraId="72C4316C" w14:textId="4FC05559" w:rsidR="00865BC2" w:rsidRPr="0081485D" w:rsidRDefault="00865BC2" w:rsidP="000115E0">
            <w:pPr>
              <w:pStyle w:val="Tabellinnehll"/>
            </w:pPr>
            <w:r>
              <w:t>5.</w:t>
            </w:r>
            <w:r w:rsidRPr="0081485D">
              <w:t>12.1</w:t>
            </w:r>
          </w:p>
        </w:tc>
        <w:tc>
          <w:tcPr>
            <w:tcW w:w="2250" w:type="dxa"/>
          </w:tcPr>
          <w:p w14:paraId="6BA8E44F" w14:textId="77777777" w:rsidR="00865BC2" w:rsidRPr="0081485D" w:rsidRDefault="00865BC2" w:rsidP="000115E0">
            <w:pPr>
              <w:pStyle w:val="Tabellinnehll"/>
            </w:pPr>
            <w:r w:rsidRPr="0081485D">
              <w:t>Dagg</w:t>
            </w:r>
          </w:p>
        </w:tc>
        <w:tc>
          <w:tcPr>
            <w:tcW w:w="2329" w:type="dxa"/>
          </w:tcPr>
          <w:p w14:paraId="494B9014" w14:textId="77777777" w:rsidR="00865BC2" w:rsidRPr="000115E0" w:rsidRDefault="00865BC2" w:rsidP="000115E0">
            <w:pPr>
              <w:pStyle w:val="Tabellinnehll"/>
              <w:rPr>
                <w:lang w:val="en-US"/>
              </w:rPr>
            </w:pPr>
            <w:r w:rsidRPr="000115E0">
              <w:rPr>
                <w:lang w:val="en-US"/>
              </w:rPr>
              <w:t>Dew</w:t>
            </w:r>
          </w:p>
        </w:tc>
        <w:tc>
          <w:tcPr>
            <w:tcW w:w="412" w:type="dxa"/>
          </w:tcPr>
          <w:p w14:paraId="72E31FF6" w14:textId="77777777" w:rsidR="00865BC2" w:rsidRPr="0081485D" w:rsidRDefault="00865BC2" w:rsidP="00773ADB">
            <w:pPr>
              <w:pStyle w:val="Tabellinnehll"/>
              <w:jc w:val="center"/>
            </w:pPr>
          </w:p>
        </w:tc>
        <w:tc>
          <w:tcPr>
            <w:tcW w:w="420" w:type="dxa"/>
          </w:tcPr>
          <w:p w14:paraId="0E4E1243" w14:textId="77777777" w:rsidR="00865BC2" w:rsidRPr="0081485D" w:rsidRDefault="00865BC2" w:rsidP="00773ADB">
            <w:pPr>
              <w:pStyle w:val="Tabellinnehll"/>
              <w:jc w:val="center"/>
            </w:pPr>
          </w:p>
        </w:tc>
        <w:tc>
          <w:tcPr>
            <w:tcW w:w="420" w:type="dxa"/>
          </w:tcPr>
          <w:p w14:paraId="641F4B69" w14:textId="77777777" w:rsidR="00865BC2" w:rsidRPr="0081485D" w:rsidRDefault="00865BC2" w:rsidP="00773ADB">
            <w:pPr>
              <w:pStyle w:val="Tabellinnehll"/>
              <w:jc w:val="center"/>
            </w:pPr>
          </w:p>
        </w:tc>
        <w:tc>
          <w:tcPr>
            <w:tcW w:w="454" w:type="dxa"/>
          </w:tcPr>
          <w:p w14:paraId="3956F9F2" w14:textId="77777777" w:rsidR="00865BC2" w:rsidRPr="0081485D" w:rsidRDefault="00865BC2" w:rsidP="00773ADB">
            <w:pPr>
              <w:pStyle w:val="Tabellinnehll"/>
              <w:jc w:val="center"/>
            </w:pPr>
          </w:p>
        </w:tc>
        <w:tc>
          <w:tcPr>
            <w:tcW w:w="420" w:type="dxa"/>
          </w:tcPr>
          <w:p w14:paraId="1F9CE864" w14:textId="453264EF" w:rsidR="00865BC2" w:rsidRPr="0081485D" w:rsidRDefault="00865BC2" w:rsidP="00773ADB">
            <w:pPr>
              <w:pStyle w:val="Tabellinnehll"/>
              <w:jc w:val="center"/>
            </w:pPr>
          </w:p>
        </w:tc>
        <w:tc>
          <w:tcPr>
            <w:tcW w:w="2759" w:type="dxa"/>
            <w:gridSpan w:val="3"/>
          </w:tcPr>
          <w:p w14:paraId="618C17B9" w14:textId="77777777" w:rsidR="00865BC2" w:rsidRPr="0081485D" w:rsidRDefault="00865BC2" w:rsidP="000115E0">
            <w:pPr>
              <w:pStyle w:val="Tabellinnehll"/>
            </w:pPr>
          </w:p>
        </w:tc>
      </w:tr>
      <w:tr w:rsidR="001F130B" w:rsidRPr="0081485D" w14:paraId="236CD7DB" w14:textId="77777777" w:rsidTr="003B4446">
        <w:trPr>
          <w:cantSplit/>
        </w:trPr>
        <w:tc>
          <w:tcPr>
            <w:tcW w:w="846" w:type="dxa"/>
          </w:tcPr>
          <w:p w14:paraId="2C8B690A" w14:textId="6109F92B" w:rsidR="00865BC2" w:rsidRPr="0081485D" w:rsidRDefault="00865BC2" w:rsidP="000115E0">
            <w:pPr>
              <w:pStyle w:val="Tabellinnehll"/>
            </w:pPr>
            <w:r>
              <w:t>5.</w:t>
            </w:r>
            <w:r w:rsidRPr="0081485D">
              <w:t>12.2</w:t>
            </w:r>
          </w:p>
        </w:tc>
        <w:tc>
          <w:tcPr>
            <w:tcW w:w="2250" w:type="dxa"/>
          </w:tcPr>
          <w:p w14:paraId="7B497900" w14:textId="77777777" w:rsidR="00865BC2" w:rsidRPr="0081485D" w:rsidRDefault="00865BC2" w:rsidP="000115E0">
            <w:pPr>
              <w:pStyle w:val="Tabellinnehll"/>
            </w:pPr>
            <w:r w:rsidRPr="0081485D">
              <w:t>Dimma</w:t>
            </w:r>
          </w:p>
        </w:tc>
        <w:tc>
          <w:tcPr>
            <w:tcW w:w="2329" w:type="dxa"/>
          </w:tcPr>
          <w:p w14:paraId="4CB3E312" w14:textId="77777777" w:rsidR="00865BC2" w:rsidRPr="000115E0" w:rsidRDefault="00865BC2" w:rsidP="000115E0">
            <w:pPr>
              <w:pStyle w:val="Tabellinnehll"/>
              <w:rPr>
                <w:lang w:val="en-US"/>
              </w:rPr>
            </w:pPr>
            <w:r w:rsidRPr="000115E0">
              <w:rPr>
                <w:lang w:val="en-US"/>
              </w:rPr>
              <w:t>Fog</w:t>
            </w:r>
          </w:p>
        </w:tc>
        <w:tc>
          <w:tcPr>
            <w:tcW w:w="412" w:type="dxa"/>
          </w:tcPr>
          <w:p w14:paraId="2C1AFCF0" w14:textId="77777777" w:rsidR="00865BC2" w:rsidRPr="0081485D" w:rsidRDefault="00865BC2" w:rsidP="00773ADB">
            <w:pPr>
              <w:pStyle w:val="Tabellinnehll"/>
              <w:jc w:val="center"/>
            </w:pPr>
          </w:p>
        </w:tc>
        <w:tc>
          <w:tcPr>
            <w:tcW w:w="420" w:type="dxa"/>
          </w:tcPr>
          <w:p w14:paraId="22663D09" w14:textId="77777777" w:rsidR="00865BC2" w:rsidRPr="0081485D" w:rsidRDefault="00865BC2" w:rsidP="00773ADB">
            <w:pPr>
              <w:pStyle w:val="Tabellinnehll"/>
              <w:jc w:val="center"/>
            </w:pPr>
          </w:p>
        </w:tc>
        <w:tc>
          <w:tcPr>
            <w:tcW w:w="420" w:type="dxa"/>
          </w:tcPr>
          <w:p w14:paraId="47403E70" w14:textId="77777777" w:rsidR="00865BC2" w:rsidRPr="0081485D" w:rsidRDefault="00865BC2" w:rsidP="00773ADB">
            <w:pPr>
              <w:pStyle w:val="Tabellinnehll"/>
              <w:jc w:val="center"/>
            </w:pPr>
          </w:p>
        </w:tc>
        <w:tc>
          <w:tcPr>
            <w:tcW w:w="454" w:type="dxa"/>
          </w:tcPr>
          <w:p w14:paraId="44A7F33D" w14:textId="77777777" w:rsidR="00865BC2" w:rsidRPr="0081485D" w:rsidRDefault="00865BC2" w:rsidP="00773ADB">
            <w:pPr>
              <w:pStyle w:val="Tabellinnehll"/>
              <w:jc w:val="center"/>
            </w:pPr>
          </w:p>
        </w:tc>
        <w:tc>
          <w:tcPr>
            <w:tcW w:w="420" w:type="dxa"/>
          </w:tcPr>
          <w:p w14:paraId="06A82310" w14:textId="58BF7993" w:rsidR="00865BC2" w:rsidRPr="0081485D" w:rsidRDefault="00865BC2" w:rsidP="00773ADB">
            <w:pPr>
              <w:pStyle w:val="Tabellinnehll"/>
              <w:jc w:val="center"/>
            </w:pPr>
          </w:p>
        </w:tc>
        <w:tc>
          <w:tcPr>
            <w:tcW w:w="2759" w:type="dxa"/>
            <w:gridSpan w:val="3"/>
          </w:tcPr>
          <w:p w14:paraId="7B55BE27" w14:textId="77777777" w:rsidR="00865BC2" w:rsidRPr="0081485D" w:rsidRDefault="00865BC2" w:rsidP="000115E0">
            <w:pPr>
              <w:pStyle w:val="Tabellinnehll"/>
            </w:pPr>
          </w:p>
        </w:tc>
      </w:tr>
      <w:tr w:rsidR="001F130B" w:rsidRPr="0081485D" w14:paraId="6E43E3A5" w14:textId="77777777" w:rsidTr="003B4446">
        <w:trPr>
          <w:cantSplit/>
        </w:trPr>
        <w:tc>
          <w:tcPr>
            <w:tcW w:w="846" w:type="dxa"/>
          </w:tcPr>
          <w:p w14:paraId="21A19F70" w14:textId="25C65FB1" w:rsidR="00865BC2" w:rsidRPr="0081485D" w:rsidRDefault="00865BC2" w:rsidP="000115E0">
            <w:pPr>
              <w:pStyle w:val="Tabellinnehll"/>
            </w:pPr>
            <w:r>
              <w:t>5.</w:t>
            </w:r>
            <w:r w:rsidRPr="0081485D">
              <w:t>12.3</w:t>
            </w:r>
          </w:p>
        </w:tc>
        <w:tc>
          <w:tcPr>
            <w:tcW w:w="2250" w:type="dxa"/>
          </w:tcPr>
          <w:p w14:paraId="506E4BFA" w14:textId="77777777" w:rsidR="00865BC2" w:rsidRPr="0081485D" w:rsidRDefault="00865BC2" w:rsidP="000115E0">
            <w:pPr>
              <w:pStyle w:val="Tabellinnehll"/>
            </w:pPr>
            <w:r w:rsidRPr="0081485D">
              <w:t>Fuktighet</w:t>
            </w:r>
          </w:p>
        </w:tc>
        <w:tc>
          <w:tcPr>
            <w:tcW w:w="2329" w:type="dxa"/>
          </w:tcPr>
          <w:p w14:paraId="326589D1" w14:textId="77777777" w:rsidR="00865BC2" w:rsidRPr="000115E0" w:rsidRDefault="00865BC2" w:rsidP="000115E0">
            <w:pPr>
              <w:pStyle w:val="Tabellinnehll"/>
              <w:rPr>
                <w:lang w:val="en-US"/>
              </w:rPr>
            </w:pPr>
            <w:r w:rsidRPr="000115E0">
              <w:rPr>
                <w:lang w:val="en-US"/>
              </w:rPr>
              <w:t>Humidity</w:t>
            </w:r>
          </w:p>
        </w:tc>
        <w:tc>
          <w:tcPr>
            <w:tcW w:w="412" w:type="dxa"/>
          </w:tcPr>
          <w:p w14:paraId="7C64E227" w14:textId="77777777" w:rsidR="00865BC2" w:rsidRPr="0081485D" w:rsidRDefault="00865BC2" w:rsidP="00773ADB">
            <w:pPr>
              <w:pStyle w:val="Tabellinnehll"/>
              <w:jc w:val="center"/>
            </w:pPr>
          </w:p>
        </w:tc>
        <w:tc>
          <w:tcPr>
            <w:tcW w:w="420" w:type="dxa"/>
          </w:tcPr>
          <w:p w14:paraId="4544DA18" w14:textId="77777777" w:rsidR="00865BC2" w:rsidRPr="0081485D" w:rsidRDefault="00865BC2" w:rsidP="00773ADB">
            <w:pPr>
              <w:pStyle w:val="Tabellinnehll"/>
              <w:jc w:val="center"/>
            </w:pPr>
          </w:p>
        </w:tc>
        <w:tc>
          <w:tcPr>
            <w:tcW w:w="420" w:type="dxa"/>
          </w:tcPr>
          <w:p w14:paraId="7D6FA228" w14:textId="77777777" w:rsidR="00865BC2" w:rsidRPr="0081485D" w:rsidRDefault="00865BC2" w:rsidP="00773ADB">
            <w:pPr>
              <w:pStyle w:val="Tabellinnehll"/>
              <w:jc w:val="center"/>
            </w:pPr>
          </w:p>
        </w:tc>
        <w:tc>
          <w:tcPr>
            <w:tcW w:w="454" w:type="dxa"/>
          </w:tcPr>
          <w:p w14:paraId="697B9D3D" w14:textId="77777777" w:rsidR="00865BC2" w:rsidRPr="0081485D" w:rsidRDefault="00865BC2" w:rsidP="00773ADB">
            <w:pPr>
              <w:pStyle w:val="Tabellinnehll"/>
              <w:jc w:val="center"/>
            </w:pPr>
          </w:p>
        </w:tc>
        <w:tc>
          <w:tcPr>
            <w:tcW w:w="420" w:type="dxa"/>
          </w:tcPr>
          <w:p w14:paraId="3EACD7C3" w14:textId="7A2B4825" w:rsidR="00865BC2" w:rsidRPr="0081485D" w:rsidRDefault="00865BC2" w:rsidP="00773ADB">
            <w:pPr>
              <w:pStyle w:val="Tabellinnehll"/>
              <w:jc w:val="center"/>
            </w:pPr>
          </w:p>
        </w:tc>
        <w:tc>
          <w:tcPr>
            <w:tcW w:w="2759" w:type="dxa"/>
            <w:gridSpan w:val="3"/>
          </w:tcPr>
          <w:p w14:paraId="07DE17CE" w14:textId="77777777" w:rsidR="00865BC2" w:rsidRPr="0081485D" w:rsidRDefault="00865BC2" w:rsidP="000115E0">
            <w:pPr>
              <w:pStyle w:val="Tabellinnehll"/>
            </w:pPr>
          </w:p>
        </w:tc>
      </w:tr>
      <w:tr w:rsidR="001F130B" w:rsidRPr="0081485D" w14:paraId="0034C23A" w14:textId="77777777" w:rsidTr="003B4446">
        <w:trPr>
          <w:cantSplit/>
        </w:trPr>
        <w:tc>
          <w:tcPr>
            <w:tcW w:w="846" w:type="dxa"/>
          </w:tcPr>
          <w:p w14:paraId="3D81186B" w14:textId="4CCEC168" w:rsidR="00865BC2" w:rsidRPr="0081485D" w:rsidRDefault="00865BC2" w:rsidP="000115E0">
            <w:pPr>
              <w:pStyle w:val="Tabellinnehll"/>
            </w:pPr>
            <w:r>
              <w:t>5.</w:t>
            </w:r>
            <w:r w:rsidRPr="0081485D">
              <w:t>12.4</w:t>
            </w:r>
          </w:p>
        </w:tc>
        <w:tc>
          <w:tcPr>
            <w:tcW w:w="2250" w:type="dxa"/>
          </w:tcPr>
          <w:p w14:paraId="1C9294DE" w14:textId="77777777" w:rsidR="00865BC2" w:rsidRPr="0081485D" w:rsidRDefault="00865BC2" w:rsidP="000115E0">
            <w:pPr>
              <w:pStyle w:val="Tabellinnehll"/>
            </w:pPr>
            <w:r w:rsidRPr="0081485D">
              <w:t>Gravitation</w:t>
            </w:r>
          </w:p>
        </w:tc>
        <w:tc>
          <w:tcPr>
            <w:tcW w:w="2329" w:type="dxa"/>
          </w:tcPr>
          <w:p w14:paraId="3E65D3E0" w14:textId="77777777" w:rsidR="00865BC2" w:rsidRPr="000115E0" w:rsidRDefault="00865BC2" w:rsidP="000115E0">
            <w:pPr>
              <w:pStyle w:val="Tabellinnehll"/>
              <w:rPr>
                <w:lang w:val="en-US"/>
              </w:rPr>
            </w:pPr>
            <w:r w:rsidRPr="000115E0">
              <w:rPr>
                <w:lang w:val="en-US"/>
              </w:rPr>
              <w:t>Gravity</w:t>
            </w:r>
          </w:p>
        </w:tc>
        <w:tc>
          <w:tcPr>
            <w:tcW w:w="412" w:type="dxa"/>
          </w:tcPr>
          <w:p w14:paraId="637E204C" w14:textId="77777777" w:rsidR="00865BC2" w:rsidRPr="0081485D" w:rsidRDefault="00865BC2" w:rsidP="00773ADB">
            <w:pPr>
              <w:pStyle w:val="Tabellinnehll"/>
              <w:jc w:val="center"/>
            </w:pPr>
          </w:p>
        </w:tc>
        <w:tc>
          <w:tcPr>
            <w:tcW w:w="420" w:type="dxa"/>
          </w:tcPr>
          <w:p w14:paraId="78AA0156" w14:textId="77777777" w:rsidR="00865BC2" w:rsidRPr="0081485D" w:rsidRDefault="00865BC2" w:rsidP="00773ADB">
            <w:pPr>
              <w:pStyle w:val="Tabellinnehll"/>
              <w:jc w:val="center"/>
            </w:pPr>
          </w:p>
        </w:tc>
        <w:tc>
          <w:tcPr>
            <w:tcW w:w="420" w:type="dxa"/>
          </w:tcPr>
          <w:p w14:paraId="2D023881" w14:textId="77777777" w:rsidR="00865BC2" w:rsidRPr="0081485D" w:rsidRDefault="00865BC2" w:rsidP="00773ADB">
            <w:pPr>
              <w:pStyle w:val="Tabellinnehll"/>
              <w:jc w:val="center"/>
            </w:pPr>
          </w:p>
        </w:tc>
        <w:tc>
          <w:tcPr>
            <w:tcW w:w="454" w:type="dxa"/>
          </w:tcPr>
          <w:p w14:paraId="7072BD1D" w14:textId="77777777" w:rsidR="00865BC2" w:rsidRPr="0081485D" w:rsidRDefault="00865BC2" w:rsidP="00773ADB">
            <w:pPr>
              <w:pStyle w:val="Tabellinnehll"/>
              <w:jc w:val="center"/>
            </w:pPr>
          </w:p>
        </w:tc>
        <w:tc>
          <w:tcPr>
            <w:tcW w:w="420" w:type="dxa"/>
          </w:tcPr>
          <w:p w14:paraId="493E74DE" w14:textId="464C1948" w:rsidR="00865BC2" w:rsidRPr="0081485D" w:rsidRDefault="00865BC2" w:rsidP="00773ADB">
            <w:pPr>
              <w:pStyle w:val="Tabellinnehll"/>
              <w:jc w:val="center"/>
            </w:pPr>
          </w:p>
        </w:tc>
        <w:tc>
          <w:tcPr>
            <w:tcW w:w="2759" w:type="dxa"/>
            <w:gridSpan w:val="3"/>
          </w:tcPr>
          <w:p w14:paraId="7C1657D7" w14:textId="77777777" w:rsidR="00865BC2" w:rsidRPr="0081485D" w:rsidRDefault="00865BC2" w:rsidP="000115E0">
            <w:pPr>
              <w:pStyle w:val="Tabellinnehll"/>
            </w:pPr>
          </w:p>
        </w:tc>
      </w:tr>
      <w:tr w:rsidR="001F130B" w:rsidRPr="0081485D" w14:paraId="3E72811B" w14:textId="77777777" w:rsidTr="003B4446">
        <w:trPr>
          <w:cantSplit/>
        </w:trPr>
        <w:tc>
          <w:tcPr>
            <w:tcW w:w="846" w:type="dxa"/>
          </w:tcPr>
          <w:p w14:paraId="030BECF0" w14:textId="20972C7C" w:rsidR="00865BC2" w:rsidRPr="0081485D" w:rsidRDefault="00865BC2" w:rsidP="000115E0">
            <w:pPr>
              <w:pStyle w:val="Tabellinnehll"/>
            </w:pPr>
            <w:r>
              <w:t>5.</w:t>
            </w:r>
            <w:r w:rsidRPr="0081485D">
              <w:t>12.5</w:t>
            </w:r>
          </w:p>
        </w:tc>
        <w:tc>
          <w:tcPr>
            <w:tcW w:w="2250" w:type="dxa"/>
          </w:tcPr>
          <w:p w14:paraId="7B8D59B3" w14:textId="77777777" w:rsidR="00865BC2" w:rsidRPr="0081485D" w:rsidRDefault="00865BC2" w:rsidP="000115E0">
            <w:pPr>
              <w:pStyle w:val="Tabellinnehll"/>
            </w:pPr>
            <w:r w:rsidRPr="0081485D">
              <w:t>Hagel</w:t>
            </w:r>
          </w:p>
        </w:tc>
        <w:tc>
          <w:tcPr>
            <w:tcW w:w="2329" w:type="dxa"/>
          </w:tcPr>
          <w:p w14:paraId="78B71E2D" w14:textId="77777777" w:rsidR="00865BC2" w:rsidRPr="000115E0" w:rsidRDefault="00865BC2" w:rsidP="000115E0">
            <w:pPr>
              <w:pStyle w:val="Tabellinnehll"/>
              <w:rPr>
                <w:lang w:val="en-US"/>
              </w:rPr>
            </w:pPr>
            <w:r w:rsidRPr="000115E0">
              <w:rPr>
                <w:lang w:val="en-US"/>
              </w:rPr>
              <w:t>Hail</w:t>
            </w:r>
          </w:p>
        </w:tc>
        <w:tc>
          <w:tcPr>
            <w:tcW w:w="412" w:type="dxa"/>
          </w:tcPr>
          <w:p w14:paraId="240D8F92" w14:textId="77777777" w:rsidR="00865BC2" w:rsidRPr="0081485D" w:rsidRDefault="00865BC2" w:rsidP="00773ADB">
            <w:pPr>
              <w:pStyle w:val="Tabellinnehll"/>
              <w:jc w:val="center"/>
            </w:pPr>
          </w:p>
        </w:tc>
        <w:tc>
          <w:tcPr>
            <w:tcW w:w="420" w:type="dxa"/>
          </w:tcPr>
          <w:p w14:paraId="3749AB2E" w14:textId="77777777" w:rsidR="00865BC2" w:rsidRPr="0081485D" w:rsidRDefault="00865BC2" w:rsidP="00773ADB">
            <w:pPr>
              <w:pStyle w:val="Tabellinnehll"/>
              <w:jc w:val="center"/>
            </w:pPr>
          </w:p>
        </w:tc>
        <w:tc>
          <w:tcPr>
            <w:tcW w:w="420" w:type="dxa"/>
          </w:tcPr>
          <w:p w14:paraId="2038E711" w14:textId="77777777" w:rsidR="00865BC2" w:rsidRPr="0081485D" w:rsidRDefault="00865BC2" w:rsidP="00773ADB">
            <w:pPr>
              <w:pStyle w:val="Tabellinnehll"/>
              <w:jc w:val="center"/>
            </w:pPr>
          </w:p>
        </w:tc>
        <w:tc>
          <w:tcPr>
            <w:tcW w:w="454" w:type="dxa"/>
          </w:tcPr>
          <w:p w14:paraId="04DDD027" w14:textId="77777777" w:rsidR="00865BC2" w:rsidRPr="0081485D" w:rsidRDefault="00865BC2" w:rsidP="00773ADB">
            <w:pPr>
              <w:pStyle w:val="Tabellinnehll"/>
              <w:jc w:val="center"/>
            </w:pPr>
          </w:p>
        </w:tc>
        <w:tc>
          <w:tcPr>
            <w:tcW w:w="420" w:type="dxa"/>
          </w:tcPr>
          <w:p w14:paraId="42054B78" w14:textId="7CCDF931" w:rsidR="00865BC2" w:rsidRPr="0081485D" w:rsidRDefault="00865BC2" w:rsidP="00773ADB">
            <w:pPr>
              <w:pStyle w:val="Tabellinnehll"/>
              <w:jc w:val="center"/>
            </w:pPr>
          </w:p>
        </w:tc>
        <w:tc>
          <w:tcPr>
            <w:tcW w:w="2759" w:type="dxa"/>
            <w:gridSpan w:val="3"/>
          </w:tcPr>
          <w:p w14:paraId="602D21B2" w14:textId="77777777" w:rsidR="00865BC2" w:rsidRPr="0081485D" w:rsidRDefault="00865BC2" w:rsidP="000115E0">
            <w:pPr>
              <w:pStyle w:val="Tabellinnehll"/>
            </w:pPr>
          </w:p>
        </w:tc>
      </w:tr>
      <w:tr w:rsidR="001F130B" w:rsidRPr="0081485D" w14:paraId="2EEE9374" w14:textId="77777777" w:rsidTr="003B4446">
        <w:trPr>
          <w:cantSplit/>
        </w:trPr>
        <w:tc>
          <w:tcPr>
            <w:tcW w:w="846" w:type="dxa"/>
          </w:tcPr>
          <w:p w14:paraId="49CFC1AC" w14:textId="23B9F38E" w:rsidR="00865BC2" w:rsidRPr="0081485D" w:rsidRDefault="00865BC2" w:rsidP="000115E0">
            <w:pPr>
              <w:pStyle w:val="Tabellinnehll"/>
            </w:pPr>
            <w:r>
              <w:t>5.</w:t>
            </w:r>
            <w:r w:rsidRPr="0081485D">
              <w:t>12.6</w:t>
            </w:r>
          </w:p>
        </w:tc>
        <w:tc>
          <w:tcPr>
            <w:tcW w:w="2250" w:type="dxa"/>
          </w:tcPr>
          <w:p w14:paraId="4245CDA8" w14:textId="77777777" w:rsidR="00865BC2" w:rsidRPr="0081485D" w:rsidRDefault="00865BC2" w:rsidP="000115E0">
            <w:pPr>
              <w:pStyle w:val="Tabellinnehll"/>
            </w:pPr>
            <w:r w:rsidRPr="0081485D">
              <w:t>Isbildning</w:t>
            </w:r>
          </w:p>
        </w:tc>
        <w:tc>
          <w:tcPr>
            <w:tcW w:w="2329" w:type="dxa"/>
          </w:tcPr>
          <w:p w14:paraId="0AEF8EA2" w14:textId="77777777" w:rsidR="00865BC2" w:rsidRPr="000115E0" w:rsidRDefault="00865BC2" w:rsidP="000115E0">
            <w:pPr>
              <w:pStyle w:val="Tabellinnehll"/>
              <w:rPr>
                <w:lang w:val="en-US"/>
              </w:rPr>
            </w:pPr>
            <w:r w:rsidRPr="000115E0">
              <w:rPr>
                <w:lang w:val="en-US"/>
              </w:rPr>
              <w:t>Icing</w:t>
            </w:r>
          </w:p>
        </w:tc>
        <w:tc>
          <w:tcPr>
            <w:tcW w:w="412" w:type="dxa"/>
          </w:tcPr>
          <w:p w14:paraId="233FA635" w14:textId="77777777" w:rsidR="00865BC2" w:rsidRPr="0081485D" w:rsidRDefault="00865BC2" w:rsidP="00773ADB">
            <w:pPr>
              <w:pStyle w:val="Tabellinnehll"/>
              <w:jc w:val="center"/>
            </w:pPr>
          </w:p>
        </w:tc>
        <w:tc>
          <w:tcPr>
            <w:tcW w:w="420" w:type="dxa"/>
          </w:tcPr>
          <w:p w14:paraId="5BD8126C" w14:textId="77777777" w:rsidR="00865BC2" w:rsidRPr="0081485D" w:rsidRDefault="00865BC2" w:rsidP="00773ADB">
            <w:pPr>
              <w:pStyle w:val="Tabellinnehll"/>
              <w:jc w:val="center"/>
            </w:pPr>
          </w:p>
        </w:tc>
        <w:tc>
          <w:tcPr>
            <w:tcW w:w="420" w:type="dxa"/>
          </w:tcPr>
          <w:p w14:paraId="0B47AAE7" w14:textId="77777777" w:rsidR="00865BC2" w:rsidRPr="0081485D" w:rsidRDefault="00865BC2" w:rsidP="00773ADB">
            <w:pPr>
              <w:pStyle w:val="Tabellinnehll"/>
              <w:jc w:val="center"/>
            </w:pPr>
          </w:p>
        </w:tc>
        <w:tc>
          <w:tcPr>
            <w:tcW w:w="454" w:type="dxa"/>
          </w:tcPr>
          <w:p w14:paraId="78A37EEF" w14:textId="77777777" w:rsidR="00865BC2" w:rsidRPr="0081485D" w:rsidRDefault="00865BC2" w:rsidP="00773ADB">
            <w:pPr>
              <w:pStyle w:val="Tabellinnehll"/>
              <w:jc w:val="center"/>
            </w:pPr>
          </w:p>
        </w:tc>
        <w:tc>
          <w:tcPr>
            <w:tcW w:w="420" w:type="dxa"/>
          </w:tcPr>
          <w:p w14:paraId="57742873" w14:textId="4C872BAE" w:rsidR="00865BC2" w:rsidRPr="0081485D" w:rsidRDefault="00865BC2" w:rsidP="00773ADB">
            <w:pPr>
              <w:pStyle w:val="Tabellinnehll"/>
              <w:jc w:val="center"/>
            </w:pPr>
          </w:p>
        </w:tc>
        <w:tc>
          <w:tcPr>
            <w:tcW w:w="2759" w:type="dxa"/>
            <w:gridSpan w:val="3"/>
          </w:tcPr>
          <w:p w14:paraId="1E409706" w14:textId="77777777" w:rsidR="00865BC2" w:rsidRPr="0081485D" w:rsidRDefault="00865BC2" w:rsidP="000115E0">
            <w:pPr>
              <w:pStyle w:val="Tabellinnehll"/>
            </w:pPr>
          </w:p>
        </w:tc>
      </w:tr>
      <w:tr w:rsidR="001F130B" w:rsidRPr="0081485D" w14:paraId="28EA521A" w14:textId="77777777" w:rsidTr="003B4446">
        <w:trPr>
          <w:cantSplit/>
        </w:trPr>
        <w:tc>
          <w:tcPr>
            <w:tcW w:w="846" w:type="dxa"/>
          </w:tcPr>
          <w:p w14:paraId="119B8D8E" w14:textId="28713F0D" w:rsidR="00865BC2" w:rsidRPr="0081485D" w:rsidRDefault="00865BC2" w:rsidP="000115E0">
            <w:pPr>
              <w:pStyle w:val="Tabellinnehll"/>
            </w:pPr>
            <w:r>
              <w:t>5.</w:t>
            </w:r>
            <w:r w:rsidRPr="0081485D">
              <w:t>12.7</w:t>
            </w:r>
          </w:p>
        </w:tc>
        <w:tc>
          <w:tcPr>
            <w:tcW w:w="2250" w:type="dxa"/>
          </w:tcPr>
          <w:p w14:paraId="17922DD8" w14:textId="77777777" w:rsidR="00865BC2" w:rsidRPr="0081485D" w:rsidRDefault="00865BC2" w:rsidP="000115E0">
            <w:pPr>
              <w:pStyle w:val="Tabellinnehll"/>
            </w:pPr>
            <w:r w:rsidRPr="0081485D">
              <w:t>Kyla</w:t>
            </w:r>
          </w:p>
        </w:tc>
        <w:tc>
          <w:tcPr>
            <w:tcW w:w="2329" w:type="dxa"/>
          </w:tcPr>
          <w:p w14:paraId="5DF58638" w14:textId="77777777" w:rsidR="00865BC2" w:rsidRPr="000115E0" w:rsidRDefault="00865BC2" w:rsidP="000115E0">
            <w:pPr>
              <w:pStyle w:val="Tabellinnehll"/>
              <w:rPr>
                <w:lang w:val="en-US"/>
              </w:rPr>
            </w:pPr>
            <w:r w:rsidRPr="000115E0">
              <w:rPr>
                <w:lang w:val="en-US"/>
              </w:rPr>
              <w:t>Cold</w:t>
            </w:r>
          </w:p>
        </w:tc>
        <w:tc>
          <w:tcPr>
            <w:tcW w:w="412" w:type="dxa"/>
          </w:tcPr>
          <w:p w14:paraId="2F2AE883" w14:textId="77777777" w:rsidR="00865BC2" w:rsidRPr="0081485D" w:rsidRDefault="00865BC2" w:rsidP="00773ADB">
            <w:pPr>
              <w:pStyle w:val="Tabellinnehll"/>
              <w:jc w:val="center"/>
            </w:pPr>
          </w:p>
        </w:tc>
        <w:tc>
          <w:tcPr>
            <w:tcW w:w="420" w:type="dxa"/>
          </w:tcPr>
          <w:p w14:paraId="1C26BF16" w14:textId="77777777" w:rsidR="00865BC2" w:rsidRPr="0081485D" w:rsidRDefault="00865BC2" w:rsidP="00773ADB">
            <w:pPr>
              <w:pStyle w:val="Tabellinnehll"/>
              <w:jc w:val="center"/>
            </w:pPr>
          </w:p>
        </w:tc>
        <w:tc>
          <w:tcPr>
            <w:tcW w:w="420" w:type="dxa"/>
          </w:tcPr>
          <w:p w14:paraId="157D6C23" w14:textId="77777777" w:rsidR="00865BC2" w:rsidRPr="0081485D" w:rsidRDefault="00865BC2" w:rsidP="00773ADB">
            <w:pPr>
              <w:pStyle w:val="Tabellinnehll"/>
              <w:jc w:val="center"/>
            </w:pPr>
          </w:p>
        </w:tc>
        <w:tc>
          <w:tcPr>
            <w:tcW w:w="454" w:type="dxa"/>
          </w:tcPr>
          <w:p w14:paraId="2933B94B" w14:textId="77777777" w:rsidR="00865BC2" w:rsidRPr="0081485D" w:rsidRDefault="00865BC2" w:rsidP="00773ADB">
            <w:pPr>
              <w:pStyle w:val="Tabellinnehll"/>
              <w:jc w:val="center"/>
            </w:pPr>
          </w:p>
        </w:tc>
        <w:tc>
          <w:tcPr>
            <w:tcW w:w="420" w:type="dxa"/>
          </w:tcPr>
          <w:p w14:paraId="07AA3696" w14:textId="33499707" w:rsidR="00865BC2" w:rsidRPr="0081485D" w:rsidRDefault="00865BC2" w:rsidP="00773ADB">
            <w:pPr>
              <w:pStyle w:val="Tabellinnehll"/>
              <w:jc w:val="center"/>
            </w:pPr>
          </w:p>
        </w:tc>
        <w:tc>
          <w:tcPr>
            <w:tcW w:w="2759" w:type="dxa"/>
            <w:gridSpan w:val="3"/>
          </w:tcPr>
          <w:p w14:paraId="27FCD0FD" w14:textId="77777777" w:rsidR="00865BC2" w:rsidRPr="0081485D" w:rsidRDefault="00865BC2" w:rsidP="000115E0">
            <w:pPr>
              <w:pStyle w:val="Tabellinnehll"/>
            </w:pPr>
          </w:p>
        </w:tc>
      </w:tr>
      <w:tr w:rsidR="001F130B" w:rsidRPr="0081485D" w14:paraId="65435E34" w14:textId="77777777" w:rsidTr="003B4446">
        <w:trPr>
          <w:cantSplit/>
        </w:trPr>
        <w:tc>
          <w:tcPr>
            <w:tcW w:w="846" w:type="dxa"/>
          </w:tcPr>
          <w:p w14:paraId="405C8144" w14:textId="7A0234FD" w:rsidR="00865BC2" w:rsidRPr="0081485D" w:rsidRDefault="00865BC2" w:rsidP="000115E0">
            <w:pPr>
              <w:pStyle w:val="Tabellinnehll"/>
            </w:pPr>
            <w:r>
              <w:t>5.</w:t>
            </w:r>
            <w:r w:rsidRPr="0081485D">
              <w:t>12.8</w:t>
            </w:r>
          </w:p>
        </w:tc>
        <w:tc>
          <w:tcPr>
            <w:tcW w:w="2250" w:type="dxa"/>
          </w:tcPr>
          <w:p w14:paraId="37D7F508" w14:textId="77777777" w:rsidR="00865BC2" w:rsidRPr="0081485D" w:rsidRDefault="00865BC2" w:rsidP="000115E0">
            <w:pPr>
              <w:pStyle w:val="Tabellinnehll"/>
            </w:pPr>
            <w:r w:rsidRPr="0081485D">
              <w:t>Regn</w:t>
            </w:r>
          </w:p>
        </w:tc>
        <w:tc>
          <w:tcPr>
            <w:tcW w:w="2329" w:type="dxa"/>
          </w:tcPr>
          <w:p w14:paraId="72DFF9E3" w14:textId="77777777" w:rsidR="00865BC2" w:rsidRPr="000115E0" w:rsidRDefault="00865BC2" w:rsidP="000115E0">
            <w:pPr>
              <w:pStyle w:val="Tabellinnehll"/>
              <w:rPr>
                <w:lang w:val="en-US"/>
              </w:rPr>
            </w:pPr>
            <w:r w:rsidRPr="000115E0">
              <w:rPr>
                <w:lang w:val="en-US"/>
              </w:rPr>
              <w:t>Rain</w:t>
            </w:r>
          </w:p>
        </w:tc>
        <w:tc>
          <w:tcPr>
            <w:tcW w:w="412" w:type="dxa"/>
          </w:tcPr>
          <w:p w14:paraId="15826C55" w14:textId="77777777" w:rsidR="00865BC2" w:rsidRPr="0081485D" w:rsidRDefault="00865BC2" w:rsidP="00773ADB">
            <w:pPr>
              <w:pStyle w:val="Tabellinnehll"/>
              <w:jc w:val="center"/>
            </w:pPr>
          </w:p>
        </w:tc>
        <w:tc>
          <w:tcPr>
            <w:tcW w:w="420" w:type="dxa"/>
          </w:tcPr>
          <w:p w14:paraId="4782BDE3" w14:textId="77777777" w:rsidR="00865BC2" w:rsidRPr="0081485D" w:rsidRDefault="00865BC2" w:rsidP="00773ADB">
            <w:pPr>
              <w:pStyle w:val="Tabellinnehll"/>
              <w:jc w:val="center"/>
            </w:pPr>
          </w:p>
        </w:tc>
        <w:tc>
          <w:tcPr>
            <w:tcW w:w="420" w:type="dxa"/>
          </w:tcPr>
          <w:p w14:paraId="7DBB9277" w14:textId="77777777" w:rsidR="00865BC2" w:rsidRPr="0081485D" w:rsidRDefault="00865BC2" w:rsidP="00773ADB">
            <w:pPr>
              <w:pStyle w:val="Tabellinnehll"/>
              <w:jc w:val="center"/>
            </w:pPr>
          </w:p>
        </w:tc>
        <w:tc>
          <w:tcPr>
            <w:tcW w:w="454" w:type="dxa"/>
          </w:tcPr>
          <w:p w14:paraId="11A610A1" w14:textId="77777777" w:rsidR="00865BC2" w:rsidRPr="0081485D" w:rsidRDefault="00865BC2" w:rsidP="00773ADB">
            <w:pPr>
              <w:pStyle w:val="Tabellinnehll"/>
              <w:jc w:val="center"/>
            </w:pPr>
          </w:p>
        </w:tc>
        <w:tc>
          <w:tcPr>
            <w:tcW w:w="420" w:type="dxa"/>
          </w:tcPr>
          <w:p w14:paraId="1FEED9BE" w14:textId="40582C3E" w:rsidR="00865BC2" w:rsidRPr="0081485D" w:rsidRDefault="00865BC2" w:rsidP="00773ADB">
            <w:pPr>
              <w:pStyle w:val="Tabellinnehll"/>
              <w:jc w:val="center"/>
            </w:pPr>
          </w:p>
        </w:tc>
        <w:tc>
          <w:tcPr>
            <w:tcW w:w="2759" w:type="dxa"/>
            <w:gridSpan w:val="3"/>
          </w:tcPr>
          <w:p w14:paraId="292400E7" w14:textId="77777777" w:rsidR="00865BC2" w:rsidRPr="0081485D" w:rsidRDefault="00865BC2" w:rsidP="000115E0">
            <w:pPr>
              <w:pStyle w:val="Tabellinnehll"/>
            </w:pPr>
          </w:p>
        </w:tc>
      </w:tr>
      <w:tr w:rsidR="001F130B" w:rsidRPr="0081485D" w14:paraId="217B4F07" w14:textId="77777777" w:rsidTr="003B4446">
        <w:trPr>
          <w:cantSplit/>
        </w:trPr>
        <w:tc>
          <w:tcPr>
            <w:tcW w:w="846" w:type="dxa"/>
          </w:tcPr>
          <w:p w14:paraId="6481EB3F" w14:textId="4273CB67" w:rsidR="00865BC2" w:rsidRPr="0081485D" w:rsidRDefault="00865BC2" w:rsidP="000115E0">
            <w:pPr>
              <w:pStyle w:val="Tabellinnehll"/>
            </w:pPr>
            <w:r>
              <w:t>5.</w:t>
            </w:r>
            <w:r w:rsidRPr="0081485D">
              <w:t>12.9</w:t>
            </w:r>
          </w:p>
        </w:tc>
        <w:tc>
          <w:tcPr>
            <w:tcW w:w="2250" w:type="dxa"/>
          </w:tcPr>
          <w:p w14:paraId="672AC17A" w14:textId="77777777" w:rsidR="00865BC2" w:rsidRPr="0081485D" w:rsidRDefault="00865BC2" w:rsidP="000115E0">
            <w:pPr>
              <w:pStyle w:val="Tabellinnehll"/>
            </w:pPr>
            <w:r w:rsidRPr="0081485D">
              <w:t>Snö</w:t>
            </w:r>
          </w:p>
        </w:tc>
        <w:tc>
          <w:tcPr>
            <w:tcW w:w="2329" w:type="dxa"/>
          </w:tcPr>
          <w:p w14:paraId="6E4D4D3E" w14:textId="77777777" w:rsidR="00865BC2" w:rsidRPr="000115E0" w:rsidRDefault="00865BC2" w:rsidP="000115E0">
            <w:pPr>
              <w:pStyle w:val="Tabellinnehll"/>
              <w:rPr>
                <w:lang w:val="en-US"/>
              </w:rPr>
            </w:pPr>
            <w:r w:rsidRPr="000115E0">
              <w:rPr>
                <w:lang w:val="en-US"/>
              </w:rPr>
              <w:t>Snow</w:t>
            </w:r>
          </w:p>
        </w:tc>
        <w:tc>
          <w:tcPr>
            <w:tcW w:w="412" w:type="dxa"/>
          </w:tcPr>
          <w:p w14:paraId="26994141" w14:textId="77777777" w:rsidR="00865BC2" w:rsidRPr="0081485D" w:rsidRDefault="00865BC2" w:rsidP="00773ADB">
            <w:pPr>
              <w:pStyle w:val="Tabellinnehll"/>
              <w:jc w:val="center"/>
            </w:pPr>
          </w:p>
        </w:tc>
        <w:tc>
          <w:tcPr>
            <w:tcW w:w="420" w:type="dxa"/>
          </w:tcPr>
          <w:p w14:paraId="60692CA8" w14:textId="77777777" w:rsidR="00865BC2" w:rsidRPr="0081485D" w:rsidRDefault="00865BC2" w:rsidP="00773ADB">
            <w:pPr>
              <w:pStyle w:val="Tabellinnehll"/>
              <w:jc w:val="center"/>
            </w:pPr>
          </w:p>
        </w:tc>
        <w:tc>
          <w:tcPr>
            <w:tcW w:w="420" w:type="dxa"/>
          </w:tcPr>
          <w:p w14:paraId="3DE32543" w14:textId="77777777" w:rsidR="00865BC2" w:rsidRPr="0081485D" w:rsidRDefault="00865BC2" w:rsidP="00773ADB">
            <w:pPr>
              <w:pStyle w:val="Tabellinnehll"/>
              <w:jc w:val="center"/>
            </w:pPr>
          </w:p>
        </w:tc>
        <w:tc>
          <w:tcPr>
            <w:tcW w:w="454" w:type="dxa"/>
          </w:tcPr>
          <w:p w14:paraId="57C8C1DA" w14:textId="77777777" w:rsidR="00865BC2" w:rsidRPr="0081485D" w:rsidRDefault="00865BC2" w:rsidP="00773ADB">
            <w:pPr>
              <w:pStyle w:val="Tabellinnehll"/>
              <w:jc w:val="center"/>
            </w:pPr>
          </w:p>
        </w:tc>
        <w:tc>
          <w:tcPr>
            <w:tcW w:w="420" w:type="dxa"/>
          </w:tcPr>
          <w:p w14:paraId="4E195B53" w14:textId="2AD8BC9E" w:rsidR="00865BC2" w:rsidRPr="0081485D" w:rsidRDefault="00865BC2" w:rsidP="00773ADB">
            <w:pPr>
              <w:pStyle w:val="Tabellinnehll"/>
              <w:jc w:val="center"/>
            </w:pPr>
          </w:p>
        </w:tc>
        <w:tc>
          <w:tcPr>
            <w:tcW w:w="2759" w:type="dxa"/>
            <w:gridSpan w:val="3"/>
          </w:tcPr>
          <w:p w14:paraId="3DD14CC7" w14:textId="77777777" w:rsidR="00865BC2" w:rsidRPr="0081485D" w:rsidRDefault="00865BC2" w:rsidP="000115E0">
            <w:pPr>
              <w:pStyle w:val="Tabellinnehll"/>
            </w:pPr>
          </w:p>
        </w:tc>
      </w:tr>
      <w:tr w:rsidR="001F130B" w:rsidRPr="0081485D" w14:paraId="62183903" w14:textId="77777777" w:rsidTr="003B4446">
        <w:trPr>
          <w:cantSplit/>
        </w:trPr>
        <w:tc>
          <w:tcPr>
            <w:tcW w:w="846" w:type="dxa"/>
          </w:tcPr>
          <w:p w14:paraId="12938621" w14:textId="4855629E" w:rsidR="00865BC2" w:rsidRPr="0081485D" w:rsidRDefault="00865BC2" w:rsidP="000115E0">
            <w:pPr>
              <w:pStyle w:val="Tabellinnehll"/>
            </w:pPr>
            <w:r>
              <w:t>5.</w:t>
            </w:r>
            <w:r w:rsidRPr="0081485D">
              <w:t>12.10</w:t>
            </w:r>
          </w:p>
        </w:tc>
        <w:tc>
          <w:tcPr>
            <w:tcW w:w="2250" w:type="dxa"/>
          </w:tcPr>
          <w:p w14:paraId="408D5783" w14:textId="77777777" w:rsidR="00865BC2" w:rsidRPr="0081485D" w:rsidRDefault="00865BC2" w:rsidP="000115E0">
            <w:pPr>
              <w:pStyle w:val="Tabellinnehll"/>
            </w:pPr>
            <w:r w:rsidRPr="0081485D">
              <w:t>Sol</w:t>
            </w:r>
          </w:p>
        </w:tc>
        <w:tc>
          <w:tcPr>
            <w:tcW w:w="2329" w:type="dxa"/>
          </w:tcPr>
          <w:p w14:paraId="096306EC" w14:textId="77777777" w:rsidR="00865BC2" w:rsidRPr="000115E0" w:rsidRDefault="00865BC2" w:rsidP="000115E0">
            <w:pPr>
              <w:pStyle w:val="Tabellinnehll"/>
              <w:rPr>
                <w:lang w:val="en-US"/>
              </w:rPr>
            </w:pPr>
            <w:r w:rsidRPr="000115E0">
              <w:rPr>
                <w:lang w:val="en-US"/>
              </w:rPr>
              <w:t>Solar</w:t>
            </w:r>
          </w:p>
        </w:tc>
        <w:tc>
          <w:tcPr>
            <w:tcW w:w="412" w:type="dxa"/>
          </w:tcPr>
          <w:p w14:paraId="370D4667" w14:textId="77777777" w:rsidR="00865BC2" w:rsidRPr="0081485D" w:rsidRDefault="00865BC2" w:rsidP="00773ADB">
            <w:pPr>
              <w:pStyle w:val="Tabellinnehll"/>
              <w:jc w:val="center"/>
            </w:pPr>
          </w:p>
        </w:tc>
        <w:tc>
          <w:tcPr>
            <w:tcW w:w="420" w:type="dxa"/>
          </w:tcPr>
          <w:p w14:paraId="1352BFE0" w14:textId="77777777" w:rsidR="00865BC2" w:rsidRPr="0081485D" w:rsidRDefault="00865BC2" w:rsidP="00773ADB">
            <w:pPr>
              <w:pStyle w:val="Tabellinnehll"/>
              <w:jc w:val="center"/>
            </w:pPr>
          </w:p>
        </w:tc>
        <w:tc>
          <w:tcPr>
            <w:tcW w:w="420" w:type="dxa"/>
          </w:tcPr>
          <w:p w14:paraId="6897C1C6" w14:textId="77777777" w:rsidR="00865BC2" w:rsidRPr="0081485D" w:rsidRDefault="00865BC2" w:rsidP="00773ADB">
            <w:pPr>
              <w:pStyle w:val="Tabellinnehll"/>
              <w:jc w:val="center"/>
            </w:pPr>
          </w:p>
        </w:tc>
        <w:tc>
          <w:tcPr>
            <w:tcW w:w="454" w:type="dxa"/>
          </w:tcPr>
          <w:p w14:paraId="62297A22" w14:textId="77777777" w:rsidR="00865BC2" w:rsidRPr="0081485D" w:rsidRDefault="00865BC2" w:rsidP="00773ADB">
            <w:pPr>
              <w:pStyle w:val="Tabellinnehll"/>
              <w:jc w:val="center"/>
            </w:pPr>
          </w:p>
        </w:tc>
        <w:tc>
          <w:tcPr>
            <w:tcW w:w="420" w:type="dxa"/>
          </w:tcPr>
          <w:p w14:paraId="20F1BB1F" w14:textId="4BC1BAD6" w:rsidR="00865BC2" w:rsidRPr="0081485D" w:rsidRDefault="00865BC2" w:rsidP="00773ADB">
            <w:pPr>
              <w:pStyle w:val="Tabellinnehll"/>
              <w:jc w:val="center"/>
            </w:pPr>
          </w:p>
        </w:tc>
        <w:tc>
          <w:tcPr>
            <w:tcW w:w="2759" w:type="dxa"/>
            <w:gridSpan w:val="3"/>
          </w:tcPr>
          <w:p w14:paraId="74A46734" w14:textId="77777777" w:rsidR="00865BC2" w:rsidRPr="0081485D" w:rsidRDefault="00865BC2" w:rsidP="000115E0">
            <w:pPr>
              <w:pStyle w:val="Tabellinnehll"/>
            </w:pPr>
          </w:p>
        </w:tc>
      </w:tr>
      <w:tr w:rsidR="001F130B" w:rsidRPr="0081485D" w14:paraId="584FD067" w14:textId="77777777" w:rsidTr="003B4446">
        <w:trPr>
          <w:cantSplit/>
        </w:trPr>
        <w:tc>
          <w:tcPr>
            <w:tcW w:w="846" w:type="dxa"/>
          </w:tcPr>
          <w:p w14:paraId="5650237F" w14:textId="58E24F23" w:rsidR="00865BC2" w:rsidRPr="0081485D" w:rsidRDefault="00865BC2" w:rsidP="000115E0">
            <w:pPr>
              <w:pStyle w:val="Tabellinnehll"/>
            </w:pPr>
            <w:r>
              <w:t>5.</w:t>
            </w:r>
            <w:r w:rsidRPr="0081485D">
              <w:t>12.11</w:t>
            </w:r>
          </w:p>
        </w:tc>
        <w:tc>
          <w:tcPr>
            <w:tcW w:w="2250" w:type="dxa"/>
          </w:tcPr>
          <w:p w14:paraId="5B6E9F32" w14:textId="77777777" w:rsidR="00865BC2" w:rsidRPr="0081485D" w:rsidRDefault="00865BC2" w:rsidP="000115E0">
            <w:pPr>
              <w:pStyle w:val="Tabellinnehll"/>
            </w:pPr>
            <w:r w:rsidRPr="0081485D">
              <w:t>Vind</w:t>
            </w:r>
          </w:p>
        </w:tc>
        <w:tc>
          <w:tcPr>
            <w:tcW w:w="2329" w:type="dxa"/>
          </w:tcPr>
          <w:p w14:paraId="3DDE15C2" w14:textId="77777777" w:rsidR="00865BC2" w:rsidRPr="000115E0" w:rsidRDefault="00865BC2" w:rsidP="000115E0">
            <w:pPr>
              <w:pStyle w:val="Tabellinnehll"/>
              <w:rPr>
                <w:lang w:val="en-US"/>
              </w:rPr>
            </w:pPr>
            <w:r w:rsidRPr="000115E0">
              <w:rPr>
                <w:lang w:val="en-US"/>
              </w:rPr>
              <w:t>Wind</w:t>
            </w:r>
          </w:p>
        </w:tc>
        <w:tc>
          <w:tcPr>
            <w:tcW w:w="412" w:type="dxa"/>
          </w:tcPr>
          <w:p w14:paraId="0BF59017" w14:textId="77777777" w:rsidR="00865BC2" w:rsidRPr="0081485D" w:rsidRDefault="00865BC2" w:rsidP="00773ADB">
            <w:pPr>
              <w:pStyle w:val="Tabellinnehll"/>
              <w:jc w:val="center"/>
            </w:pPr>
          </w:p>
        </w:tc>
        <w:tc>
          <w:tcPr>
            <w:tcW w:w="420" w:type="dxa"/>
          </w:tcPr>
          <w:p w14:paraId="66A5894F" w14:textId="77777777" w:rsidR="00865BC2" w:rsidRPr="0081485D" w:rsidRDefault="00865BC2" w:rsidP="00773ADB">
            <w:pPr>
              <w:pStyle w:val="Tabellinnehll"/>
              <w:jc w:val="center"/>
            </w:pPr>
          </w:p>
        </w:tc>
        <w:tc>
          <w:tcPr>
            <w:tcW w:w="420" w:type="dxa"/>
          </w:tcPr>
          <w:p w14:paraId="77919C6C" w14:textId="77777777" w:rsidR="00865BC2" w:rsidRPr="0081485D" w:rsidRDefault="00865BC2" w:rsidP="00773ADB">
            <w:pPr>
              <w:pStyle w:val="Tabellinnehll"/>
              <w:jc w:val="center"/>
            </w:pPr>
          </w:p>
        </w:tc>
        <w:tc>
          <w:tcPr>
            <w:tcW w:w="454" w:type="dxa"/>
          </w:tcPr>
          <w:p w14:paraId="54A320E4" w14:textId="77777777" w:rsidR="00865BC2" w:rsidRPr="0081485D" w:rsidRDefault="00865BC2" w:rsidP="00773ADB">
            <w:pPr>
              <w:pStyle w:val="Tabellinnehll"/>
              <w:jc w:val="center"/>
            </w:pPr>
          </w:p>
        </w:tc>
        <w:tc>
          <w:tcPr>
            <w:tcW w:w="420" w:type="dxa"/>
          </w:tcPr>
          <w:p w14:paraId="282ADDB0" w14:textId="6C3F54BF" w:rsidR="00865BC2" w:rsidRPr="0081485D" w:rsidRDefault="00865BC2" w:rsidP="00773ADB">
            <w:pPr>
              <w:pStyle w:val="Tabellinnehll"/>
              <w:jc w:val="center"/>
            </w:pPr>
          </w:p>
        </w:tc>
        <w:tc>
          <w:tcPr>
            <w:tcW w:w="2759" w:type="dxa"/>
            <w:gridSpan w:val="3"/>
          </w:tcPr>
          <w:p w14:paraId="0F87658F" w14:textId="77777777" w:rsidR="00865BC2" w:rsidRPr="0081485D" w:rsidRDefault="00865BC2" w:rsidP="000115E0">
            <w:pPr>
              <w:pStyle w:val="Tabellinnehll"/>
            </w:pPr>
          </w:p>
        </w:tc>
      </w:tr>
      <w:tr w:rsidR="001F130B" w:rsidRPr="0081485D" w14:paraId="0B493B11" w14:textId="77777777" w:rsidTr="003B4446">
        <w:trPr>
          <w:cantSplit/>
        </w:trPr>
        <w:tc>
          <w:tcPr>
            <w:tcW w:w="846" w:type="dxa"/>
          </w:tcPr>
          <w:p w14:paraId="08FAD4C4" w14:textId="713C01C1" w:rsidR="00865BC2" w:rsidRPr="0081485D" w:rsidRDefault="00865BC2" w:rsidP="000115E0">
            <w:pPr>
              <w:pStyle w:val="Tabellinnehll"/>
            </w:pPr>
            <w:r>
              <w:t>5.</w:t>
            </w:r>
            <w:r w:rsidRPr="0081485D">
              <w:t>12.12</w:t>
            </w:r>
          </w:p>
        </w:tc>
        <w:tc>
          <w:tcPr>
            <w:tcW w:w="2250" w:type="dxa"/>
          </w:tcPr>
          <w:p w14:paraId="19C11269" w14:textId="77777777" w:rsidR="00865BC2" w:rsidRPr="0081485D" w:rsidRDefault="00865BC2" w:rsidP="000115E0">
            <w:pPr>
              <w:pStyle w:val="Tabellinnehll"/>
            </w:pPr>
            <w:r w:rsidRPr="0081485D">
              <w:t>Värme</w:t>
            </w:r>
          </w:p>
        </w:tc>
        <w:tc>
          <w:tcPr>
            <w:tcW w:w="2329" w:type="dxa"/>
          </w:tcPr>
          <w:p w14:paraId="1EEC0A42" w14:textId="77777777" w:rsidR="00865BC2" w:rsidRPr="000115E0" w:rsidRDefault="00865BC2" w:rsidP="000115E0">
            <w:pPr>
              <w:pStyle w:val="Tabellinnehll"/>
              <w:rPr>
                <w:lang w:val="en-US"/>
              </w:rPr>
            </w:pPr>
            <w:r w:rsidRPr="000115E0">
              <w:rPr>
                <w:lang w:val="en-US"/>
              </w:rPr>
              <w:t>Thermal</w:t>
            </w:r>
          </w:p>
        </w:tc>
        <w:tc>
          <w:tcPr>
            <w:tcW w:w="412" w:type="dxa"/>
          </w:tcPr>
          <w:p w14:paraId="60523DB9" w14:textId="77777777" w:rsidR="00865BC2" w:rsidRPr="0081485D" w:rsidRDefault="00865BC2" w:rsidP="00773ADB">
            <w:pPr>
              <w:pStyle w:val="Tabellinnehll"/>
              <w:jc w:val="center"/>
            </w:pPr>
          </w:p>
        </w:tc>
        <w:tc>
          <w:tcPr>
            <w:tcW w:w="420" w:type="dxa"/>
          </w:tcPr>
          <w:p w14:paraId="4E16C171" w14:textId="77777777" w:rsidR="00865BC2" w:rsidRPr="0081485D" w:rsidRDefault="00865BC2" w:rsidP="00773ADB">
            <w:pPr>
              <w:pStyle w:val="Tabellinnehll"/>
              <w:jc w:val="center"/>
            </w:pPr>
          </w:p>
        </w:tc>
        <w:tc>
          <w:tcPr>
            <w:tcW w:w="420" w:type="dxa"/>
          </w:tcPr>
          <w:p w14:paraId="5A07E0B8" w14:textId="77777777" w:rsidR="00865BC2" w:rsidRPr="0081485D" w:rsidRDefault="00865BC2" w:rsidP="00773ADB">
            <w:pPr>
              <w:pStyle w:val="Tabellinnehll"/>
              <w:jc w:val="center"/>
            </w:pPr>
          </w:p>
        </w:tc>
        <w:tc>
          <w:tcPr>
            <w:tcW w:w="454" w:type="dxa"/>
          </w:tcPr>
          <w:p w14:paraId="39F6F53D" w14:textId="77777777" w:rsidR="00865BC2" w:rsidRPr="0081485D" w:rsidRDefault="00865BC2" w:rsidP="00773ADB">
            <w:pPr>
              <w:pStyle w:val="Tabellinnehll"/>
              <w:jc w:val="center"/>
            </w:pPr>
          </w:p>
        </w:tc>
        <w:tc>
          <w:tcPr>
            <w:tcW w:w="420" w:type="dxa"/>
          </w:tcPr>
          <w:p w14:paraId="7B44D66C" w14:textId="1131AE43" w:rsidR="00865BC2" w:rsidRPr="0081485D" w:rsidRDefault="00865BC2" w:rsidP="00773ADB">
            <w:pPr>
              <w:pStyle w:val="Tabellinnehll"/>
              <w:jc w:val="center"/>
            </w:pPr>
          </w:p>
        </w:tc>
        <w:tc>
          <w:tcPr>
            <w:tcW w:w="2759" w:type="dxa"/>
            <w:gridSpan w:val="3"/>
          </w:tcPr>
          <w:p w14:paraId="1AE2D670" w14:textId="77777777" w:rsidR="00865BC2" w:rsidRPr="0081485D" w:rsidRDefault="00865BC2" w:rsidP="000115E0">
            <w:pPr>
              <w:pStyle w:val="Tabellinnehll"/>
            </w:pPr>
          </w:p>
        </w:tc>
      </w:tr>
      <w:tr w:rsidR="001F130B" w:rsidRPr="0081485D" w14:paraId="530440E3" w14:textId="77777777" w:rsidTr="003B4446">
        <w:trPr>
          <w:cantSplit/>
        </w:trPr>
        <w:tc>
          <w:tcPr>
            <w:tcW w:w="846" w:type="dxa"/>
          </w:tcPr>
          <w:p w14:paraId="136BAD61" w14:textId="222AA8BB" w:rsidR="00865BC2" w:rsidRPr="0081485D" w:rsidRDefault="00865BC2" w:rsidP="000115E0">
            <w:pPr>
              <w:pStyle w:val="Tabellinnehll"/>
            </w:pPr>
            <w:r>
              <w:t>5.</w:t>
            </w:r>
            <w:r w:rsidRPr="0081485D">
              <w:t>12.13</w:t>
            </w:r>
          </w:p>
        </w:tc>
        <w:tc>
          <w:tcPr>
            <w:tcW w:w="2250" w:type="dxa"/>
          </w:tcPr>
          <w:p w14:paraId="24E7308A" w14:textId="77777777" w:rsidR="00865BC2" w:rsidRPr="0081485D" w:rsidRDefault="00865BC2" w:rsidP="000115E0">
            <w:pPr>
              <w:pStyle w:val="Tabellinnehll"/>
            </w:pPr>
            <w:r w:rsidRPr="0081485D">
              <w:t>Åska</w:t>
            </w:r>
          </w:p>
        </w:tc>
        <w:tc>
          <w:tcPr>
            <w:tcW w:w="2329" w:type="dxa"/>
          </w:tcPr>
          <w:p w14:paraId="543DF0DA" w14:textId="77777777" w:rsidR="00865BC2" w:rsidRPr="000115E0" w:rsidRDefault="00865BC2" w:rsidP="000115E0">
            <w:pPr>
              <w:pStyle w:val="Tabellinnehll"/>
              <w:rPr>
                <w:lang w:val="en-US"/>
              </w:rPr>
            </w:pPr>
            <w:r w:rsidRPr="000115E0">
              <w:rPr>
                <w:lang w:val="en-US"/>
              </w:rPr>
              <w:t>Lightning</w:t>
            </w:r>
          </w:p>
        </w:tc>
        <w:tc>
          <w:tcPr>
            <w:tcW w:w="412" w:type="dxa"/>
          </w:tcPr>
          <w:p w14:paraId="674DC96A" w14:textId="77777777" w:rsidR="00865BC2" w:rsidRPr="0081485D" w:rsidRDefault="00865BC2" w:rsidP="00773ADB">
            <w:pPr>
              <w:pStyle w:val="Tabellinnehll"/>
              <w:jc w:val="center"/>
            </w:pPr>
          </w:p>
        </w:tc>
        <w:tc>
          <w:tcPr>
            <w:tcW w:w="420" w:type="dxa"/>
          </w:tcPr>
          <w:p w14:paraId="2E34C8C4" w14:textId="77777777" w:rsidR="00865BC2" w:rsidRPr="0081485D" w:rsidRDefault="00865BC2" w:rsidP="00773ADB">
            <w:pPr>
              <w:pStyle w:val="Tabellinnehll"/>
              <w:jc w:val="center"/>
            </w:pPr>
          </w:p>
        </w:tc>
        <w:tc>
          <w:tcPr>
            <w:tcW w:w="420" w:type="dxa"/>
          </w:tcPr>
          <w:p w14:paraId="3A06D834" w14:textId="77777777" w:rsidR="00865BC2" w:rsidRPr="0081485D" w:rsidRDefault="00865BC2" w:rsidP="00773ADB">
            <w:pPr>
              <w:pStyle w:val="Tabellinnehll"/>
              <w:jc w:val="center"/>
            </w:pPr>
          </w:p>
        </w:tc>
        <w:tc>
          <w:tcPr>
            <w:tcW w:w="454" w:type="dxa"/>
          </w:tcPr>
          <w:p w14:paraId="57E424E5" w14:textId="77777777" w:rsidR="00865BC2" w:rsidRPr="0081485D" w:rsidRDefault="00865BC2" w:rsidP="00773ADB">
            <w:pPr>
              <w:pStyle w:val="Tabellinnehll"/>
              <w:jc w:val="center"/>
            </w:pPr>
          </w:p>
        </w:tc>
        <w:tc>
          <w:tcPr>
            <w:tcW w:w="420" w:type="dxa"/>
          </w:tcPr>
          <w:p w14:paraId="33A103EE" w14:textId="522B0824" w:rsidR="00865BC2" w:rsidRPr="0081485D" w:rsidRDefault="00865BC2" w:rsidP="00773ADB">
            <w:pPr>
              <w:pStyle w:val="Tabellinnehll"/>
              <w:jc w:val="center"/>
            </w:pPr>
          </w:p>
        </w:tc>
        <w:tc>
          <w:tcPr>
            <w:tcW w:w="2759" w:type="dxa"/>
            <w:gridSpan w:val="3"/>
          </w:tcPr>
          <w:p w14:paraId="43208E6A" w14:textId="77777777" w:rsidR="00865BC2" w:rsidRPr="0081485D" w:rsidRDefault="00865BC2" w:rsidP="000115E0">
            <w:pPr>
              <w:pStyle w:val="Tabellinnehll"/>
            </w:pPr>
          </w:p>
        </w:tc>
      </w:tr>
      <w:tr w:rsidR="000115E0" w:rsidRPr="001A3FB8" w14:paraId="3542A543" w14:textId="77777777" w:rsidTr="003B4446">
        <w:trPr>
          <w:cantSplit/>
          <w:tblHeader/>
        </w:trPr>
        <w:tc>
          <w:tcPr>
            <w:tcW w:w="5425" w:type="dxa"/>
            <w:gridSpan w:val="3"/>
            <w:tcBorders>
              <w:top w:val="nil"/>
              <w:left w:val="nil"/>
              <w:bottom w:val="single" w:sz="4" w:space="0" w:color="auto"/>
              <w:right w:val="nil"/>
            </w:tcBorders>
            <w:shd w:val="clear" w:color="auto" w:fill="auto"/>
          </w:tcPr>
          <w:p w14:paraId="7CE284F0" w14:textId="096B2006" w:rsidR="005E6AA4" w:rsidRPr="000115E0" w:rsidRDefault="005E6AA4" w:rsidP="000115E0">
            <w:pPr>
              <w:pStyle w:val="Rubrik2"/>
            </w:pPr>
            <w:r w:rsidRPr="000115E0">
              <w:lastRenderedPageBreak/>
              <w:t>Abnorma miljöer</w:t>
            </w:r>
          </w:p>
        </w:tc>
        <w:tc>
          <w:tcPr>
            <w:tcW w:w="412" w:type="dxa"/>
            <w:tcBorders>
              <w:top w:val="nil"/>
              <w:left w:val="nil"/>
              <w:bottom w:val="single" w:sz="4" w:space="0" w:color="auto"/>
              <w:right w:val="nil"/>
            </w:tcBorders>
            <w:shd w:val="clear" w:color="auto" w:fill="auto"/>
          </w:tcPr>
          <w:p w14:paraId="1912D776"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02E08F7B"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7BED0B57"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4FD90882"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54285664"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2A871B23"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1C28DB45"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66709977" w14:textId="77777777" w:rsidR="005E6AA4" w:rsidRDefault="005E6AA4" w:rsidP="000115E0">
            <w:pPr>
              <w:pStyle w:val="Brdtext1"/>
              <w:spacing w:before="0" w:after="0"/>
            </w:pPr>
          </w:p>
        </w:tc>
      </w:tr>
      <w:tr w:rsidR="000115E0" w:rsidRPr="001A3FB8" w14:paraId="6050616D" w14:textId="77777777" w:rsidTr="003B4446">
        <w:trPr>
          <w:cantSplit/>
          <w:tblHeader/>
        </w:trPr>
        <w:tc>
          <w:tcPr>
            <w:tcW w:w="846" w:type="dxa"/>
            <w:shd w:val="clear" w:color="auto" w:fill="D9D9D9"/>
          </w:tcPr>
          <w:p w14:paraId="0455893B"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607E6018"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Abnorma miljöer</w:t>
            </w:r>
          </w:p>
        </w:tc>
        <w:tc>
          <w:tcPr>
            <w:tcW w:w="2329" w:type="dxa"/>
            <w:shd w:val="clear" w:color="auto" w:fill="D9D9D9"/>
          </w:tcPr>
          <w:p w14:paraId="6B395361" w14:textId="1125E2DD"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Abnormal environment</w:t>
            </w:r>
          </w:p>
        </w:tc>
        <w:tc>
          <w:tcPr>
            <w:tcW w:w="412" w:type="dxa"/>
            <w:shd w:val="clear" w:color="auto" w:fill="D9D9D9"/>
          </w:tcPr>
          <w:p w14:paraId="1140A834"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78817F05"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1AF2E27F"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5529EA97" w14:textId="7318AAD1"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72E7E964" w14:textId="0AAE20B8"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45F19791" w14:textId="4B1AF1A7"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81485D" w14:paraId="73DCFEC0" w14:textId="77777777" w:rsidTr="003B4446">
        <w:trPr>
          <w:cantSplit/>
        </w:trPr>
        <w:tc>
          <w:tcPr>
            <w:tcW w:w="846" w:type="dxa"/>
          </w:tcPr>
          <w:p w14:paraId="06B684F1" w14:textId="32BA9314" w:rsidR="00865BC2" w:rsidRPr="0081485D" w:rsidRDefault="00865BC2" w:rsidP="000115E0">
            <w:pPr>
              <w:pStyle w:val="Tabellinnehll"/>
            </w:pPr>
            <w:r>
              <w:t>5.</w:t>
            </w:r>
            <w:r w:rsidRPr="0081485D">
              <w:t>13.1</w:t>
            </w:r>
          </w:p>
        </w:tc>
        <w:tc>
          <w:tcPr>
            <w:tcW w:w="2250" w:type="dxa"/>
          </w:tcPr>
          <w:p w14:paraId="2316CC12" w14:textId="77777777" w:rsidR="00865BC2" w:rsidRPr="0081485D" w:rsidRDefault="00865BC2" w:rsidP="000115E0">
            <w:pPr>
              <w:pStyle w:val="Tabellinnehll"/>
            </w:pPr>
            <w:r w:rsidRPr="0081485D">
              <w:t>Brand</w:t>
            </w:r>
          </w:p>
        </w:tc>
        <w:tc>
          <w:tcPr>
            <w:tcW w:w="2329" w:type="dxa"/>
          </w:tcPr>
          <w:p w14:paraId="3C9FA30F" w14:textId="77777777" w:rsidR="00865BC2" w:rsidRPr="000115E0" w:rsidRDefault="00865BC2" w:rsidP="000115E0">
            <w:pPr>
              <w:pStyle w:val="Tabellinnehll"/>
              <w:rPr>
                <w:lang w:val="en-US"/>
              </w:rPr>
            </w:pPr>
            <w:r w:rsidRPr="000115E0">
              <w:rPr>
                <w:lang w:val="en-US"/>
              </w:rPr>
              <w:t>Fire</w:t>
            </w:r>
          </w:p>
        </w:tc>
        <w:tc>
          <w:tcPr>
            <w:tcW w:w="412" w:type="dxa"/>
          </w:tcPr>
          <w:p w14:paraId="533F4C17" w14:textId="77777777" w:rsidR="00865BC2" w:rsidRPr="0081485D" w:rsidRDefault="00865BC2" w:rsidP="00773ADB">
            <w:pPr>
              <w:pStyle w:val="Tabellinnehll"/>
              <w:jc w:val="center"/>
            </w:pPr>
          </w:p>
        </w:tc>
        <w:tc>
          <w:tcPr>
            <w:tcW w:w="420" w:type="dxa"/>
          </w:tcPr>
          <w:p w14:paraId="3E56FFCC" w14:textId="77777777" w:rsidR="00865BC2" w:rsidRPr="0081485D" w:rsidRDefault="00865BC2" w:rsidP="00773ADB">
            <w:pPr>
              <w:pStyle w:val="Tabellinnehll"/>
              <w:jc w:val="center"/>
            </w:pPr>
          </w:p>
        </w:tc>
        <w:tc>
          <w:tcPr>
            <w:tcW w:w="420" w:type="dxa"/>
          </w:tcPr>
          <w:p w14:paraId="2AA00F1A" w14:textId="77777777" w:rsidR="00865BC2" w:rsidRPr="0081485D" w:rsidRDefault="00865BC2" w:rsidP="00773ADB">
            <w:pPr>
              <w:pStyle w:val="Tabellinnehll"/>
              <w:jc w:val="center"/>
            </w:pPr>
          </w:p>
        </w:tc>
        <w:tc>
          <w:tcPr>
            <w:tcW w:w="454" w:type="dxa"/>
          </w:tcPr>
          <w:p w14:paraId="21A08107" w14:textId="77777777" w:rsidR="00865BC2" w:rsidRPr="0081485D" w:rsidRDefault="00865BC2" w:rsidP="00773ADB">
            <w:pPr>
              <w:pStyle w:val="Tabellinnehll"/>
              <w:jc w:val="center"/>
            </w:pPr>
          </w:p>
        </w:tc>
        <w:tc>
          <w:tcPr>
            <w:tcW w:w="420" w:type="dxa"/>
          </w:tcPr>
          <w:p w14:paraId="597011B0" w14:textId="44198217" w:rsidR="00865BC2" w:rsidRPr="0081485D" w:rsidRDefault="00865BC2" w:rsidP="00773ADB">
            <w:pPr>
              <w:pStyle w:val="Tabellinnehll"/>
              <w:jc w:val="center"/>
            </w:pPr>
          </w:p>
        </w:tc>
        <w:tc>
          <w:tcPr>
            <w:tcW w:w="2759" w:type="dxa"/>
            <w:gridSpan w:val="3"/>
          </w:tcPr>
          <w:p w14:paraId="3B638473" w14:textId="77777777" w:rsidR="00865BC2" w:rsidRPr="0081485D" w:rsidRDefault="00865BC2" w:rsidP="000115E0">
            <w:pPr>
              <w:pStyle w:val="Tabellinnehll"/>
            </w:pPr>
          </w:p>
        </w:tc>
      </w:tr>
      <w:tr w:rsidR="001F130B" w:rsidRPr="0081485D" w14:paraId="154EE0ED" w14:textId="77777777" w:rsidTr="003B4446">
        <w:trPr>
          <w:cantSplit/>
        </w:trPr>
        <w:tc>
          <w:tcPr>
            <w:tcW w:w="846" w:type="dxa"/>
          </w:tcPr>
          <w:p w14:paraId="0025F6D4" w14:textId="0844120C" w:rsidR="00865BC2" w:rsidRPr="0081485D" w:rsidRDefault="00865BC2" w:rsidP="000115E0">
            <w:pPr>
              <w:pStyle w:val="Tabellinnehll"/>
            </w:pPr>
            <w:r>
              <w:t>5.</w:t>
            </w:r>
            <w:r w:rsidRPr="0081485D">
              <w:t>13.2</w:t>
            </w:r>
          </w:p>
        </w:tc>
        <w:tc>
          <w:tcPr>
            <w:tcW w:w="2250" w:type="dxa"/>
          </w:tcPr>
          <w:p w14:paraId="4B7AC5DB" w14:textId="77777777" w:rsidR="00865BC2" w:rsidRPr="0081485D" w:rsidRDefault="00865BC2" w:rsidP="000115E0">
            <w:pPr>
              <w:pStyle w:val="Tabellinnehll"/>
            </w:pPr>
            <w:r w:rsidRPr="0081485D">
              <w:t>Vattentryck</w:t>
            </w:r>
          </w:p>
        </w:tc>
        <w:tc>
          <w:tcPr>
            <w:tcW w:w="2329" w:type="dxa"/>
          </w:tcPr>
          <w:p w14:paraId="40054E28" w14:textId="77777777" w:rsidR="00865BC2" w:rsidRPr="000115E0" w:rsidRDefault="00865BC2" w:rsidP="000115E0">
            <w:pPr>
              <w:pStyle w:val="Tabellinnehll"/>
              <w:rPr>
                <w:lang w:val="en-US"/>
              </w:rPr>
            </w:pPr>
            <w:r w:rsidRPr="000115E0">
              <w:rPr>
                <w:lang w:val="en-US"/>
              </w:rPr>
              <w:t>Water pressure</w:t>
            </w:r>
          </w:p>
        </w:tc>
        <w:tc>
          <w:tcPr>
            <w:tcW w:w="412" w:type="dxa"/>
          </w:tcPr>
          <w:p w14:paraId="26943677" w14:textId="77777777" w:rsidR="00865BC2" w:rsidRPr="0081485D" w:rsidRDefault="00865BC2" w:rsidP="00773ADB">
            <w:pPr>
              <w:pStyle w:val="Tabellinnehll"/>
              <w:jc w:val="center"/>
            </w:pPr>
          </w:p>
        </w:tc>
        <w:tc>
          <w:tcPr>
            <w:tcW w:w="420" w:type="dxa"/>
          </w:tcPr>
          <w:p w14:paraId="1EFA3638" w14:textId="77777777" w:rsidR="00865BC2" w:rsidRPr="0081485D" w:rsidRDefault="00865BC2" w:rsidP="00773ADB">
            <w:pPr>
              <w:pStyle w:val="Tabellinnehll"/>
              <w:jc w:val="center"/>
            </w:pPr>
          </w:p>
        </w:tc>
        <w:tc>
          <w:tcPr>
            <w:tcW w:w="420" w:type="dxa"/>
          </w:tcPr>
          <w:p w14:paraId="7FFEC4A7" w14:textId="77777777" w:rsidR="00865BC2" w:rsidRPr="0081485D" w:rsidRDefault="00865BC2" w:rsidP="00773ADB">
            <w:pPr>
              <w:pStyle w:val="Tabellinnehll"/>
              <w:jc w:val="center"/>
            </w:pPr>
          </w:p>
        </w:tc>
        <w:tc>
          <w:tcPr>
            <w:tcW w:w="454" w:type="dxa"/>
          </w:tcPr>
          <w:p w14:paraId="204449AE" w14:textId="77777777" w:rsidR="00865BC2" w:rsidRPr="0081485D" w:rsidRDefault="00865BC2" w:rsidP="00773ADB">
            <w:pPr>
              <w:pStyle w:val="Tabellinnehll"/>
              <w:jc w:val="center"/>
            </w:pPr>
          </w:p>
        </w:tc>
        <w:tc>
          <w:tcPr>
            <w:tcW w:w="420" w:type="dxa"/>
          </w:tcPr>
          <w:p w14:paraId="6BCB315A" w14:textId="2582A6C3" w:rsidR="00865BC2" w:rsidRPr="0081485D" w:rsidRDefault="00865BC2" w:rsidP="00773ADB">
            <w:pPr>
              <w:pStyle w:val="Tabellinnehll"/>
              <w:jc w:val="center"/>
            </w:pPr>
          </w:p>
        </w:tc>
        <w:tc>
          <w:tcPr>
            <w:tcW w:w="2759" w:type="dxa"/>
            <w:gridSpan w:val="3"/>
          </w:tcPr>
          <w:p w14:paraId="6D313F1B" w14:textId="77777777" w:rsidR="00865BC2" w:rsidRPr="0081485D" w:rsidRDefault="00865BC2" w:rsidP="000115E0">
            <w:pPr>
              <w:pStyle w:val="Tabellinnehll"/>
            </w:pPr>
          </w:p>
        </w:tc>
      </w:tr>
      <w:tr w:rsidR="001F130B" w:rsidRPr="0081485D" w14:paraId="68E68D8F" w14:textId="77777777" w:rsidTr="003B4446">
        <w:trPr>
          <w:cantSplit/>
        </w:trPr>
        <w:tc>
          <w:tcPr>
            <w:tcW w:w="846" w:type="dxa"/>
          </w:tcPr>
          <w:p w14:paraId="0E17B027" w14:textId="436BC3E3" w:rsidR="00865BC2" w:rsidRPr="0081485D" w:rsidRDefault="00865BC2" w:rsidP="000115E0">
            <w:pPr>
              <w:pStyle w:val="Tabellinnehll"/>
            </w:pPr>
            <w:r>
              <w:t>5.</w:t>
            </w:r>
            <w:r w:rsidRPr="0081485D">
              <w:t>13.3</w:t>
            </w:r>
          </w:p>
        </w:tc>
        <w:tc>
          <w:tcPr>
            <w:tcW w:w="2250" w:type="dxa"/>
          </w:tcPr>
          <w:p w14:paraId="3DCD89A8" w14:textId="77777777" w:rsidR="00865BC2" w:rsidRPr="0081485D" w:rsidRDefault="00865BC2" w:rsidP="000115E0">
            <w:pPr>
              <w:pStyle w:val="Tabellinnehll"/>
            </w:pPr>
            <w:r w:rsidRPr="0081485D">
              <w:t>Högspänningsledning</w:t>
            </w:r>
          </w:p>
        </w:tc>
        <w:tc>
          <w:tcPr>
            <w:tcW w:w="2329" w:type="dxa"/>
          </w:tcPr>
          <w:p w14:paraId="1126C26F" w14:textId="77777777" w:rsidR="00865BC2" w:rsidRPr="000115E0" w:rsidRDefault="00865BC2" w:rsidP="000115E0">
            <w:pPr>
              <w:pStyle w:val="Tabellinnehll"/>
              <w:rPr>
                <w:lang w:val="en-US"/>
              </w:rPr>
            </w:pPr>
            <w:r w:rsidRPr="000115E0">
              <w:rPr>
                <w:lang w:val="en-US"/>
              </w:rPr>
              <w:t>Energized power lines</w:t>
            </w:r>
          </w:p>
        </w:tc>
        <w:tc>
          <w:tcPr>
            <w:tcW w:w="412" w:type="dxa"/>
          </w:tcPr>
          <w:p w14:paraId="16FDCBFB" w14:textId="77777777" w:rsidR="00865BC2" w:rsidRPr="0081485D" w:rsidRDefault="00865BC2" w:rsidP="00773ADB">
            <w:pPr>
              <w:pStyle w:val="Tabellinnehll"/>
              <w:jc w:val="center"/>
            </w:pPr>
          </w:p>
        </w:tc>
        <w:tc>
          <w:tcPr>
            <w:tcW w:w="420" w:type="dxa"/>
          </w:tcPr>
          <w:p w14:paraId="218723BE" w14:textId="77777777" w:rsidR="00865BC2" w:rsidRPr="0081485D" w:rsidRDefault="00865BC2" w:rsidP="00773ADB">
            <w:pPr>
              <w:pStyle w:val="Tabellinnehll"/>
              <w:jc w:val="center"/>
            </w:pPr>
          </w:p>
        </w:tc>
        <w:tc>
          <w:tcPr>
            <w:tcW w:w="420" w:type="dxa"/>
          </w:tcPr>
          <w:p w14:paraId="5872F568" w14:textId="77777777" w:rsidR="00865BC2" w:rsidRPr="0081485D" w:rsidRDefault="00865BC2" w:rsidP="00773ADB">
            <w:pPr>
              <w:pStyle w:val="Tabellinnehll"/>
              <w:jc w:val="center"/>
            </w:pPr>
          </w:p>
        </w:tc>
        <w:tc>
          <w:tcPr>
            <w:tcW w:w="454" w:type="dxa"/>
          </w:tcPr>
          <w:p w14:paraId="7045EF0E" w14:textId="77777777" w:rsidR="00865BC2" w:rsidRPr="0081485D" w:rsidRDefault="00865BC2" w:rsidP="00773ADB">
            <w:pPr>
              <w:pStyle w:val="Tabellinnehll"/>
              <w:jc w:val="center"/>
            </w:pPr>
          </w:p>
        </w:tc>
        <w:tc>
          <w:tcPr>
            <w:tcW w:w="420" w:type="dxa"/>
          </w:tcPr>
          <w:p w14:paraId="4D3D7843" w14:textId="76CB4C95" w:rsidR="00865BC2" w:rsidRPr="0081485D" w:rsidRDefault="00865BC2" w:rsidP="00773ADB">
            <w:pPr>
              <w:pStyle w:val="Tabellinnehll"/>
              <w:jc w:val="center"/>
            </w:pPr>
          </w:p>
        </w:tc>
        <w:tc>
          <w:tcPr>
            <w:tcW w:w="2759" w:type="dxa"/>
            <w:gridSpan w:val="3"/>
          </w:tcPr>
          <w:p w14:paraId="4A3B883E" w14:textId="77777777" w:rsidR="00865BC2" w:rsidRPr="0081485D" w:rsidRDefault="00865BC2" w:rsidP="000115E0">
            <w:pPr>
              <w:pStyle w:val="Tabellinnehll"/>
            </w:pPr>
          </w:p>
        </w:tc>
      </w:tr>
      <w:tr w:rsidR="001F130B" w:rsidRPr="0081485D" w14:paraId="059B7DB9" w14:textId="77777777" w:rsidTr="003B4446">
        <w:trPr>
          <w:cantSplit/>
        </w:trPr>
        <w:tc>
          <w:tcPr>
            <w:tcW w:w="846" w:type="dxa"/>
          </w:tcPr>
          <w:p w14:paraId="6FD19B63" w14:textId="6CF693E0" w:rsidR="00865BC2" w:rsidRPr="0081485D" w:rsidRDefault="00865BC2" w:rsidP="000115E0">
            <w:pPr>
              <w:pStyle w:val="Tabellinnehll"/>
            </w:pPr>
            <w:r>
              <w:t>5.</w:t>
            </w:r>
            <w:r w:rsidRPr="0081485D">
              <w:t>13.4</w:t>
            </w:r>
          </w:p>
        </w:tc>
        <w:tc>
          <w:tcPr>
            <w:tcW w:w="2250" w:type="dxa"/>
          </w:tcPr>
          <w:p w14:paraId="57430925" w14:textId="77777777" w:rsidR="00865BC2" w:rsidRPr="0081485D" w:rsidRDefault="00865BC2" w:rsidP="000115E0">
            <w:pPr>
              <w:pStyle w:val="Tabellinnehll"/>
            </w:pPr>
            <w:r w:rsidRPr="0081485D">
              <w:t>Mikrobiologiska organismer</w:t>
            </w:r>
          </w:p>
        </w:tc>
        <w:tc>
          <w:tcPr>
            <w:tcW w:w="2329" w:type="dxa"/>
          </w:tcPr>
          <w:p w14:paraId="41C2A4BC" w14:textId="77777777" w:rsidR="00865BC2" w:rsidRPr="000115E0" w:rsidRDefault="00865BC2" w:rsidP="000115E0">
            <w:pPr>
              <w:pStyle w:val="Tabellinnehll"/>
              <w:rPr>
                <w:lang w:val="en-US"/>
              </w:rPr>
            </w:pPr>
            <w:r w:rsidRPr="000115E0">
              <w:rPr>
                <w:lang w:val="en-US"/>
              </w:rPr>
              <w:t>Microbiological organism</w:t>
            </w:r>
          </w:p>
        </w:tc>
        <w:tc>
          <w:tcPr>
            <w:tcW w:w="412" w:type="dxa"/>
          </w:tcPr>
          <w:p w14:paraId="6336A765" w14:textId="77777777" w:rsidR="00865BC2" w:rsidRPr="0081485D" w:rsidRDefault="00865BC2" w:rsidP="00773ADB">
            <w:pPr>
              <w:pStyle w:val="Tabellinnehll"/>
              <w:jc w:val="center"/>
            </w:pPr>
          </w:p>
        </w:tc>
        <w:tc>
          <w:tcPr>
            <w:tcW w:w="420" w:type="dxa"/>
          </w:tcPr>
          <w:p w14:paraId="42C0CB7F" w14:textId="77777777" w:rsidR="00865BC2" w:rsidRPr="0081485D" w:rsidRDefault="00865BC2" w:rsidP="00773ADB">
            <w:pPr>
              <w:pStyle w:val="Tabellinnehll"/>
              <w:jc w:val="center"/>
            </w:pPr>
          </w:p>
        </w:tc>
        <w:tc>
          <w:tcPr>
            <w:tcW w:w="420" w:type="dxa"/>
          </w:tcPr>
          <w:p w14:paraId="794BA000" w14:textId="77777777" w:rsidR="00865BC2" w:rsidRPr="0081485D" w:rsidRDefault="00865BC2" w:rsidP="00773ADB">
            <w:pPr>
              <w:pStyle w:val="Tabellinnehll"/>
              <w:jc w:val="center"/>
            </w:pPr>
          </w:p>
        </w:tc>
        <w:tc>
          <w:tcPr>
            <w:tcW w:w="454" w:type="dxa"/>
          </w:tcPr>
          <w:p w14:paraId="44F0B84A" w14:textId="77777777" w:rsidR="00865BC2" w:rsidRPr="0081485D" w:rsidRDefault="00865BC2" w:rsidP="00773ADB">
            <w:pPr>
              <w:pStyle w:val="Tabellinnehll"/>
              <w:jc w:val="center"/>
            </w:pPr>
          </w:p>
        </w:tc>
        <w:tc>
          <w:tcPr>
            <w:tcW w:w="420" w:type="dxa"/>
          </w:tcPr>
          <w:p w14:paraId="65460A2C" w14:textId="45F0E0E6" w:rsidR="00865BC2" w:rsidRPr="0081485D" w:rsidRDefault="00865BC2" w:rsidP="00773ADB">
            <w:pPr>
              <w:pStyle w:val="Tabellinnehll"/>
              <w:jc w:val="center"/>
            </w:pPr>
          </w:p>
        </w:tc>
        <w:tc>
          <w:tcPr>
            <w:tcW w:w="2759" w:type="dxa"/>
            <w:gridSpan w:val="3"/>
          </w:tcPr>
          <w:p w14:paraId="4B0122A9" w14:textId="77777777" w:rsidR="00865BC2" w:rsidRPr="0081485D" w:rsidRDefault="00865BC2" w:rsidP="000115E0">
            <w:pPr>
              <w:pStyle w:val="Tabellinnehll"/>
            </w:pPr>
          </w:p>
        </w:tc>
      </w:tr>
      <w:tr w:rsidR="001F130B" w:rsidRPr="0081485D" w14:paraId="5DBCEBC9" w14:textId="77777777" w:rsidTr="003B4446">
        <w:trPr>
          <w:cantSplit/>
        </w:trPr>
        <w:tc>
          <w:tcPr>
            <w:tcW w:w="846" w:type="dxa"/>
          </w:tcPr>
          <w:p w14:paraId="3932CAE5" w14:textId="265E5E00" w:rsidR="00865BC2" w:rsidRPr="0081485D" w:rsidRDefault="00865BC2" w:rsidP="000115E0">
            <w:pPr>
              <w:pStyle w:val="Tabellinnehll"/>
            </w:pPr>
            <w:r>
              <w:t>5.</w:t>
            </w:r>
            <w:r w:rsidRPr="0081485D">
              <w:t>13.5</w:t>
            </w:r>
          </w:p>
        </w:tc>
        <w:tc>
          <w:tcPr>
            <w:tcW w:w="2250" w:type="dxa"/>
          </w:tcPr>
          <w:p w14:paraId="6C9E7EDE" w14:textId="77777777" w:rsidR="00865BC2" w:rsidRPr="0081485D" w:rsidRDefault="00865BC2" w:rsidP="000115E0">
            <w:pPr>
              <w:pStyle w:val="Tabellinnehll"/>
            </w:pPr>
            <w:proofErr w:type="spellStart"/>
            <w:r w:rsidRPr="0081485D">
              <w:t>Makrobiologiska</w:t>
            </w:r>
            <w:proofErr w:type="spellEnd"/>
            <w:r w:rsidRPr="0081485D">
              <w:t xml:space="preserve"> organismer</w:t>
            </w:r>
          </w:p>
        </w:tc>
        <w:tc>
          <w:tcPr>
            <w:tcW w:w="2329" w:type="dxa"/>
          </w:tcPr>
          <w:p w14:paraId="1775F606" w14:textId="77777777" w:rsidR="00865BC2" w:rsidRPr="000115E0" w:rsidRDefault="00865BC2" w:rsidP="000115E0">
            <w:pPr>
              <w:pStyle w:val="Tabellinnehll"/>
              <w:rPr>
                <w:lang w:val="en-US"/>
              </w:rPr>
            </w:pPr>
            <w:proofErr w:type="spellStart"/>
            <w:r w:rsidRPr="000115E0">
              <w:rPr>
                <w:lang w:val="en-US"/>
              </w:rPr>
              <w:t>Macrobiological</w:t>
            </w:r>
            <w:proofErr w:type="spellEnd"/>
            <w:r w:rsidRPr="000115E0">
              <w:rPr>
                <w:lang w:val="en-US"/>
              </w:rPr>
              <w:t xml:space="preserve"> organism</w:t>
            </w:r>
          </w:p>
        </w:tc>
        <w:tc>
          <w:tcPr>
            <w:tcW w:w="412" w:type="dxa"/>
          </w:tcPr>
          <w:p w14:paraId="236C02E6" w14:textId="77777777" w:rsidR="00865BC2" w:rsidRPr="0081485D" w:rsidRDefault="00865BC2" w:rsidP="00773ADB">
            <w:pPr>
              <w:pStyle w:val="Tabellinnehll"/>
              <w:jc w:val="center"/>
            </w:pPr>
          </w:p>
        </w:tc>
        <w:tc>
          <w:tcPr>
            <w:tcW w:w="420" w:type="dxa"/>
          </w:tcPr>
          <w:p w14:paraId="01B7E64F" w14:textId="77777777" w:rsidR="00865BC2" w:rsidRPr="0081485D" w:rsidRDefault="00865BC2" w:rsidP="00773ADB">
            <w:pPr>
              <w:pStyle w:val="Tabellinnehll"/>
              <w:jc w:val="center"/>
            </w:pPr>
          </w:p>
        </w:tc>
        <w:tc>
          <w:tcPr>
            <w:tcW w:w="420" w:type="dxa"/>
          </w:tcPr>
          <w:p w14:paraId="070B1362" w14:textId="77777777" w:rsidR="00865BC2" w:rsidRPr="0081485D" w:rsidRDefault="00865BC2" w:rsidP="00773ADB">
            <w:pPr>
              <w:pStyle w:val="Tabellinnehll"/>
              <w:jc w:val="center"/>
            </w:pPr>
          </w:p>
        </w:tc>
        <w:tc>
          <w:tcPr>
            <w:tcW w:w="454" w:type="dxa"/>
          </w:tcPr>
          <w:p w14:paraId="1E70741E" w14:textId="77777777" w:rsidR="00865BC2" w:rsidRPr="0081485D" w:rsidRDefault="00865BC2" w:rsidP="00773ADB">
            <w:pPr>
              <w:pStyle w:val="Tabellinnehll"/>
              <w:jc w:val="center"/>
            </w:pPr>
          </w:p>
        </w:tc>
        <w:tc>
          <w:tcPr>
            <w:tcW w:w="420" w:type="dxa"/>
          </w:tcPr>
          <w:p w14:paraId="4EF3504C" w14:textId="61DAB577" w:rsidR="00865BC2" w:rsidRPr="0081485D" w:rsidRDefault="00865BC2" w:rsidP="00773ADB">
            <w:pPr>
              <w:pStyle w:val="Tabellinnehll"/>
              <w:jc w:val="center"/>
            </w:pPr>
          </w:p>
        </w:tc>
        <w:tc>
          <w:tcPr>
            <w:tcW w:w="2759" w:type="dxa"/>
            <w:gridSpan w:val="3"/>
          </w:tcPr>
          <w:p w14:paraId="675C5F32" w14:textId="77777777" w:rsidR="00865BC2" w:rsidRPr="0081485D" w:rsidRDefault="00865BC2" w:rsidP="000115E0">
            <w:pPr>
              <w:pStyle w:val="Tabellinnehll"/>
            </w:pPr>
          </w:p>
        </w:tc>
      </w:tr>
      <w:tr w:rsidR="001F130B" w:rsidRPr="0081485D" w14:paraId="587BC6A8" w14:textId="77777777" w:rsidTr="003B4446">
        <w:trPr>
          <w:cantSplit/>
        </w:trPr>
        <w:tc>
          <w:tcPr>
            <w:tcW w:w="846" w:type="dxa"/>
            <w:tcBorders>
              <w:top w:val="single" w:sz="4" w:space="0" w:color="auto"/>
              <w:left w:val="single" w:sz="4" w:space="0" w:color="auto"/>
              <w:bottom w:val="single" w:sz="4" w:space="0" w:color="auto"/>
              <w:right w:val="single" w:sz="4" w:space="0" w:color="auto"/>
            </w:tcBorders>
          </w:tcPr>
          <w:p w14:paraId="33AE6A11" w14:textId="40447E0D" w:rsidR="00865BC2" w:rsidRPr="0081485D" w:rsidRDefault="00865BC2" w:rsidP="000115E0">
            <w:pPr>
              <w:pStyle w:val="Tabellinnehll"/>
            </w:pPr>
            <w:r>
              <w:t>5.13.6</w:t>
            </w:r>
          </w:p>
        </w:tc>
        <w:tc>
          <w:tcPr>
            <w:tcW w:w="2250" w:type="dxa"/>
            <w:tcBorders>
              <w:top w:val="single" w:sz="4" w:space="0" w:color="auto"/>
              <w:left w:val="single" w:sz="4" w:space="0" w:color="auto"/>
              <w:bottom w:val="single" w:sz="4" w:space="0" w:color="auto"/>
              <w:right w:val="single" w:sz="4" w:space="0" w:color="auto"/>
            </w:tcBorders>
          </w:tcPr>
          <w:p w14:paraId="4527E52B" w14:textId="77777777" w:rsidR="00865BC2" w:rsidRPr="0081485D" w:rsidRDefault="00865BC2" w:rsidP="000115E0">
            <w:pPr>
              <w:pStyle w:val="Tabellinnehll"/>
            </w:pPr>
            <w:r>
              <w:t>CBRN-förorenad miljö</w:t>
            </w:r>
          </w:p>
        </w:tc>
        <w:tc>
          <w:tcPr>
            <w:tcW w:w="2329" w:type="dxa"/>
            <w:tcBorders>
              <w:top w:val="single" w:sz="4" w:space="0" w:color="auto"/>
              <w:left w:val="single" w:sz="4" w:space="0" w:color="auto"/>
              <w:bottom w:val="single" w:sz="4" w:space="0" w:color="auto"/>
              <w:right w:val="single" w:sz="4" w:space="0" w:color="auto"/>
            </w:tcBorders>
          </w:tcPr>
          <w:p w14:paraId="268F780B" w14:textId="77777777" w:rsidR="00865BC2" w:rsidRPr="000115E0" w:rsidRDefault="00865BC2" w:rsidP="000115E0">
            <w:pPr>
              <w:pStyle w:val="Tabellinnehll"/>
              <w:rPr>
                <w:lang w:val="en-US"/>
              </w:rPr>
            </w:pPr>
            <w:r w:rsidRPr="000115E0">
              <w:rPr>
                <w:lang w:val="en-US"/>
              </w:rPr>
              <w:t>CBRN contamination</w:t>
            </w:r>
          </w:p>
        </w:tc>
        <w:tc>
          <w:tcPr>
            <w:tcW w:w="412" w:type="dxa"/>
            <w:tcBorders>
              <w:top w:val="single" w:sz="4" w:space="0" w:color="auto"/>
              <w:left w:val="single" w:sz="4" w:space="0" w:color="auto"/>
              <w:bottom w:val="single" w:sz="4" w:space="0" w:color="auto"/>
              <w:right w:val="single" w:sz="4" w:space="0" w:color="auto"/>
            </w:tcBorders>
          </w:tcPr>
          <w:p w14:paraId="68FCF42B" w14:textId="77777777" w:rsidR="00865BC2" w:rsidRPr="0081485D"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4B2FFBF9" w14:textId="77777777" w:rsidR="00865BC2" w:rsidRPr="0081485D"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0AE25DF2" w14:textId="77777777" w:rsidR="00865BC2" w:rsidRPr="0081485D" w:rsidRDefault="00865BC2" w:rsidP="00773ADB">
            <w:pPr>
              <w:pStyle w:val="Tabellinnehll"/>
              <w:jc w:val="center"/>
            </w:pPr>
          </w:p>
        </w:tc>
        <w:tc>
          <w:tcPr>
            <w:tcW w:w="454" w:type="dxa"/>
            <w:tcBorders>
              <w:top w:val="single" w:sz="4" w:space="0" w:color="auto"/>
              <w:left w:val="single" w:sz="4" w:space="0" w:color="auto"/>
              <w:bottom w:val="single" w:sz="4" w:space="0" w:color="auto"/>
              <w:right w:val="single" w:sz="4" w:space="0" w:color="auto"/>
            </w:tcBorders>
          </w:tcPr>
          <w:p w14:paraId="79222B19" w14:textId="77777777" w:rsidR="00865BC2" w:rsidRPr="0081485D" w:rsidRDefault="00865BC2" w:rsidP="00773ADB">
            <w:pPr>
              <w:pStyle w:val="Tabellinnehll"/>
              <w:jc w:val="center"/>
            </w:pPr>
          </w:p>
        </w:tc>
        <w:tc>
          <w:tcPr>
            <w:tcW w:w="420" w:type="dxa"/>
            <w:tcBorders>
              <w:top w:val="single" w:sz="4" w:space="0" w:color="auto"/>
              <w:left w:val="single" w:sz="4" w:space="0" w:color="auto"/>
              <w:bottom w:val="single" w:sz="4" w:space="0" w:color="auto"/>
              <w:right w:val="single" w:sz="4" w:space="0" w:color="auto"/>
            </w:tcBorders>
          </w:tcPr>
          <w:p w14:paraId="293AC244" w14:textId="5B236D3A" w:rsidR="00865BC2" w:rsidRPr="0081485D" w:rsidRDefault="00865BC2" w:rsidP="00773ADB">
            <w:pPr>
              <w:pStyle w:val="Tabellinnehll"/>
              <w:jc w:val="center"/>
            </w:pPr>
          </w:p>
        </w:tc>
        <w:tc>
          <w:tcPr>
            <w:tcW w:w="2759" w:type="dxa"/>
            <w:gridSpan w:val="3"/>
            <w:tcBorders>
              <w:top w:val="single" w:sz="4" w:space="0" w:color="auto"/>
              <w:left w:val="single" w:sz="4" w:space="0" w:color="auto"/>
              <w:bottom w:val="single" w:sz="4" w:space="0" w:color="auto"/>
              <w:right w:val="single" w:sz="4" w:space="0" w:color="auto"/>
            </w:tcBorders>
          </w:tcPr>
          <w:p w14:paraId="4E3B6AC4" w14:textId="77777777" w:rsidR="00865BC2" w:rsidRPr="0081485D" w:rsidRDefault="00865BC2" w:rsidP="000115E0">
            <w:pPr>
              <w:pStyle w:val="Tabellinnehll"/>
            </w:pPr>
          </w:p>
        </w:tc>
      </w:tr>
      <w:tr w:rsidR="000115E0" w:rsidRPr="001A3FB8" w14:paraId="3C30EA2A" w14:textId="77777777" w:rsidTr="003B4446">
        <w:trPr>
          <w:cantSplit/>
          <w:tblHeader/>
        </w:trPr>
        <w:tc>
          <w:tcPr>
            <w:tcW w:w="5425" w:type="dxa"/>
            <w:gridSpan w:val="3"/>
            <w:tcBorders>
              <w:top w:val="nil"/>
              <w:left w:val="nil"/>
              <w:bottom w:val="single" w:sz="4" w:space="0" w:color="auto"/>
              <w:right w:val="nil"/>
            </w:tcBorders>
            <w:shd w:val="clear" w:color="auto" w:fill="auto"/>
          </w:tcPr>
          <w:p w14:paraId="7313A875" w14:textId="5D373AFE" w:rsidR="005E6AA4" w:rsidRPr="000115E0" w:rsidRDefault="005E6AA4" w:rsidP="000115E0">
            <w:pPr>
              <w:pStyle w:val="Rubrik2"/>
            </w:pPr>
            <w:r w:rsidRPr="000115E0">
              <w:t>Giftiga ämnen</w:t>
            </w:r>
          </w:p>
        </w:tc>
        <w:tc>
          <w:tcPr>
            <w:tcW w:w="412" w:type="dxa"/>
            <w:tcBorders>
              <w:top w:val="nil"/>
              <w:left w:val="nil"/>
              <w:bottom w:val="single" w:sz="4" w:space="0" w:color="auto"/>
              <w:right w:val="nil"/>
            </w:tcBorders>
            <w:shd w:val="clear" w:color="auto" w:fill="auto"/>
          </w:tcPr>
          <w:p w14:paraId="54328D69"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3267C731"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525178AB"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1A8F181B"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7E9C916E"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5784300E"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0534761C"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48A3CEA9" w14:textId="77777777" w:rsidR="005E6AA4" w:rsidRDefault="005E6AA4" w:rsidP="000115E0">
            <w:pPr>
              <w:pStyle w:val="Brdtext1"/>
              <w:spacing w:before="0" w:after="0"/>
            </w:pPr>
          </w:p>
        </w:tc>
      </w:tr>
      <w:tr w:rsidR="000115E0" w:rsidRPr="001A3FB8" w14:paraId="418D574D" w14:textId="77777777" w:rsidTr="003B4446">
        <w:trPr>
          <w:cantSplit/>
          <w:tblHeader/>
        </w:trPr>
        <w:tc>
          <w:tcPr>
            <w:tcW w:w="846" w:type="dxa"/>
            <w:shd w:val="clear" w:color="auto" w:fill="D9D9D9"/>
          </w:tcPr>
          <w:p w14:paraId="30E8A491"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67FE0A3E"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Giftiga ämnen</w:t>
            </w:r>
          </w:p>
        </w:tc>
        <w:tc>
          <w:tcPr>
            <w:tcW w:w="2329" w:type="dxa"/>
            <w:shd w:val="clear" w:color="auto" w:fill="D9D9D9"/>
          </w:tcPr>
          <w:p w14:paraId="17DBD5E0"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Toxic substance</w:t>
            </w:r>
          </w:p>
        </w:tc>
        <w:tc>
          <w:tcPr>
            <w:tcW w:w="412" w:type="dxa"/>
            <w:shd w:val="clear" w:color="auto" w:fill="D9D9D9"/>
          </w:tcPr>
          <w:p w14:paraId="67A8B4AF"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4E289443"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05CC9D65"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6423F620" w14:textId="7E496065"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15BED102" w14:textId="2194CA5C"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5464FEBC" w14:textId="412B91ED"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81485D" w14:paraId="1F032C7A" w14:textId="77777777" w:rsidTr="003B4446">
        <w:trPr>
          <w:cantSplit/>
        </w:trPr>
        <w:tc>
          <w:tcPr>
            <w:tcW w:w="846" w:type="dxa"/>
          </w:tcPr>
          <w:p w14:paraId="665AF91D" w14:textId="2A1BD58C" w:rsidR="00865BC2" w:rsidRPr="0081485D" w:rsidRDefault="00865BC2" w:rsidP="000115E0">
            <w:pPr>
              <w:pStyle w:val="Tabellinnehll"/>
            </w:pPr>
            <w:r>
              <w:t>5.</w:t>
            </w:r>
            <w:r w:rsidRPr="0081485D">
              <w:t>14.1</w:t>
            </w:r>
          </w:p>
        </w:tc>
        <w:tc>
          <w:tcPr>
            <w:tcW w:w="2250" w:type="dxa"/>
          </w:tcPr>
          <w:p w14:paraId="4B13CD10" w14:textId="77777777" w:rsidR="00865BC2" w:rsidRPr="0081485D" w:rsidRDefault="00865BC2" w:rsidP="000115E0">
            <w:pPr>
              <w:pStyle w:val="Tabellinnehll"/>
            </w:pPr>
            <w:r w:rsidRPr="0081485D">
              <w:t>Skada på andningssystemet</w:t>
            </w:r>
          </w:p>
        </w:tc>
        <w:tc>
          <w:tcPr>
            <w:tcW w:w="2329" w:type="dxa"/>
          </w:tcPr>
          <w:p w14:paraId="51AEBE7F" w14:textId="77777777" w:rsidR="00865BC2" w:rsidRPr="000115E0" w:rsidRDefault="00865BC2" w:rsidP="000115E0">
            <w:pPr>
              <w:pStyle w:val="Tabellinnehll"/>
              <w:rPr>
                <w:lang w:val="en-US"/>
              </w:rPr>
            </w:pPr>
            <w:r w:rsidRPr="000115E0">
              <w:rPr>
                <w:lang w:val="en-US"/>
              </w:rPr>
              <w:t>Respiratory system damage</w:t>
            </w:r>
          </w:p>
        </w:tc>
        <w:tc>
          <w:tcPr>
            <w:tcW w:w="412" w:type="dxa"/>
          </w:tcPr>
          <w:p w14:paraId="37CEE641" w14:textId="77777777" w:rsidR="00865BC2" w:rsidRPr="0081485D" w:rsidRDefault="00865BC2" w:rsidP="00773ADB">
            <w:pPr>
              <w:pStyle w:val="Tabellinnehll"/>
              <w:jc w:val="center"/>
            </w:pPr>
          </w:p>
        </w:tc>
        <w:tc>
          <w:tcPr>
            <w:tcW w:w="420" w:type="dxa"/>
          </w:tcPr>
          <w:p w14:paraId="17641678" w14:textId="77777777" w:rsidR="00865BC2" w:rsidRPr="0081485D" w:rsidRDefault="00865BC2" w:rsidP="00773ADB">
            <w:pPr>
              <w:pStyle w:val="Tabellinnehll"/>
              <w:jc w:val="center"/>
            </w:pPr>
          </w:p>
        </w:tc>
        <w:tc>
          <w:tcPr>
            <w:tcW w:w="420" w:type="dxa"/>
          </w:tcPr>
          <w:p w14:paraId="75BEBEAD" w14:textId="77777777" w:rsidR="00865BC2" w:rsidRPr="0081485D" w:rsidRDefault="00865BC2" w:rsidP="00773ADB">
            <w:pPr>
              <w:pStyle w:val="Tabellinnehll"/>
              <w:jc w:val="center"/>
            </w:pPr>
          </w:p>
        </w:tc>
        <w:tc>
          <w:tcPr>
            <w:tcW w:w="454" w:type="dxa"/>
          </w:tcPr>
          <w:p w14:paraId="466C9791" w14:textId="77777777" w:rsidR="00865BC2" w:rsidRPr="0081485D" w:rsidRDefault="00865BC2" w:rsidP="00773ADB">
            <w:pPr>
              <w:pStyle w:val="Tabellinnehll"/>
              <w:jc w:val="center"/>
            </w:pPr>
          </w:p>
        </w:tc>
        <w:tc>
          <w:tcPr>
            <w:tcW w:w="420" w:type="dxa"/>
          </w:tcPr>
          <w:p w14:paraId="31A5DED2" w14:textId="52A60722" w:rsidR="00865BC2" w:rsidRPr="0081485D" w:rsidRDefault="00865BC2" w:rsidP="00773ADB">
            <w:pPr>
              <w:pStyle w:val="Tabellinnehll"/>
              <w:jc w:val="center"/>
            </w:pPr>
          </w:p>
        </w:tc>
        <w:tc>
          <w:tcPr>
            <w:tcW w:w="2759" w:type="dxa"/>
            <w:gridSpan w:val="3"/>
          </w:tcPr>
          <w:p w14:paraId="4361EE63" w14:textId="77777777" w:rsidR="00865BC2" w:rsidRPr="0081485D" w:rsidRDefault="00865BC2" w:rsidP="000115E0">
            <w:pPr>
              <w:pStyle w:val="Tabellinnehll"/>
            </w:pPr>
          </w:p>
        </w:tc>
      </w:tr>
      <w:tr w:rsidR="001F130B" w:rsidRPr="0081485D" w14:paraId="042A80C8" w14:textId="77777777" w:rsidTr="003B4446">
        <w:trPr>
          <w:cantSplit/>
        </w:trPr>
        <w:tc>
          <w:tcPr>
            <w:tcW w:w="846" w:type="dxa"/>
          </w:tcPr>
          <w:p w14:paraId="57CDF5FF" w14:textId="254C2FCE" w:rsidR="00865BC2" w:rsidRPr="0081485D" w:rsidRDefault="00865BC2" w:rsidP="000115E0">
            <w:pPr>
              <w:pStyle w:val="Tabellinnehll"/>
            </w:pPr>
            <w:r>
              <w:t>5.</w:t>
            </w:r>
            <w:r w:rsidRPr="0081485D">
              <w:t>1</w:t>
            </w:r>
            <w:r>
              <w:t>5</w:t>
            </w:r>
            <w:r w:rsidRPr="0081485D">
              <w:t>.2</w:t>
            </w:r>
          </w:p>
        </w:tc>
        <w:tc>
          <w:tcPr>
            <w:tcW w:w="2250" w:type="dxa"/>
          </w:tcPr>
          <w:p w14:paraId="136321E3" w14:textId="77777777" w:rsidR="00865BC2" w:rsidRPr="0081485D" w:rsidRDefault="00865BC2" w:rsidP="000115E0">
            <w:pPr>
              <w:pStyle w:val="Tabellinnehll"/>
            </w:pPr>
            <w:r w:rsidRPr="0081485D">
              <w:t>Skada på blodsystemet</w:t>
            </w:r>
          </w:p>
        </w:tc>
        <w:tc>
          <w:tcPr>
            <w:tcW w:w="2329" w:type="dxa"/>
          </w:tcPr>
          <w:p w14:paraId="5D17CAAB" w14:textId="77777777" w:rsidR="00865BC2" w:rsidRPr="000115E0" w:rsidRDefault="00865BC2" w:rsidP="000115E0">
            <w:pPr>
              <w:pStyle w:val="Tabellinnehll"/>
              <w:rPr>
                <w:lang w:val="en-US"/>
              </w:rPr>
            </w:pPr>
            <w:r w:rsidRPr="000115E0">
              <w:rPr>
                <w:lang w:val="en-US"/>
              </w:rPr>
              <w:t>Blood system damage</w:t>
            </w:r>
          </w:p>
        </w:tc>
        <w:tc>
          <w:tcPr>
            <w:tcW w:w="412" w:type="dxa"/>
          </w:tcPr>
          <w:p w14:paraId="74C6EDB7" w14:textId="77777777" w:rsidR="00865BC2" w:rsidRPr="0081485D" w:rsidRDefault="00865BC2" w:rsidP="00773ADB">
            <w:pPr>
              <w:pStyle w:val="Tabellinnehll"/>
              <w:jc w:val="center"/>
            </w:pPr>
          </w:p>
        </w:tc>
        <w:tc>
          <w:tcPr>
            <w:tcW w:w="420" w:type="dxa"/>
          </w:tcPr>
          <w:p w14:paraId="0E9A7F64" w14:textId="77777777" w:rsidR="00865BC2" w:rsidRPr="0081485D" w:rsidRDefault="00865BC2" w:rsidP="00773ADB">
            <w:pPr>
              <w:pStyle w:val="Tabellinnehll"/>
              <w:jc w:val="center"/>
            </w:pPr>
          </w:p>
        </w:tc>
        <w:tc>
          <w:tcPr>
            <w:tcW w:w="420" w:type="dxa"/>
          </w:tcPr>
          <w:p w14:paraId="5815E72F" w14:textId="77777777" w:rsidR="00865BC2" w:rsidRPr="0081485D" w:rsidRDefault="00865BC2" w:rsidP="00773ADB">
            <w:pPr>
              <w:pStyle w:val="Tabellinnehll"/>
              <w:jc w:val="center"/>
            </w:pPr>
          </w:p>
        </w:tc>
        <w:tc>
          <w:tcPr>
            <w:tcW w:w="454" w:type="dxa"/>
          </w:tcPr>
          <w:p w14:paraId="36D09EDC" w14:textId="77777777" w:rsidR="00865BC2" w:rsidRPr="0081485D" w:rsidRDefault="00865BC2" w:rsidP="00773ADB">
            <w:pPr>
              <w:pStyle w:val="Tabellinnehll"/>
              <w:jc w:val="center"/>
            </w:pPr>
          </w:p>
        </w:tc>
        <w:tc>
          <w:tcPr>
            <w:tcW w:w="420" w:type="dxa"/>
          </w:tcPr>
          <w:p w14:paraId="5B52D754" w14:textId="4EFF64F3" w:rsidR="00865BC2" w:rsidRPr="0081485D" w:rsidRDefault="00865BC2" w:rsidP="00773ADB">
            <w:pPr>
              <w:pStyle w:val="Tabellinnehll"/>
              <w:jc w:val="center"/>
            </w:pPr>
          </w:p>
        </w:tc>
        <w:tc>
          <w:tcPr>
            <w:tcW w:w="2759" w:type="dxa"/>
            <w:gridSpan w:val="3"/>
          </w:tcPr>
          <w:p w14:paraId="141BA8E1" w14:textId="77777777" w:rsidR="00865BC2" w:rsidRPr="0081485D" w:rsidRDefault="00865BC2" w:rsidP="000115E0">
            <w:pPr>
              <w:pStyle w:val="Tabellinnehll"/>
            </w:pPr>
          </w:p>
        </w:tc>
      </w:tr>
      <w:tr w:rsidR="001F130B" w:rsidRPr="0081485D" w14:paraId="29C2BB5F" w14:textId="77777777" w:rsidTr="003B4446">
        <w:trPr>
          <w:cantSplit/>
        </w:trPr>
        <w:tc>
          <w:tcPr>
            <w:tcW w:w="846" w:type="dxa"/>
          </w:tcPr>
          <w:p w14:paraId="6D9B1F3E" w14:textId="0BA0CE47" w:rsidR="00865BC2" w:rsidRPr="0081485D" w:rsidRDefault="00865BC2" w:rsidP="000115E0">
            <w:pPr>
              <w:pStyle w:val="Tabellinnehll"/>
            </w:pPr>
            <w:r>
              <w:t>5.</w:t>
            </w:r>
            <w:r w:rsidRPr="0081485D">
              <w:t>14.3</w:t>
            </w:r>
          </w:p>
        </w:tc>
        <w:tc>
          <w:tcPr>
            <w:tcW w:w="2250" w:type="dxa"/>
          </w:tcPr>
          <w:p w14:paraId="730A7C44" w14:textId="77777777" w:rsidR="00865BC2" w:rsidRPr="0081485D" w:rsidRDefault="00865BC2" w:rsidP="000115E0">
            <w:pPr>
              <w:pStyle w:val="Tabellinnehll"/>
            </w:pPr>
            <w:r w:rsidRPr="0081485D">
              <w:t>Skada på kroppsorgan</w:t>
            </w:r>
          </w:p>
        </w:tc>
        <w:tc>
          <w:tcPr>
            <w:tcW w:w="2329" w:type="dxa"/>
          </w:tcPr>
          <w:p w14:paraId="744E2886" w14:textId="77777777" w:rsidR="00865BC2" w:rsidRPr="000115E0" w:rsidRDefault="00865BC2" w:rsidP="000115E0">
            <w:pPr>
              <w:pStyle w:val="Tabellinnehll"/>
              <w:rPr>
                <w:lang w:val="en-US"/>
              </w:rPr>
            </w:pPr>
            <w:r w:rsidRPr="000115E0">
              <w:rPr>
                <w:lang w:val="en-US"/>
              </w:rPr>
              <w:t>Body organ damage</w:t>
            </w:r>
          </w:p>
        </w:tc>
        <w:tc>
          <w:tcPr>
            <w:tcW w:w="412" w:type="dxa"/>
          </w:tcPr>
          <w:p w14:paraId="75758534" w14:textId="77777777" w:rsidR="00865BC2" w:rsidRPr="0081485D" w:rsidRDefault="00865BC2" w:rsidP="00773ADB">
            <w:pPr>
              <w:pStyle w:val="Tabellinnehll"/>
              <w:jc w:val="center"/>
            </w:pPr>
          </w:p>
        </w:tc>
        <w:tc>
          <w:tcPr>
            <w:tcW w:w="420" w:type="dxa"/>
          </w:tcPr>
          <w:p w14:paraId="388404B7" w14:textId="77777777" w:rsidR="00865BC2" w:rsidRPr="0081485D" w:rsidRDefault="00865BC2" w:rsidP="00773ADB">
            <w:pPr>
              <w:pStyle w:val="Tabellinnehll"/>
              <w:jc w:val="center"/>
            </w:pPr>
          </w:p>
        </w:tc>
        <w:tc>
          <w:tcPr>
            <w:tcW w:w="420" w:type="dxa"/>
          </w:tcPr>
          <w:p w14:paraId="3BB5BED1" w14:textId="77777777" w:rsidR="00865BC2" w:rsidRPr="0081485D" w:rsidRDefault="00865BC2" w:rsidP="00773ADB">
            <w:pPr>
              <w:pStyle w:val="Tabellinnehll"/>
              <w:jc w:val="center"/>
            </w:pPr>
          </w:p>
        </w:tc>
        <w:tc>
          <w:tcPr>
            <w:tcW w:w="454" w:type="dxa"/>
          </w:tcPr>
          <w:p w14:paraId="390D5C97" w14:textId="77777777" w:rsidR="00865BC2" w:rsidRPr="0081485D" w:rsidRDefault="00865BC2" w:rsidP="00773ADB">
            <w:pPr>
              <w:pStyle w:val="Tabellinnehll"/>
              <w:jc w:val="center"/>
            </w:pPr>
          </w:p>
        </w:tc>
        <w:tc>
          <w:tcPr>
            <w:tcW w:w="420" w:type="dxa"/>
          </w:tcPr>
          <w:p w14:paraId="466625B4" w14:textId="7C6B3CED" w:rsidR="00865BC2" w:rsidRPr="0081485D" w:rsidRDefault="00865BC2" w:rsidP="00773ADB">
            <w:pPr>
              <w:pStyle w:val="Tabellinnehll"/>
              <w:jc w:val="center"/>
            </w:pPr>
          </w:p>
        </w:tc>
        <w:tc>
          <w:tcPr>
            <w:tcW w:w="2759" w:type="dxa"/>
            <w:gridSpan w:val="3"/>
          </w:tcPr>
          <w:p w14:paraId="57C132B2" w14:textId="77777777" w:rsidR="00865BC2" w:rsidRPr="0081485D" w:rsidRDefault="00865BC2" w:rsidP="000115E0">
            <w:pPr>
              <w:pStyle w:val="Tabellinnehll"/>
            </w:pPr>
          </w:p>
        </w:tc>
      </w:tr>
      <w:tr w:rsidR="001F130B" w:rsidRPr="0081485D" w14:paraId="29C4EC9A" w14:textId="77777777" w:rsidTr="003B4446">
        <w:trPr>
          <w:cantSplit/>
        </w:trPr>
        <w:tc>
          <w:tcPr>
            <w:tcW w:w="846" w:type="dxa"/>
          </w:tcPr>
          <w:p w14:paraId="2E9AE3C9" w14:textId="77A22167" w:rsidR="00865BC2" w:rsidRPr="0081485D" w:rsidRDefault="00865BC2" w:rsidP="000115E0">
            <w:pPr>
              <w:pStyle w:val="Tabellinnehll"/>
            </w:pPr>
            <w:r>
              <w:t>5.</w:t>
            </w:r>
            <w:r w:rsidRPr="0081485D">
              <w:t>14.4</w:t>
            </w:r>
          </w:p>
        </w:tc>
        <w:tc>
          <w:tcPr>
            <w:tcW w:w="2250" w:type="dxa"/>
          </w:tcPr>
          <w:p w14:paraId="0721594F" w14:textId="77777777" w:rsidR="00865BC2" w:rsidRPr="0081485D" w:rsidRDefault="00865BC2" w:rsidP="000115E0">
            <w:pPr>
              <w:pStyle w:val="Tabellinnehll"/>
            </w:pPr>
            <w:r w:rsidRPr="0081485D">
              <w:t>Hudirritation / skada</w:t>
            </w:r>
          </w:p>
        </w:tc>
        <w:tc>
          <w:tcPr>
            <w:tcW w:w="2329" w:type="dxa"/>
          </w:tcPr>
          <w:p w14:paraId="256BE386" w14:textId="77777777" w:rsidR="00865BC2" w:rsidRPr="000115E0" w:rsidRDefault="00865BC2" w:rsidP="000115E0">
            <w:pPr>
              <w:pStyle w:val="Tabellinnehll"/>
              <w:rPr>
                <w:lang w:val="en-US"/>
              </w:rPr>
            </w:pPr>
            <w:r w:rsidRPr="000115E0">
              <w:rPr>
                <w:lang w:val="en-US"/>
              </w:rPr>
              <w:t>Skin irritation / damage</w:t>
            </w:r>
          </w:p>
        </w:tc>
        <w:tc>
          <w:tcPr>
            <w:tcW w:w="412" w:type="dxa"/>
          </w:tcPr>
          <w:p w14:paraId="37044B85" w14:textId="77777777" w:rsidR="00865BC2" w:rsidRPr="0081485D" w:rsidRDefault="00865BC2" w:rsidP="00773ADB">
            <w:pPr>
              <w:pStyle w:val="Tabellinnehll"/>
              <w:jc w:val="center"/>
            </w:pPr>
          </w:p>
        </w:tc>
        <w:tc>
          <w:tcPr>
            <w:tcW w:w="420" w:type="dxa"/>
          </w:tcPr>
          <w:p w14:paraId="3AD1FDDD" w14:textId="77777777" w:rsidR="00865BC2" w:rsidRPr="0081485D" w:rsidRDefault="00865BC2" w:rsidP="00773ADB">
            <w:pPr>
              <w:pStyle w:val="Tabellinnehll"/>
              <w:jc w:val="center"/>
            </w:pPr>
          </w:p>
        </w:tc>
        <w:tc>
          <w:tcPr>
            <w:tcW w:w="420" w:type="dxa"/>
          </w:tcPr>
          <w:p w14:paraId="2504EB3E" w14:textId="77777777" w:rsidR="00865BC2" w:rsidRPr="0081485D" w:rsidRDefault="00865BC2" w:rsidP="00773ADB">
            <w:pPr>
              <w:pStyle w:val="Tabellinnehll"/>
              <w:jc w:val="center"/>
            </w:pPr>
          </w:p>
        </w:tc>
        <w:tc>
          <w:tcPr>
            <w:tcW w:w="454" w:type="dxa"/>
          </w:tcPr>
          <w:p w14:paraId="05232846" w14:textId="77777777" w:rsidR="00865BC2" w:rsidRPr="0081485D" w:rsidRDefault="00865BC2" w:rsidP="00773ADB">
            <w:pPr>
              <w:pStyle w:val="Tabellinnehll"/>
              <w:jc w:val="center"/>
            </w:pPr>
          </w:p>
        </w:tc>
        <w:tc>
          <w:tcPr>
            <w:tcW w:w="420" w:type="dxa"/>
          </w:tcPr>
          <w:p w14:paraId="48C168D6" w14:textId="50A5D682" w:rsidR="00865BC2" w:rsidRPr="0081485D" w:rsidRDefault="00865BC2" w:rsidP="00773ADB">
            <w:pPr>
              <w:pStyle w:val="Tabellinnehll"/>
              <w:jc w:val="center"/>
            </w:pPr>
          </w:p>
        </w:tc>
        <w:tc>
          <w:tcPr>
            <w:tcW w:w="2759" w:type="dxa"/>
            <w:gridSpan w:val="3"/>
          </w:tcPr>
          <w:p w14:paraId="3EDFC63D" w14:textId="77777777" w:rsidR="00865BC2" w:rsidRPr="0081485D" w:rsidRDefault="00865BC2" w:rsidP="000115E0">
            <w:pPr>
              <w:pStyle w:val="Tabellinnehll"/>
            </w:pPr>
          </w:p>
        </w:tc>
      </w:tr>
      <w:tr w:rsidR="001F130B" w:rsidRPr="0081485D" w14:paraId="03D0B843" w14:textId="77777777" w:rsidTr="003B4446">
        <w:trPr>
          <w:cantSplit/>
        </w:trPr>
        <w:tc>
          <w:tcPr>
            <w:tcW w:w="846" w:type="dxa"/>
          </w:tcPr>
          <w:p w14:paraId="02B58CA4" w14:textId="6D5F58B6" w:rsidR="00865BC2" w:rsidRPr="0081485D" w:rsidRDefault="00865BC2" w:rsidP="000115E0">
            <w:pPr>
              <w:pStyle w:val="Tabellinnehll"/>
            </w:pPr>
            <w:r>
              <w:t>5.</w:t>
            </w:r>
            <w:r w:rsidRPr="0081485D">
              <w:t>14.5</w:t>
            </w:r>
          </w:p>
        </w:tc>
        <w:tc>
          <w:tcPr>
            <w:tcW w:w="2250" w:type="dxa"/>
          </w:tcPr>
          <w:p w14:paraId="09E12801" w14:textId="77777777" w:rsidR="00865BC2" w:rsidRPr="0081485D" w:rsidRDefault="00865BC2" w:rsidP="000115E0">
            <w:pPr>
              <w:pStyle w:val="Tabellinnehll"/>
            </w:pPr>
            <w:r w:rsidRPr="0081485D">
              <w:t>Effekter på nervsystemet</w:t>
            </w:r>
          </w:p>
        </w:tc>
        <w:tc>
          <w:tcPr>
            <w:tcW w:w="2329" w:type="dxa"/>
          </w:tcPr>
          <w:p w14:paraId="1DC8593A" w14:textId="77777777" w:rsidR="00865BC2" w:rsidRPr="000115E0" w:rsidRDefault="00865BC2" w:rsidP="000115E0">
            <w:pPr>
              <w:pStyle w:val="Tabellinnehll"/>
              <w:rPr>
                <w:lang w:val="en-US"/>
              </w:rPr>
            </w:pPr>
            <w:r w:rsidRPr="000115E0">
              <w:rPr>
                <w:lang w:val="en-US"/>
              </w:rPr>
              <w:t>Nervous system effects</w:t>
            </w:r>
          </w:p>
        </w:tc>
        <w:tc>
          <w:tcPr>
            <w:tcW w:w="412" w:type="dxa"/>
          </w:tcPr>
          <w:p w14:paraId="2A13CCA5" w14:textId="77777777" w:rsidR="00865BC2" w:rsidRPr="0081485D" w:rsidRDefault="00865BC2" w:rsidP="00773ADB">
            <w:pPr>
              <w:pStyle w:val="Tabellinnehll"/>
              <w:jc w:val="center"/>
            </w:pPr>
          </w:p>
        </w:tc>
        <w:tc>
          <w:tcPr>
            <w:tcW w:w="420" w:type="dxa"/>
          </w:tcPr>
          <w:p w14:paraId="549EA494" w14:textId="77777777" w:rsidR="00865BC2" w:rsidRPr="0081485D" w:rsidRDefault="00865BC2" w:rsidP="00773ADB">
            <w:pPr>
              <w:pStyle w:val="Tabellinnehll"/>
              <w:jc w:val="center"/>
            </w:pPr>
          </w:p>
        </w:tc>
        <w:tc>
          <w:tcPr>
            <w:tcW w:w="420" w:type="dxa"/>
          </w:tcPr>
          <w:p w14:paraId="651CA0A9" w14:textId="77777777" w:rsidR="00865BC2" w:rsidRPr="0081485D" w:rsidRDefault="00865BC2" w:rsidP="00773ADB">
            <w:pPr>
              <w:pStyle w:val="Tabellinnehll"/>
              <w:jc w:val="center"/>
            </w:pPr>
          </w:p>
        </w:tc>
        <w:tc>
          <w:tcPr>
            <w:tcW w:w="454" w:type="dxa"/>
          </w:tcPr>
          <w:p w14:paraId="39F82148" w14:textId="77777777" w:rsidR="00865BC2" w:rsidRPr="0081485D" w:rsidRDefault="00865BC2" w:rsidP="00773ADB">
            <w:pPr>
              <w:pStyle w:val="Tabellinnehll"/>
              <w:jc w:val="center"/>
            </w:pPr>
          </w:p>
        </w:tc>
        <w:tc>
          <w:tcPr>
            <w:tcW w:w="420" w:type="dxa"/>
          </w:tcPr>
          <w:p w14:paraId="164C624B" w14:textId="30CCC040" w:rsidR="00865BC2" w:rsidRPr="0081485D" w:rsidRDefault="00865BC2" w:rsidP="00773ADB">
            <w:pPr>
              <w:pStyle w:val="Tabellinnehll"/>
              <w:jc w:val="center"/>
            </w:pPr>
          </w:p>
        </w:tc>
        <w:tc>
          <w:tcPr>
            <w:tcW w:w="2759" w:type="dxa"/>
            <w:gridSpan w:val="3"/>
          </w:tcPr>
          <w:p w14:paraId="0B638422" w14:textId="77777777" w:rsidR="00865BC2" w:rsidRPr="0081485D" w:rsidRDefault="00865BC2" w:rsidP="000115E0">
            <w:pPr>
              <w:pStyle w:val="Tabellinnehll"/>
            </w:pPr>
          </w:p>
        </w:tc>
      </w:tr>
      <w:tr w:rsidR="001F130B" w:rsidRPr="0081485D" w14:paraId="2856332D" w14:textId="77777777" w:rsidTr="003B4446">
        <w:trPr>
          <w:cantSplit/>
        </w:trPr>
        <w:tc>
          <w:tcPr>
            <w:tcW w:w="846" w:type="dxa"/>
          </w:tcPr>
          <w:p w14:paraId="7939A6BF" w14:textId="5E2C4A88" w:rsidR="00865BC2" w:rsidRPr="0081485D" w:rsidRDefault="00865BC2" w:rsidP="000115E0">
            <w:pPr>
              <w:pStyle w:val="Tabellinnehll"/>
            </w:pPr>
            <w:r>
              <w:t>5.</w:t>
            </w:r>
            <w:r w:rsidRPr="0081485D">
              <w:t>14.6</w:t>
            </w:r>
          </w:p>
        </w:tc>
        <w:tc>
          <w:tcPr>
            <w:tcW w:w="2250" w:type="dxa"/>
          </w:tcPr>
          <w:p w14:paraId="33BEE75F" w14:textId="77777777" w:rsidR="00865BC2" w:rsidRPr="0081485D" w:rsidRDefault="00865BC2" w:rsidP="000115E0">
            <w:pPr>
              <w:pStyle w:val="Tabellinnehll"/>
            </w:pPr>
            <w:r w:rsidRPr="0081485D">
              <w:t>Illaluktande / stinkande</w:t>
            </w:r>
          </w:p>
        </w:tc>
        <w:tc>
          <w:tcPr>
            <w:tcW w:w="2329" w:type="dxa"/>
          </w:tcPr>
          <w:p w14:paraId="3DBEF643" w14:textId="77777777" w:rsidR="00865BC2" w:rsidRPr="000115E0" w:rsidRDefault="00865BC2" w:rsidP="000115E0">
            <w:pPr>
              <w:pStyle w:val="Tabellinnehll"/>
              <w:rPr>
                <w:lang w:val="en-US"/>
              </w:rPr>
            </w:pPr>
            <w:r w:rsidRPr="000115E0">
              <w:rPr>
                <w:lang w:val="en-US"/>
              </w:rPr>
              <w:t xml:space="preserve">Foul </w:t>
            </w:r>
            <w:proofErr w:type="spellStart"/>
            <w:r w:rsidRPr="000115E0">
              <w:rPr>
                <w:lang w:val="en-US"/>
              </w:rPr>
              <w:t>odour</w:t>
            </w:r>
            <w:proofErr w:type="spellEnd"/>
          </w:p>
        </w:tc>
        <w:tc>
          <w:tcPr>
            <w:tcW w:w="412" w:type="dxa"/>
          </w:tcPr>
          <w:p w14:paraId="61FA3E81" w14:textId="77777777" w:rsidR="00865BC2" w:rsidRPr="0081485D" w:rsidRDefault="00865BC2" w:rsidP="00773ADB">
            <w:pPr>
              <w:pStyle w:val="Tabellinnehll"/>
              <w:jc w:val="center"/>
            </w:pPr>
          </w:p>
        </w:tc>
        <w:tc>
          <w:tcPr>
            <w:tcW w:w="420" w:type="dxa"/>
          </w:tcPr>
          <w:p w14:paraId="583CD6B8" w14:textId="77777777" w:rsidR="00865BC2" w:rsidRPr="0081485D" w:rsidRDefault="00865BC2" w:rsidP="00773ADB">
            <w:pPr>
              <w:pStyle w:val="Tabellinnehll"/>
              <w:jc w:val="center"/>
            </w:pPr>
          </w:p>
        </w:tc>
        <w:tc>
          <w:tcPr>
            <w:tcW w:w="420" w:type="dxa"/>
          </w:tcPr>
          <w:p w14:paraId="3106345A" w14:textId="77777777" w:rsidR="00865BC2" w:rsidRPr="0081485D" w:rsidRDefault="00865BC2" w:rsidP="00773ADB">
            <w:pPr>
              <w:pStyle w:val="Tabellinnehll"/>
              <w:jc w:val="center"/>
            </w:pPr>
          </w:p>
        </w:tc>
        <w:tc>
          <w:tcPr>
            <w:tcW w:w="454" w:type="dxa"/>
          </w:tcPr>
          <w:p w14:paraId="4510CC01" w14:textId="77777777" w:rsidR="00865BC2" w:rsidRPr="0081485D" w:rsidRDefault="00865BC2" w:rsidP="00773ADB">
            <w:pPr>
              <w:pStyle w:val="Tabellinnehll"/>
              <w:jc w:val="center"/>
            </w:pPr>
          </w:p>
        </w:tc>
        <w:tc>
          <w:tcPr>
            <w:tcW w:w="420" w:type="dxa"/>
          </w:tcPr>
          <w:p w14:paraId="56131C90" w14:textId="7F218C50" w:rsidR="00865BC2" w:rsidRPr="0081485D" w:rsidRDefault="00865BC2" w:rsidP="00773ADB">
            <w:pPr>
              <w:pStyle w:val="Tabellinnehll"/>
              <w:jc w:val="center"/>
            </w:pPr>
          </w:p>
        </w:tc>
        <w:tc>
          <w:tcPr>
            <w:tcW w:w="2759" w:type="dxa"/>
            <w:gridSpan w:val="3"/>
          </w:tcPr>
          <w:p w14:paraId="363B9F2C" w14:textId="77777777" w:rsidR="00865BC2" w:rsidRPr="0081485D" w:rsidRDefault="00865BC2" w:rsidP="000115E0">
            <w:pPr>
              <w:pStyle w:val="Tabellinnehll"/>
            </w:pPr>
          </w:p>
        </w:tc>
      </w:tr>
      <w:tr w:rsidR="001F130B" w:rsidRPr="0081485D" w14:paraId="5900D53E" w14:textId="77777777" w:rsidTr="003B4446">
        <w:trPr>
          <w:cantSplit/>
        </w:trPr>
        <w:tc>
          <w:tcPr>
            <w:tcW w:w="846" w:type="dxa"/>
          </w:tcPr>
          <w:p w14:paraId="0DF6172C" w14:textId="42B998DD" w:rsidR="00865BC2" w:rsidRPr="0081485D" w:rsidRDefault="00865BC2" w:rsidP="000115E0">
            <w:pPr>
              <w:pStyle w:val="Tabellinnehll"/>
            </w:pPr>
            <w:r>
              <w:t>5.</w:t>
            </w:r>
            <w:r w:rsidRPr="0081485D">
              <w:t>14.7</w:t>
            </w:r>
          </w:p>
        </w:tc>
        <w:tc>
          <w:tcPr>
            <w:tcW w:w="2250" w:type="dxa"/>
          </w:tcPr>
          <w:p w14:paraId="34E3B3F3" w14:textId="77777777" w:rsidR="00865BC2" w:rsidRPr="0081485D" w:rsidRDefault="00865BC2" w:rsidP="000115E0">
            <w:pPr>
              <w:pStyle w:val="Tabellinnehll"/>
            </w:pPr>
            <w:r w:rsidRPr="0081485D">
              <w:t>Kvävning</w:t>
            </w:r>
          </w:p>
        </w:tc>
        <w:tc>
          <w:tcPr>
            <w:tcW w:w="2329" w:type="dxa"/>
          </w:tcPr>
          <w:p w14:paraId="1E7B3743" w14:textId="77777777" w:rsidR="00865BC2" w:rsidRPr="000115E0" w:rsidRDefault="00865BC2" w:rsidP="000115E0">
            <w:pPr>
              <w:pStyle w:val="Tabellinnehll"/>
              <w:rPr>
                <w:lang w:val="en-US"/>
              </w:rPr>
            </w:pPr>
            <w:r w:rsidRPr="000115E0">
              <w:rPr>
                <w:lang w:val="en-US"/>
              </w:rPr>
              <w:t>Asphyxiant</w:t>
            </w:r>
          </w:p>
        </w:tc>
        <w:tc>
          <w:tcPr>
            <w:tcW w:w="412" w:type="dxa"/>
          </w:tcPr>
          <w:p w14:paraId="7803D1D7" w14:textId="77777777" w:rsidR="00865BC2" w:rsidRPr="0081485D" w:rsidRDefault="00865BC2" w:rsidP="00773ADB">
            <w:pPr>
              <w:pStyle w:val="Tabellinnehll"/>
              <w:jc w:val="center"/>
            </w:pPr>
          </w:p>
        </w:tc>
        <w:tc>
          <w:tcPr>
            <w:tcW w:w="420" w:type="dxa"/>
          </w:tcPr>
          <w:p w14:paraId="45961067" w14:textId="77777777" w:rsidR="00865BC2" w:rsidRPr="0081485D" w:rsidRDefault="00865BC2" w:rsidP="00773ADB">
            <w:pPr>
              <w:pStyle w:val="Tabellinnehll"/>
              <w:jc w:val="center"/>
            </w:pPr>
          </w:p>
        </w:tc>
        <w:tc>
          <w:tcPr>
            <w:tcW w:w="420" w:type="dxa"/>
          </w:tcPr>
          <w:p w14:paraId="29001D74" w14:textId="77777777" w:rsidR="00865BC2" w:rsidRPr="0081485D" w:rsidRDefault="00865BC2" w:rsidP="00773ADB">
            <w:pPr>
              <w:pStyle w:val="Tabellinnehll"/>
              <w:jc w:val="center"/>
            </w:pPr>
          </w:p>
        </w:tc>
        <w:tc>
          <w:tcPr>
            <w:tcW w:w="454" w:type="dxa"/>
          </w:tcPr>
          <w:p w14:paraId="2F88E05C" w14:textId="77777777" w:rsidR="00865BC2" w:rsidRPr="0081485D" w:rsidRDefault="00865BC2" w:rsidP="00773ADB">
            <w:pPr>
              <w:pStyle w:val="Tabellinnehll"/>
              <w:jc w:val="center"/>
            </w:pPr>
          </w:p>
        </w:tc>
        <w:tc>
          <w:tcPr>
            <w:tcW w:w="420" w:type="dxa"/>
          </w:tcPr>
          <w:p w14:paraId="0476C369" w14:textId="306F0E6B" w:rsidR="00865BC2" w:rsidRPr="0081485D" w:rsidRDefault="00865BC2" w:rsidP="00773ADB">
            <w:pPr>
              <w:pStyle w:val="Tabellinnehll"/>
              <w:jc w:val="center"/>
            </w:pPr>
          </w:p>
        </w:tc>
        <w:tc>
          <w:tcPr>
            <w:tcW w:w="2759" w:type="dxa"/>
            <w:gridSpan w:val="3"/>
          </w:tcPr>
          <w:p w14:paraId="5B334592" w14:textId="77777777" w:rsidR="00865BC2" w:rsidRPr="0081485D" w:rsidRDefault="00865BC2" w:rsidP="000115E0">
            <w:pPr>
              <w:pStyle w:val="Tabellinnehll"/>
            </w:pPr>
          </w:p>
        </w:tc>
      </w:tr>
      <w:tr w:rsidR="001F130B" w:rsidRPr="0081485D" w14:paraId="634D50F7" w14:textId="77777777" w:rsidTr="003B4446">
        <w:trPr>
          <w:cantSplit/>
        </w:trPr>
        <w:tc>
          <w:tcPr>
            <w:tcW w:w="846" w:type="dxa"/>
          </w:tcPr>
          <w:p w14:paraId="1001983F" w14:textId="1DD2D551" w:rsidR="00865BC2" w:rsidRPr="0081485D" w:rsidRDefault="00865BC2" w:rsidP="000115E0">
            <w:pPr>
              <w:pStyle w:val="Tabellinnehll"/>
            </w:pPr>
            <w:r>
              <w:t>5.</w:t>
            </w:r>
            <w:r w:rsidRPr="0081485D">
              <w:t>14.8</w:t>
            </w:r>
          </w:p>
        </w:tc>
        <w:tc>
          <w:tcPr>
            <w:tcW w:w="2250" w:type="dxa"/>
          </w:tcPr>
          <w:p w14:paraId="283A71DE" w14:textId="77777777" w:rsidR="00865BC2" w:rsidRPr="0081485D" w:rsidRDefault="00865BC2" w:rsidP="000115E0">
            <w:pPr>
              <w:pStyle w:val="Tabellinnehll"/>
            </w:pPr>
            <w:r w:rsidRPr="0081485D">
              <w:t xml:space="preserve">Cancerframkallande </w:t>
            </w:r>
          </w:p>
        </w:tc>
        <w:tc>
          <w:tcPr>
            <w:tcW w:w="2329" w:type="dxa"/>
          </w:tcPr>
          <w:p w14:paraId="652F2857" w14:textId="77777777" w:rsidR="00865BC2" w:rsidRPr="000115E0" w:rsidRDefault="00865BC2" w:rsidP="000115E0">
            <w:pPr>
              <w:pStyle w:val="Tabellinnehll"/>
              <w:rPr>
                <w:lang w:val="en-US"/>
              </w:rPr>
            </w:pPr>
            <w:r w:rsidRPr="000115E0">
              <w:rPr>
                <w:lang w:val="en-US"/>
              </w:rPr>
              <w:t>Carcinogen</w:t>
            </w:r>
          </w:p>
        </w:tc>
        <w:tc>
          <w:tcPr>
            <w:tcW w:w="412" w:type="dxa"/>
          </w:tcPr>
          <w:p w14:paraId="5D2B7183" w14:textId="77777777" w:rsidR="00865BC2" w:rsidRPr="0081485D" w:rsidRDefault="00865BC2" w:rsidP="00773ADB">
            <w:pPr>
              <w:pStyle w:val="Tabellinnehll"/>
              <w:jc w:val="center"/>
            </w:pPr>
          </w:p>
        </w:tc>
        <w:tc>
          <w:tcPr>
            <w:tcW w:w="420" w:type="dxa"/>
          </w:tcPr>
          <w:p w14:paraId="66AE9B9C" w14:textId="77777777" w:rsidR="00865BC2" w:rsidRPr="0081485D" w:rsidRDefault="00865BC2" w:rsidP="00773ADB">
            <w:pPr>
              <w:pStyle w:val="Tabellinnehll"/>
              <w:jc w:val="center"/>
            </w:pPr>
          </w:p>
        </w:tc>
        <w:tc>
          <w:tcPr>
            <w:tcW w:w="420" w:type="dxa"/>
          </w:tcPr>
          <w:p w14:paraId="53949486" w14:textId="77777777" w:rsidR="00865BC2" w:rsidRPr="0081485D" w:rsidRDefault="00865BC2" w:rsidP="00773ADB">
            <w:pPr>
              <w:pStyle w:val="Tabellinnehll"/>
              <w:jc w:val="center"/>
            </w:pPr>
          </w:p>
        </w:tc>
        <w:tc>
          <w:tcPr>
            <w:tcW w:w="454" w:type="dxa"/>
          </w:tcPr>
          <w:p w14:paraId="6663C34E" w14:textId="77777777" w:rsidR="00865BC2" w:rsidRPr="0081485D" w:rsidRDefault="00865BC2" w:rsidP="00773ADB">
            <w:pPr>
              <w:pStyle w:val="Tabellinnehll"/>
              <w:jc w:val="center"/>
            </w:pPr>
          </w:p>
        </w:tc>
        <w:tc>
          <w:tcPr>
            <w:tcW w:w="420" w:type="dxa"/>
          </w:tcPr>
          <w:p w14:paraId="0612C541" w14:textId="3113F9D2" w:rsidR="00865BC2" w:rsidRPr="0081485D" w:rsidRDefault="00865BC2" w:rsidP="00773ADB">
            <w:pPr>
              <w:pStyle w:val="Tabellinnehll"/>
              <w:jc w:val="center"/>
            </w:pPr>
          </w:p>
        </w:tc>
        <w:tc>
          <w:tcPr>
            <w:tcW w:w="2759" w:type="dxa"/>
            <w:gridSpan w:val="3"/>
          </w:tcPr>
          <w:p w14:paraId="192609A9" w14:textId="77777777" w:rsidR="00865BC2" w:rsidRPr="0081485D" w:rsidRDefault="00865BC2" w:rsidP="000115E0">
            <w:pPr>
              <w:pStyle w:val="Tabellinnehll"/>
            </w:pPr>
          </w:p>
        </w:tc>
      </w:tr>
      <w:tr w:rsidR="000115E0" w:rsidRPr="001A3FB8" w14:paraId="17EC63E9" w14:textId="77777777" w:rsidTr="003B4446">
        <w:trPr>
          <w:cantSplit/>
          <w:tblHeader/>
        </w:trPr>
        <w:tc>
          <w:tcPr>
            <w:tcW w:w="5425" w:type="dxa"/>
            <w:gridSpan w:val="3"/>
            <w:tcBorders>
              <w:top w:val="nil"/>
              <w:left w:val="nil"/>
              <w:bottom w:val="single" w:sz="4" w:space="0" w:color="auto"/>
              <w:right w:val="nil"/>
            </w:tcBorders>
            <w:shd w:val="clear" w:color="auto" w:fill="auto"/>
          </w:tcPr>
          <w:p w14:paraId="2BCD4FAE" w14:textId="74D7F971" w:rsidR="005E6AA4" w:rsidRPr="000115E0" w:rsidRDefault="005E6AA4" w:rsidP="000115E0">
            <w:pPr>
              <w:pStyle w:val="Rubrik2"/>
            </w:pPr>
            <w:bookmarkStart w:id="15" w:name="_Ref127365367"/>
            <w:r w:rsidRPr="000115E0">
              <w:t>Övriga risker</w:t>
            </w:r>
            <w:bookmarkEnd w:id="15"/>
          </w:p>
        </w:tc>
        <w:tc>
          <w:tcPr>
            <w:tcW w:w="412" w:type="dxa"/>
            <w:tcBorders>
              <w:top w:val="nil"/>
              <w:left w:val="nil"/>
              <w:bottom w:val="single" w:sz="4" w:space="0" w:color="auto"/>
              <w:right w:val="nil"/>
            </w:tcBorders>
            <w:shd w:val="clear" w:color="auto" w:fill="auto"/>
          </w:tcPr>
          <w:p w14:paraId="7E76845C"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23C0C42F"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3532F998" w14:textId="77777777" w:rsidR="005E6AA4" w:rsidRPr="001A3FB8" w:rsidRDefault="005E6AA4" w:rsidP="00773ADB">
            <w:pPr>
              <w:pStyle w:val="Brdtext1"/>
              <w:spacing w:before="0" w:after="0"/>
              <w:jc w:val="center"/>
            </w:pPr>
          </w:p>
        </w:tc>
        <w:tc>
          <w:tcPr>
            <w:tcW w:w="454" w:type="dxa"/>
            <w:tcBorders>
              <w:top w:val="nil"/>
              <w:left w:val="nil"/>
              <w:bottom w:val="single" w:sz="4" w:space="0" w:color="auto"/>
              <w:right w:val="nil"/>
            </w:tcBorders>
            <w:shd w:val="clear" w:color="auto" w:fill="auto"/>
          </w:tcPr>
          <w:p w14:paraId="7F9E10BC" w14:textId="77777777" w:rsidR="005E6AA4" w:rsidRPr="001A3FB8" w:rsidRDefault="005E6AA4" w:rsidP="00773ADB">
            <w:pPr>
              <w:pStyle w:val="Brdtext1"/>
              <w:spacing w:before="0" w:after="0"/>
              <w:jc w:val="center"/>
            </w:pPr>
          </w:p>
        </w:tc>
        <w:tc>
          <w:tcPr>
            <w:tcW w:w="420" w:type="dxa"/>
            <w:tcBorders>
              <w:top w:val="nil"/>
              <w:left w:val="nil"/>
              <w:bottom w:val="single" w:sz="4" w:space="0" w:color="auto"/>
              <w:right w:val="nil"/>
            </w:tcBorders>
            <w:shd w:val="clear" w:color="auto" w:fill="auto"/>
          </w:tcPr>
          <w:p w14:paraId="6DF4F84D" w14:textId="77777777" w:rsidR="005E6AA4" w:rsidRPr="001A3FB8" w:rsidRDefault="005E6AA4" w:rsidP="00773ADB">
            <w:pPr>
              <w:pStyle w:val="Brdtext1"/>
              <w:spacing w:before="0" w:after="0"/>
              <w:jc w:val="center"/>
            </w:pPr>
          </w:p>
        </w:tc>
        <w:tc>
          <w:tcPr>
            <w:tcW w:w="457" w:type="dxa"/>
            <w:tcBorders>
              <w:top w:val="nil"/>
              <w:left w:val="nil"/>
              <w:bottom w:val="single" w:sz="4" w:space="0" w:color="auto"/>
              <w:right w:val="nil"/>
            </w:tcBorders>
            <w:shd w:val="clear" w:color="auto" w:fill="auto"/>
          </w:tcPr>
          <w:p w14:paraId="69E6937D" w14:textId="77777777" w:rsidR="005E6AA4" w:rsidRDefault="005E6AA4" w:rsidP="000115E0">
            <w:pPr>
              <w:pStyle w:val="Brdtext1"/>
              <w:spacing w:before="0" w:after="0"/>
            </w:pPr>
          </w:p>
        </w:tc>
        <w:tc>
          <w:tcPr>
            <w:tcW w:w="430" w:type="dxa"/>
            <w:tcBorders>
              <w:top w:val="nil"/>
              <w:left w:val="nil"/>
              <w:bottom w:val="single" w:sz="4" w:space="0" w:color="auto"/>
              <w:right w:val="nil"/>
            </w:tcBorders>
            <w:shd w:val="clear" w:color="auto" w:fill="auto"/>
          </w:tcPr>
          <w:p w14:paraId="4DB50371" w14:textId="77777777" w:rsidR="005E6AA4" w:rsidRPr="001A3FB8" w:rsidRDefault="005E6AA4" w:rsidP="000115E0">
            <w:pPr>
              <w:pStyle w:val="Brdtext1"/>
              <w:spacing w:before="0" w:after="0"/>
            </w:pPr>
          </w:p>
        </w:tc>
        <w:tc>
          <w:tcPr>
            <w:tcW w:w="1872" w:type="dxa"/>
            <w:tcBorders>
              <w:top w:val="nil"/>
              <w:left w:val="nil"/>
              <w:bottom w:val="single" w:sz="4" w:space="0" w:color="auto"/>
              <w:right w:val="nil"/>
            </w:tcBorders>
            <w:shd w:val="clear" w:color="auto" w:fill="auto"/>
          </w:tcPr>
          <w:p w14:paraId="3451E882" w14:textId="77777777" w:rsidR="005E6AA4" w:rsidRDefault="005E6AA4" w:rsidP="000115E0">
            <w:pPr>
              <w:pStyle w:val="Brdtext1"/>
              <w:spacing w:before="0" w:after="0"/>
            </w:pPr>
          </w:p>
        </w:tc>
      </w:tr>
      <w:tr w:rsidR="000115E0" w:rsidRPr="001A3FB8" w14:paraId="46FD54C2" w14:textId="77777777" w:rsidTr="003B4446">
        <w:trPr>
          <w:cantSplit/>
          <w:tblHeader/>
        </w:trPr>
        <w:tc>
          <w:tcPr>
            <w:tcW w:w="846" w:type="dxa"/>
            <w:shd w:val="clear" w:color="auto" w:fill="D9D9D9"/>
          </w:tcPr>
          <w:p w14:paraId="1F9DE288"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50" w:type="dxa"/>
            <w:shd w:val="clear" w:color="auto" w:fill="D9D9D9"/>
          </w:tcPr>
          <w:p w14:paraId="07083CBF"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Övriga risker</w:t>
            </w:r>
          </w:p>
        </w:tc>
        <w:tc>
          <w:tcPr>
            <w:tcW w:w="2329" w:type="dxa"/>
            <w:shd w:val="clear" w:color="auto" w:fill="D9D9D9"/>
          </w:tcPr>
          <w:p w14:paraId="620F2DD9" w14:textId="77777777" w:rsidR="00865BC2" w:rsidRPr="003B4446" w:rsidRDefault="00865BC2"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Other hazards</w:t>
            </w:r>
          </w:p>
        </w:tc>
        <w:tc>
          <w:tcPr>
            <w:tcW w:w="412" w:type="dxa"/>
            <w:shd w:val="clear" w:color="auto" w:fill="D9D9D9"/>
          </w:tcPr>
          <w:p w14:paraId="7B5EBC17"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shd w:val="clear" w:color="auto" w:fill="D9D9D9"/>
          </w:tcPr>
          <w:p w14:paraId="7C62AB86"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shd w:val="clear" w:color="auto" w:fill="D9D9D9"/>
          </w:tcPr>
          <w:p w14:paraId="705B268B" w14:textId="7777777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54" w:type="dxa"/>
            <w:shd w:val="clear" w:color="auto" w:fill="D9D9D9"/>
          </w:tcPr>
          <w:p w14:paraId="177D3FD3" w14:textId="2DF64769" w:rsidR="00865BC2" w:rsidRPr="003B4446" w:rsidRDefault="005E6AA4"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0" w:type="dxa"/>
            <w:shd w:val="clear" w:color="auto" w:fill="D9D9D9"/>
          </w:tcPr>
          <w:p w14:paraId="73E28DDE" w14:textId="4DB0ECE7" w:rsidR="00865BC2" w:rsidRPr="003B4446" w:rsidRDefault="00865BC2"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59" w:type="dxa"/>
            <w:gridSpan w:val="3"/>
            <w:shd w:val="clear" w:color="auto" w:fill="D9D9D9"/>
          </w:tcPr>
          <w:p w14:paraId="556962BA" w14:textId="2DB2CC49" w:rsidR="00865BC2"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1F130B" w:rsidRPr="0081485D" w14:paraId="38B541C0" w14:textId="77777777" w:rsidTr="003B4446">
        <w:trPr>
          <w:cantSplit/>
        </w:trPr>
        <w:tc>
          <w:tcPr>
            <w:tcW w:w="846" w:type="dxa"/>
          </w:tcPr>
          <w:p w14:paraId="7FA9727C" w14:textId="237DBFA8" w:rsidR="00865BC2" w:rsidRPr="0081485D" w:rsidRDefault="00865BC2" w:rsidP="000115E0">
            <w:pPr>
              <w:pStyle w:val="Tabellinnehll"/>
            </w:pPr>
            <w:r>
              <w:t>5.</w:t>
            </w:r>
            <w:r w:rsidRPr="0081485D">
              <w:t>15.1</w:t>
            </w:r>
          </w:p>
        </w:tc>
        <w:tc>
          <w:tcPr>
            <w:tcW w:w="2250" w:type="dxa"/>
          </w:tcPr>
          <w:p w14:paraId="229A0159" w14:textId="77777777" w:rsidR="00865BC2" w:rsidRPr="0081485D" w:rsidRDefault="00865BC2" w:rsidP="000115E0">
            <w:pPr>
              <w:pStyle w:val="Tabellinnehll"/>
            </w:pPr>
            <w:r w:rsidRPr="0081485D">
              <w:t>Höjdskillnader</w:t>
            </w:r>
          </w:p>
        </w:tc>
        <w:tc>
          <w:tcPr>
            <w:tcW w:w="2329" w:type="dxa"/>
          </w:tcPr>
          <w:p w14:paraId="09328861" w14:textId="77777777" w:rsidR="00865BC2" w:rsidRPr="000115E0" w:rsidRDefault="00865BC2" w:rsidP="000115E0">
            <w:pPr>
              <w:pStyle w:val="Tabellinnehll"/>
              <w:rPr>
                <w:lang w:val="en-US"/>
              </w:rPr>
            </w:pPr>
            <w:r w:rsidRPr="000115E0">
              <w:rPr>
                <w:lang w:val="en-US"/>
              </w:rPr>
              <w:t>Altitude differences</w:t>
            </w:r>
          </w:p>
        </w:tc>
        <w:tc>
          <w:tcPr>
            <w:tcW w:w="412" w:type="dxa"/>
          </w:tcPr>
          <w:p w14:paraId="72A6AAEE" w14:textId="77777777" w:rsidR="00865BC2" w:rsidRPr="0081485D" w:rsidRDefault="00865BC2" w:rsidP="00773ADB">
            <w:pPr>
              <w:pStyle w:val="Tabellinnehll"/>
              <w:jc w:val="center"/>
            </w:pPr>
          </w:p>
        </w:tc>
        <w:tc>
          <w:tcPr>
            <w:tcW w:w="420" w:type="dxa"/>
          </w:tcPr>
          <w:p w14:paraId="7EF8676A" w14:textId="77777777" w:rsidR="00865BC2" w:rsidRPr="0081485D" w:rsidRDefault="00865BC2" w:rsidP="00773ADB">
            <w:pPr>
              <w:pStyle w:val="Tabellinnehll"/>
              <w:jc w:val="center"/>
            </w:pPr>
          </w:p>
        </w:tc>
        <w:tc>
          <w:tcPr>
            <w:tcW w:w="420" w:type="dxa"/>
          </w:tcPr>
          <w:p w14:paraId="1AA4508F" w14:textId="77777777" w:rsidR="00865BC2" w:rsidRPr="0081485D" w:rsidRDefault="00865BC2" w:rsidP="00773ADB">
            <w:pPr>
              <w:pStyle w:val="Tabellinnehll"/>
              <w:jc w:val="center"/>
            </w:pPr>
          </w:p>
        </w:tc>
        <w:tc>
          <w:tcPr>
            <w:tcW w:w="454" w:type="dxa"/>
          </w:tcPr>
          <w:p w14:paraId="785F0296" w14:textId="77777777" w:rsidR="00865BC2" w:rsidRPr="0081485D" w:rsidRDefault="00865BC2" w:rsidP="00773ADB">
            <w:pPr>
              <w:pStyle w:val="Tabellinnehll"/>
              <w:jc w:val="center"/>
            </w:pPr>
          </w:p>
        </w:tc>
        <w:tc>
          <w:tcPr>
            <w:tcW w:w="420" w:type="dxa"/>
          </w:tcPr>
          <w:p w14:paraId="2CB34BF3" w14:textId="3B063654" w:rsidR="00865BC2" w:rsidRPr="0081485D" w:rsidRDefault="00865BC2" w:rsidP="00773ADB">
            <w:pPr>
              <w:pStyle w:val="Tabellinnehll"/>
              <w:jc w:val="center"/>
            </w:pPr>
          </w:p>
        </w:tc>
        <w:tc>
          <w:tcPr>
            <w:tcW w:w="2759" w:type="dxa"/>
            <w:gridSpan w:val="3"/>
          </w:tcPr>
          <w:p w14:paraId="7575867C" w14:textId="77777777" w:rsidR="00865BC2" w:rsidRPr="0081485D" w:rsidRDefault="00865BC2" w:rsidP="000115E0">
            <w:pPr>
              <w:pStyle w:val="Tabellinnehll"/>
            </w:pPr>
          </w:p>
        </w:tc>
      </w:tr>
      <w:tr w:rsidR="001F130B" w:rsidRPr="0081485D" w14:paraId="25E55A33" w14:textId="77777777" w:rsidTr="003B4446">
        <w:trPr>
          <w:cantSplit/>
        </w:trPr>
        <w:tc>
          <w:tcPr>
            <w:tcW w:w="846" w:type="dxa"/>
          </w:tcPr>
          <w:p w14:paraId="1CA84296" w14:textId="4DBDCE6E" w:rsidR="00865BC2" w:rsidRPr="0081485D" w:rsidRDefault="00865BC2" w:rsidP="000115E0">
            <w:pPr>
              <w:pStyle w:val="Tabellinnehll"/>
            </w:pPr>
            <w:r>
              <w:t>5.</w:t>
            </w:r>
            <w:r w:rsidRPr="0081485D">
              <w:t>15.2</w:t>
            </w:r>
          </w:p>
        </w:tc>
        <w:tc>
          <w:tcPr>
            <w:tcW w:w="2250" w:type="dxa"/>
          </w:tcPr>
          <w:p w14:paraId="7E0F342E" w14:textId="77777777" w:rsidR="00865BC2" w:rsidRPr="0081485D" w:rsidRDefault="00865BC2" w:rsidP="000115E0">
            <w:pPr>
              <w:pStyle w:val="Tabellinnehll"/>
            </w:pPr>
            <w:r w:rsidRPr="0081485D">
              <w:t>Farliga höjder</w:t>
            </w:r>
          </w:p>
        </w:tc>
        <w:tc>
          <w:tcPr>
            <w:tcW w:w="2329" w:type="dxa"/>
          </w:tcPr>
          <w:p w14:paraId="2851B1B0" w14:textId="77777777" w:rsidR="00865BC2" w:rsidRPr="000115E0" w:rsidRDefault="00865BC2" w:rsidP="000115E0">
            <w:pPr>
              <w:pStyle w:val="Tabellinnehll"/>
              <w:rPr>
                <w:lang w:val="en-US"/>
              </w:rPr>
            </w:pPr>
            <w:r w:rsidRPr="000115E0">
              <w:rPr>
                <w:lang w:val="en-US"/>
              </w:rPr>
              <w:t>Dangerous heights</w:t>
            </w:r>
          </w:p>
        </w:tc>
        <w:tc>
          <w:tcPr>
            <w:tcW w:w="412" w:type="dxa"/>
          </w:tcPr>
          <w:p w14:paraId="611A72D8" w14:textId="77777777" w:rsidR="00865BC2" w:rsidRPr="0081485D" w:rsidRDefault="00865BC2" w:rsidP="00773ADB">
            <w:pPr>
              <w:pStyle w:val="Tabellinnehll"/>
              <w:jc w:val="center"/>
            </w:pPr>
          </w:p>
        </w:tc>
        <w:tc>
          <w:tcPr>
            <w:tcW w:w="420" w:type="dxa"/>
          </w:tcPr>
          <w:p w14:paraId="4EB4B45D" w14:textId="77777777" w:rsidR="00865BC2" w:rsidRPr="0081485D" w:rsidRDefault="00865BC2" w:rsidP="00773ADB">
            <w:pPr>
              <w:pStyle w:val="Tabellinnehll"/>
              <w:jc w:val="center"/>
            </w:pPr>
          </w:p>
        </w:tc>
        <w:tc>
          <w:tcPr>
            <w:tcW w:w="420" w:type="dxa"/>
          </w:tcPr>
          <w:p w14:paraId="05784335" w14:textId="77777777" w:rsidR="00865BC2" w:rsidRPr="0081485D" w:rsidRDefault="00865BC2" w:rsidP="00773ADB">
            <w:pPr>
              <w:pStyle w:val="Tabellinnehll"/>
              <w:jc w:val="center"/>
            </w:pPr>
          </w:p>
        </w:tc>
        <w:tc>
          <w:tcPr>
            <w:tcW w:w="454" w:type="dxa"/>
          </w:tcPr>
          <w:p w14:paraId="61C61090" w14:textId="77777777" w:rsidR="00865BC2" w:rsidRPr="0081485D" w:rsidRDefault="00865BC2" w:rsidP="00773ADB">
            <w:pPr>
              <w:pStyle w:val="Tabellinnehll"/>
              <w:jc w:val="center"/>
            </w:pPr>
          </w:p>
        </w:tc>
        <w:tc>
          <w:tcPr>
            <w:tcW w:w="420" w:type="dxa"/>
          </w:tcPr>
          <w:p w14:paraId="71B6FF8C" w14:textId="6FF33F08" w:rsidR="00865BC2" w:rsidRPr="0081485D" w:rsidRDefault="00865BC2" w:rsidP="00773ADB">
            <w:pPr>
              <w:pStyle w:val="Tabellinnehll"/>
              <w:jc w:val="center"/>
            </w:pPr>
          </w:p>
        </w:tc>
        <w:tc>
          <w:tcPr>
            <w:tcW w:w="2759" w:type="dxa"/>
            <w:gridSpan w:val="3"/>
          </w:tcPr>
          <w:p w14:paraId="1476A003" w14:textId="77777777" w:rsidR="00865BC2" w:rsidRPr="0081485D" w:rsidRDefault="00865BC2" w:rsidP="000115E0">
            <w:pPr>
              <w:pStyle w:val="Tabellinnehll"/>
            </w:pPr>
          </w:p>
        </w:tc>
      </w:tr>
      <w:tr w:rsidR="001F130B" w:rsidRPr="0081485D" w14:paraId="41E62609" w14:textId="77777777" w:rsidTr="003B4446">
        <w:trPr>
          <w:cantSplit/>
        </w:trPr>
        <w:tc>
          <w:tcPr>
            <w:tcW w:w="846" w:type="dxa"/>
          </w:tcPr>
          <w:p w14:paraId="6AC21876" w14:textId="2D741ECD" w:rsidR="00865BC2" w:rsidRPr="0081485D" w:rsidRDefault="00865BC2" w:rsidP="000115E0">
            <w:pPr>
              <w:pStyle w:val="Tabellinnehll"/>
            </w:pPr>
            <w:r>
              <w:t>5.</w:t>
            </w:r>
            <w:r w:rsidRPr="0081485D">
              <w:t>15.3</w:t>
            </w:r>
          </w:p>
        </w:tc>
        <w:tc>
          <w:tcPr>
            <w:tcW w:w="2250" w:type="dxa"/>
          </w:tcPr>
          <w:p w14:paraId="33316114" w14:textId="77777777" w:rsidR="00865BC2" w:rsidRPr="0081485D" w:rsidRDefault="00865BC2" w:rsidP="000115E0">
            <w:pPr>
              <w:pStyle w:val="Tabellinnehll"/>
            </w:pPr>
            <w:r w:rsidRPr="0081485D">
              <w:t>Hala ytor</w:t>
            </w:r>
          </w:p>
        </w:tc>
        <w:tc>
          <w:tcPr>
            <w:tcW w:w="2329" w:type="dxa"/>
          </w:tcPr>
          <w:p w14:paraId="0865F990" w14:textId="77777777" w:rsidR="00865BC2" w:rsidRPr="000115E0" w:rsidRDefault="00865BC2" w:rsidP="000115E0">
            <w:pPr>
              <w:pStyle w:val="Tabellinnehll"/>
              <w:rPr>
                <w:lang w:val="en-US"/>
              </w:rPr>
            </w:pPr>
            <w:r w:rsidRPr="000115E0">
              <w:rPr>
                <w:lang w:val="en-US"/>
              </w:rPr>
              <w:t>Slippery surfaces</w:t>
            </w:r>
          </w:p>
        </w:tc>
        <w:tc>
          <w:tcPr>
            <w:tcW w:w="412" w:type="dxa"/>
          </w:tcPr>
          <w:p w14:paraId="4B23ACC1" w14:textId="77777777" w:rsidR="00865BC2" w:rsidRPr="0081485D" w:rsidRDefault="00865BC2" w:rsidP="00773ADB">
            <w:pPr>
              <w:pStyle w:val="Tabellinnehll"/>
              <w:jc w:val="center"/>
            </w:pPr>
          </w:p>
        </w:tc>
        <w:tc>
          <w:tcPr>
            <w:tcW w:w="420" w:type="dxa"/>
          </w:tcPr>
          <w:p w14:paraId="32A73EBB" w14:textId="77777777" w:rsidR="00865BC2" w:rsidRPr="0081485D" w:rsidRDefault="00865BC2" w:rsidP="00773ADB">
            <w:pPr>
              <w:pStyle w:val="Tabellinnehll"/>
              <w:jc w:val="center"/>
            </w:pPr>
          </w:p>
        </w:tc>
        <w:tc>
          <w:tcPr>
            <w:tcW w:w="420" w:type="dxa"/>
          </w:tcPr>
          <w:p w14:paraId="551E64DF" w14:textId="77777777" w:rsidR="00865BC2" w:rsidRPr="0081485D" w:rsidRDefault="00865BC2" w:rsidP="00773ADB">
            <w:pPr>
              <w:pStyle w:val="Tabellinnehll"/>
              <w:jc w:val="center"/>
            </w:pPr>
          </w:p>
        </w:tc>
        <w:tc>
          <w:tcPr>
            <w:tcW w:w="454" w:type="dxa"/>
          </w:tcPr>
          <w:p w14:paraId="033AD8D3" w14:textId="77777777" w:rsidR="00865BC2" w:rsidRPr="0081485D" w:rsidRDefault="00865BC2" w:rsidP="00773ADB">
            <w:pPr>
              <w:pStyle w:val="Tabellinnehll"/>
              <w:jc w:val="center"/>
            </w:pPr>
          </w:p>
        </w:tc>
        <w:tc>
          <w:tcPr>
            <w:tcW w:w="420" w:type="dxa"/>
          </w:tcPr>
          <w:p w14:paraId="0A10B028" w14:textId="06764B7E" w:rsidR="00865BC2" w:rsidRPr="0081485D" w:rsidRDefault="00865BC2" w:rsidP="00773ADB">
            <w:pPr>
              <w:pStyle w:val="Tabellinnehll"/>
              <w:jc w:val="center"/>
            </w:pPr>
          </w:p>
        </w:tc>
        <w:tc>
          <w:tcPr>
            <w:tcW w:w="2759" w:type="dxa"/>
            <w:gridSpan w:val="3"/>
          </w:tcPr>
          <w:p w14:paraId="3D42ACA6" w14:textId="77777777" w:rsidR="00865BC2" w:rsidRPr="0081485D" w:rsidRDefault="00865BC2" w:rsidP="000115E0">
            <w:pPr>
              <w:pStyle w:val="Tabellinnehll"/>
            </w:pPr>
          </w:p>
        </w:tc>
      </w:tr>
      <w:tr w:rsidR="001F130B" w:rsidRPr="0081485D" w14:paraId="1A6B0288" w14:textId="77777777" w:rsidTr="003B4446">
        <w:trPr>
          <w:cantSplit/>
        </w:trPr>
        <w:tc>
          <w:tcPr>
            <w:tcW w:w="846" w:type="dxa"/>
          </w:tcPr>
          <w:p w14:paraId="354DF6EB" w14:textId="3A6F4ED3" w:rsidR="00865BC2" w:rsidRPr="0081485D" w:rsidRDefault="00865BC2" w:rsidP="000115E0">
            <w:pPr>
              <w:pStyle w:val="Tabellinnehll"/>
            </w:pPr>
            <w:r>
              <w:t>5.</w:t>
            </w:r>
            <w:r w:rsidRPr="0081485D">
              <w:t>15.4</w:t>
            </w:r>
          </w:p>
        </w:tc>
        <w:tc>
          <w:tcPr>
            <w:tcW w:w="2250" w:type="dxa"/>
          </w:tcPr>
          <w:p w14:paraId="0B067270" w14:textId="77777777" w:rsidR="00865BC2" w:rsidRPr="0081485D" w:rsidRDefault="00865BC2" w:rsidP="000115E0">
            <w:pPr>
              <w:pStyle w:val="Tabellinnehll"/>
            </w:pPr>
            <w:r w:rsidRPr="0081485D">
              <w:t>Olämplig golvyta</w:t>
            </w:r>
          </w:p>
        </w:tc>
        <w:tc>
          <w:tcPr>
            <w:tcW w:w="2329" w:type="dxa"/>
          </w:tcPr>
          <w:p w14:paraId="1160D6BB" w14:textId="77777777" w:rsidR="00865BC2" w:rsidRPr="000115E0" w:rsidRDefault="00865BC2" w:rsidP="000115E0">
            <w:pPr>
              <w:pStyle w:val="Tabellinnehll"/>
              <w:rPr>
                <w:lang w:val="en-US"/>
              </w:rPr>
            </w:pPr>
            <w:r w:rsidRPr="000115E0">
              <w:rPr>
                <w:lang w:val="en-US"/>
              </w:rPr>
              <w:t>Improper floor surface</w:t>
            </w:r>
          </w:p>
        </w:tc>
        <w:tc>
          <w:tcPr>
            <w:tcW w:w="412" w:type="dxa"/>
          </w:tcPr>
          <w:p w14:paraId="4B1A8592" w14:textId="77777777" w:rsidR="00865BC2" w:rsidRPr="0081485D" w:rsidRDefault="00865BC2" w:rsidP="00773ADB">
            <w:pPr>
              <w:pStyle w:val="Tabellinnehll"/>
              <w:jc w:val="center"/>
            </w:pPr>
          </w:p>
        </w:tc>
        <w:tc>
          <w:tcPr>
            <w:tcW w:w="420" w:type="dxa"/>
          </w:tcPr>
          <w:p w14:paraId="5383105F" w14:textId="77777777" w:rsidR="00865BC2" w:rsidRPr="0081485D" w:rsidRDefault="00865BC2" w:rsidP="00773ADB">
            <w:pPr>
              <w:pStyle w:val="Tabellinnehll"/>
              <w:jc w:val="center"/>
            </w:pPr>
          </w:p>
        </w:tc>
        <w:tc>
          <w:tcPr>
            <w:tcW w:w="420" w:type="dxa"/>
          </w:tcPr>
          <w:p w14:paraId="661800A6" w14:textId="77777777" w:rsidR="00865BC2" w:rsidRPr="0081485D" w:rsidRDefault="00865BC2" w:rsidP="00773ADB">
            <w:pPr>
              <w:pStyle w:val="Tabellinnehll"/>
              <w:jc w:val="center"/>
            </w:pPr>
          </w:p>
        </w:tc>
        <w:tc>
          <w:tcPr>
            <w:tcW w:w="454" w:type="dxa"/>
          </w:tcPr>
          <w:p w14:paraId="303FAE75" w14:textId="77777777" w:rsidR="00865BC2" w:rsidRPr="0081485D" w:rsidRDefault="00865BC2" w:rsidP="00773ADB">
            <w:pPr>
              <w:pStyle w:val="Tabellinnehll"/>
              <w:jc w:val="center"/>
            </w:pPr>
          </w:p>
        </w:tc>
        <w:tc>
          <w:tcPr>
            <w:tcW w:w="420" w:type="dxa"/>
          </w:tcPr>
          <w:p w14:paraId="41DDCEF9" w14:textId="039CC509" w:rsidR="00865BC2" w:rsidRPr="0081485D" w:rsidRDefault="00865BC2" w:rsidP="00773ADB">
            <w:pPr>
              <w:pStyle w:val="Tabellinnehll"/>
              <w:jc w:val="center"/>
            </w:pPr>
          </w:p>
        </w:tc>
        <w:tc>
          <w:tcPr>
            <w:tcW w:w="2759" w:type="dxa"/>
            <w:gridSpan w:val="3"/>
          </w:tcPr>
          <w:p w14:paraId="755A0B28" w14:textId="77777777" w:rsidR="00865BC2" w:rsidRPr="0081485D" w:rsidRDefault="00865BC2" w:rsidP="000115E0">
            <w:pPr>
              <w:pStyle w:val="Tabellinnehll"/>
            </w:pPr>
          </w:p>
        </w:tc>
      </w:tr>
      <w:tr w:rsidR="001F130B" w:rsidRPr="0081485D" w14:paraId="3A67DDB3" w14:textId="77777777" w:rsidTr="003B4446">
        <w:trPr>
          <w:cantSplit/>
        </w:trPr>
        <w:tc>
          <w:tcPr>
            <w:tcW w:w="846" w:type="dxa"/>
          </w:tcPr>
          <w:p w14:paraId="164CDEC5" w14:textId="55BAF64E" w:rsidR="00865BC2" w:rsidRPr="0081485D" w:rsidRDefault="00865BC2" w:rsidP="000115E0">
            <w:pPr>
              <w:pStyle w:val="Tabellinnehll"/>
            </w:pPr>
            <w:r>
              <w:t>5.</w:t>
            </w:r>
            <w:r w:rsidRPr="0081485D">
              <w:t>15.5</w:t>
            </w:r>
          </w:p>
        </w:tc>
        <w:tc>
          <w:tcPr>
            <w:tcW w:w="2250" w:type="dxa"/>
          </w:tcPr>
          <w:p w14:paraId="1E0AEA5C" w14:textId="77777777" w:rsidR="00865BC2" w:rsidRPr="0081485D" w:rsidRDefault="00865BC2" w:rsidP="000115E0">
            <w:pPr>
              <w:pStyle w:val="Tabellinnehll"/>
            </w:pPr>
            <w:r w:rsidRPr="0081485D">
              <w:t xml:space="preserve">Håligheter på golv </w:t>
            </w:r>
            <w:r>
              <w:t>/</w:t>
            </w:r>
            <w:r w:rsidRPr="0081485D">
              <w:t xml:space="preserve"> i väggar</w:t>
            </w:r>
          </w:p>
        </w:tc>
        <w:tc>
          <w:tcPr>
            <w:tcW w:w="2329" w:type="dxa"/>
          </w:tcPr>
          <w:p w14:paraId="23CD8724" w14:textId="77777777" w:rsidR="00865BC2" w:rsidRPr="000115E0" w:rsidRDefault="00865BC2" w:rsidP="000115E0">
            <w:pPr>
              <w:pStyle w:val="Tabellinnehll"/>
              <w:rPr>
                <w:lang w:val="en-US"/>
              </w:rPr>
            </w:pPr>
            <w:r w:rsidRPr="000115E0">
              <w:rPr>
                <w:lang w:val="en-US"/>
              </w:rPr>
              <w:t>Unguarded floor / wall openings</w:t>
            </w:r>
          </w:p>
        </w:tc>
        <w:tc>
          <w:tcPr>
            <w:tcW w:w="412" w:type="dxa"/>
          </w:tcPr>
          <w:p w14:paraId="1EC64101" w14:textId="77777777" w:rsidR="00865BC2" w:rsidRPr="0081485D" w:rsidRDefault="00865BC2" w:rsidP="00773ADB">
            <w:pPr>
              <w:pStyle w:val="Tabellinnehll"/>
              <w:jc w:val="center"/>
            </w:pPr>
          </w:p>
        </w:tc>
        <w:tc>
          <w:tcPr>
            <w:tcW w:w="420" w:type="dxa"/>
          </w:tcPr>
          <w:p w14:paraId="36B87D6F" w14:textId="77777777" w:rsidR="00865BC2" w:rsidRPr="0081485D" w:rsidRDefault="00865BC2" w:rsidP="00773ADB">
            <w:pPr>
              <w:pStyle w:val="Tabellinnehll"/>
              <w:jc w:val="center"/>
            </w:pPr>
          </w:p>
        </w:tc>
        <w:tc>
          <w:tcPr>
            <w:tcW w:w="420" w:type="dxa"/>
          </w:tcPr>
          <w:p w14:paraId="5EB0DC65" w14:textId="77777777" w:rsidR="00865BC2" w:rsidRPr="0081485D" w:rsidRDefault="00865BC2" w:rsidP="00773ADB">
            <w:pPr>
              <w:pStyle w:val="Tabellinnehll"/>
              <w:jc w:val="center"/>
            </w:pPr>
          </w:p>
        </w:tc>
        <w:tc>
          <w:tcPr>
            <w:tcW w:w="454" w:type="dxa"/>
          </w:tcPr>
          <w:p w14:paraId="2E86C4C8" w14:textId="77777777" w:rsidR="00865BC2" w:rsidRPr="0081485D" w:rsidRDefault="00865BC2" w:rsidP="00773ADB">
            <w:pPr>
              <w:pStyle w:val="Tabellinnehll"/>
              <w:jc w:val="center"/>
            </w:pPr>
          </w:p>
        </w:tc>
        <w:tc>
          <w:tcPr>
            <w:tcW w:w="420" w:type="dxa"/>
          </w:tcPr>
          <w:p w14:paraId="4203FD10" w14:textId="16149437" w:rsidR="00865BC2" w:rsidRPr="0081485D" w:rsidRDefault="00865BC2" w:rsidP="00773ADB">
            <w:pPr>
              <w:pStyle w:val="Tabellinnehll"/>
              <w:jc w:val="center"/>
            </w:pPr>
          </w:p>
        </w:tc>
        <w:tc>
          <w:tcPr>
            <w:tcW w:w="2759" w:type="dxa"/>
            <w:gridSpan w:val="3"/>
          </w:tcPr>
          <w:p w14:paraId="2E1017A5" w14:textId="77777777" w:rsidR="00865BC2" w:rsidRPr="0081485D" w:rsidRDefault="00865BC2" w:rsidP="000115E0">
            <w:pPr>
              <w:pStyle w:val="Tabellinnehll"/>
            </w:pPr>
          </w:p>
        </w:tc>
      </w:tr>
      <w:tr w:rsidR="001F130B" w:rsidRPr="0081485D" w14:paraId="601B674E" w14:textId="77777777" w:rsidTr="003B4446">
        <w:trPr>
          <w:cantSplit/>
        </w:trPr>
        <w:tc>
          <w:tcPr>
            <w:tcW w:w="846" w:type="dxa"/>
          </w:tcPr>
          <w:p w14:paraId="3DB0DDD1" w14:textId="79671211" w:rsidR="00865BC2" w:rsidRPr="0081485D" w:rsidRDefault="00865BC2" w:rsidP="000115E0">
            <w:pPr>
              <w:pStyle w:val="Tabellinnehll"/>
            </w:pPr>
            <w:r>
              <w:t>5.</w:t>
            </w:r>
            <w:r w:rsidRPr="0081485D">
              <w:t>15.6</w:t>
            </w:r>
          </w:p>
        </w:tc>
        <w:tc>
          <w:tcPr>
            <w:tcW w:w="2250" w:type="dxa"/>
          </w:tcPr>
          <w:p w14:paraId="453A60D5" w14:textId="77777777" w:rsidR="00865BC2" w:rsidRPr="0081485D" w:rsidRDefault="00865BC2" w:rsidP="000115E0">
            <w:pPr>
              <w:pStyle w:val="Tabellinnehll"/>
            </w:pPr>
            <w:r w:rsidRPr="0081485D">
              <w:t>Syrebrist</w:t>
            </w:r>
          </w:p>
        </w:tc>
        <w:tc>
          <w:tcPr>
            <w:tcW w:w="2329" w:type="dxa"/>
          </w:tcPr>
          <w:p w14:paraId="6BA1B746" w14:textId="77777777" w:rsidR="00865BC2" w:rsidRPr="000115E0" w:rsidRDefault="00865BC2" w:rsidP="000115E0">
            <w:pPr>
              <w:pStyle w:val="Tabellinnehll"/>
              <w:rPr>
                <w:lang w:val="en-US"/>
              </w:rPr>
            </w:pPr>
            <w:r w:rsidRPr="000115E0">
              <w:rPr>
                <w:lang w:val="en-US"/>
              </w:rPr>
              <w:t>Lack of oxygen</w:t>
            </w:r>
          </w:p>
        </w:tc>
        <w:tc>
          <w:tcPr>
            <w:tcW w:w="412" w:type="dxa"/>
          </w:tcPr>
          <w:p w14:paraId="3600E7D9" w14:textId="77777777" w:rsidR="00865BC2" w:rsidRPr="0081485D" w:rsidRDefault="00865BC2" w:rsidP="00773ADB">
            <w:pPr>
              <w:pStyle w:val="Tabellinnehll"/>
              <w:jc w:val="center"/>
            </w:pPr>
          </w:p>
        </w:tc>
        <w:tc>
          <w:tcPr>
            <w:tcW w:w="420" w:type="dxa"/>
          </w:tcPr>
          <w:p w14:paraId="5BCB4D91" w14:textId="77777777" w:rsidR="00865BC2" w:rsidRPr="0081485D" w:rsidRDefault="00865BC2" w:rsidP="00773ADB">
            <w:pPr>
              <w:pStyle w:val="Tabellinnehll"/>
              <w:jc w:val="center"/>
            </w:pPr>
          </w:p>
        </w:tc>
        <w:tc>
          <w:tcPr>
            <w:tcW w:w="420" w:type="dxa"/>
          </w:tcPr>
          <w:p w14:paraId="216B966F" w14:textId="77777777" w:rsidR="00865BC2" w:rsidRPr="0081485D" w:rsidRDefault="00865BC2" w:rsidP="00773ADB">
            <w:pPr>
              <w:pStyle w:val="Tabellinnehll"/>
              <w:jc w:val="center"/>
            </w:pPr>
          </w:p>
        </w:tc>
        <w:tc>
          <w:tcPr>
            <w:tcW w:w="454" w:type="dxa"/>
          </w:tcPr>
          <w:p w14:paraId="141AFD61" w14:textId="77777777" w:rsidR="00865BC2" w:rsidRPr="0081485D" w:rsidRDefault="00865BC2" w:rsidP="00773ADB">
            <w:pPr>
              <w:pStyle w:val="Tabellinnehll"/>
              <w:jc w:val="center"/>
            </w:pPr>
          </w:p>
        </w:tc>
        <w:tc>
          <w:tcPr>
            <w:tcW w:w="420" w:type="dxa"/>
          </w:tcPr>
          <w:p w14:paraId="3776E33C" w14:textId="0337F0BC" w:rsidR="00865BC2" w:rsidRPr="0081485D" w:rsidRDefault="00865BC2" w:rsidP="00773ADB">
            <w:pPr>
              <w:pStyle w:val="Tabellinnehll"/>
              <w:jc w:val="center"/>
            </w:pPr>
          </w:p>
        </w:tc>
        <w:tc>
          <w:tcPr>
            <w:tcW w:w="2759" w:type="dxa"/>
            <w:gridSpan w:val="3"/>
          </w:tcPr>
          <w:p w14:paraId="66F85680" w14:textId="77777777" w:rsidR="00865BC2" w:rsidRPr="0081485D" w:rsidRDefault="00865BC2" w:rsidP="000115E0">
            <w:pPr>
              <w:pStyle w:val="Tabellinnehll"/>
            </w:pPr>
          </w:p>
        </w:tc>
      </w:tr>
      <w:tr w:rsidR="001F130B" w:rsidRPr="0081485D" w14:paraId="14F7C657" w14:textId="77777777" w:rsidTr="003B4446">
        <w:trPr>
          <w:cantSplit/>
        </w:trPr>
        <w:tc>
          <w:tcPr>
            <w:tcW w:w="846" w:type="dxa"/>
          </w:tcPr>
          <w:p w14:paraId="16571060" w14:textId="1705616C" w:rsidR="00865BC2" w:rsidRPr="0081485D" w:rsidRDefault="00865BC2" w:rsidP="000115E0">
            <w:pPr>
              <w:pStyle w:val="Tabellinnehll"/>
            </w:pPr>
            <w:r>
              <w:t>5.</w:t>
            </w:r>
            <w:r w:rsidRPr="0081485D">
              <w:t>15.7</w:t>
            </w:r>
          </w:p>
        </w:tc>
        <w:tc>
          <w:tcPr>
            <w:tcW w:w="2250" w:type="dxa"/>
          </w:tcPr>
          <w:p w14:paraId="251C0214" w14:textId="77777777" w:rsidR="00865BC2" w:rsidRPr="0081485D" w:rsidRDefault="00865BC2" w:rsidP="000115E0">
            <w:pPr>
              <w:pStyle w:val="Tabellinnehll"/>
            </w:pPr>
            <w:r w:rsidRPr="0081485D">
              <w:t>Kvävning</w:t>
            </w:r>
          </w:p>
        </w:tc>
        <w:tc>
          <w:tcPr>
            <w:tcW w:w="2329" w:type="dxa"/>
          </w:tcPr>
          <w:p w14:paraId="3E886C84" w14:textId="77777777" w:rsidR="00865BC2" w:rsidRPr="000115E0" w:rsidRDefault="00865BC2" w:rsidP="000115E0">
            <w:pPr>
              <w:pStyle w:val="Tabellinnehll"/>
              <w:rPr>
                <w:lang w:val="en-US"/>
              </w:rPr>
            </w:pPr>
            <w:r w:rsidRPr="000115E0">
              <w:rPr>
                <w:lang w:val="en-US"/>
              </w:rPr>
              <w:t>Risk of suffocation</w:t>
            </w:r>
          </w:p>
        </w:tc>
        <w:tc>
          <w:tcPr>
            <w:tcW w:w="412" w:type="dxa"/>
          </w:tcPr>
          <w:p w14:paraId="12B7E716" w14:textId="77777777" w:rsidR="00865BC2" w:rsidRPr="0081485D" w:rsidRDefault="00865BC2" w:rsidP="00773ADB">
            <w:pPr>
              <w:pStyle w:val="Tabellinnehll"/>
              <w:jc w:val="center"/>
            </w:pPr>
          </w:p>
        </w:tc>
        <w:tc>
          <w:tcPr>
            <w:tcW w:w="420" w:type="dxa"/>
          </w:tcPr>
          <w:p w14:paraId="3428F662" w14:textId="77777777" w:rsidR="00865BC2" w:rsidRPr="0081485D" w:rsidRDefault="00865BC2" w:rsidP="00773ADB">
            <w:pPr>
              <w:pStyle w:val="Tabellinnehll"/>
              <w:jc w:val="center"/>
            </w:pPr>
          </w:p>
        </w:tc>
        <w:tc>
          <w:tcPr>
            <w:tcW w:w="420" w:type="dxa"/>
          </w:tcPr>
          <w:p w14:paraId="2280DAB4" w14:textId="77777777" w:rsidR="00865BC2" w:rsidRPr="0081485D" w:rsidRDefault="00865BC2" w:rsidP="00773ADB">
            <w:pPr>
              <w:pStyle w:val="Tabellinnehll"/>
              <w:jc w:val="center"/>
            </w:pPr>
          </w:p>
        </w:tc>
        <w:tc>
          <w:tcPr>
            <w:tcW w:w="454" w:type="dxa"/>
          </w:tcPr>
          <w:p w14:paraId="7BECA82D" w14:textId="77777777" w:rsidR="00865BC2" w:rsidRPr="0081485D" w:rsidRDefault="00865BC2" w:rsidP="00773ADB">
            <w:pPr>
              <w:pStyle w:val="Tabellinnehll"/>
              <w:jc w:val="center"/>
            </w:pPr>
          </w:p>
        </w:tc>
        <w:tc>
          <w:tcPr>
            <w:tcW w:w="420" w:type="dxa"/>
          </w:tcPr>
          <w:p w14:paraId="445301B5" w14:textId="6A77405A" w:rsidR="00865BC2" w:rsidRPr="0081485D" w:rsidRDefault="00865BC2" w:rsidP="00773ADB">
            <w:pPr>
              <w:pStyle w:val="Tabellinnehll"/>
              <w:jc w:val="center"/>
            </w:pPr>
          </w:p>
        </w:tc>
        <w:tc>
          <w:tcPr>
            <w:tcW w:w="2759" w:type="dxa"/>
            <w:gridSpan w:val="3"/>
          </w:tcPr>
          <w:p w14:paraId="3F75602F" w14:textId="77777777" w:rsidR="00865BC2" w:rsidRPr="0081485D" w:rsidRDefault="00865BC2" w:rsidP="000115E0">
            <w:pPr>
              <w:pStyle w:val="Tabellinnehll"/>
            </w:pPr>
          </w:p>
        </w:tc>
      </w:tr>
      <w:tr w:rsidR="001F130B" w:rsidRPr="0081485D" w14:paraId="3C99350F" w14:textId="77777777" w:rsidTr="003B4446">
        <w:trPr>
          <w:cantSplit/>
        </w:trPr>
        <w:tc>
          <w:tcPr>
            <w:tcW w:w="846" w:type="dxa"/>
          </w:tcPr>
          <w:p w14:paraId="0080B43A" w14:textId="2C472C6B" w:rsidR="00865BC2" w:rsidRPr="0081485D" w:rsidRDefault="00865BC2" w:rsidP="000115E0">
            <w:pPr>
              <w:pStyle w:val="Tabellinnehll"/>
            </w:pPr>
            <w:r>
              <w:t>5.</w:t>
            </w:r>
            <w:r w:rsidRPr="0081485D">
              <w:t>15.8</w:t>
            </w:r>
          </w:p>
        </w:tc>
        <w:tc>
          <w:tcPr>
            <w:tcW w:w="2250" w:type="dxa"/>
          </w:tcPr>
          <w:p w14:paraId="648EC685" w14:textId="77777777" w:rsidR="00865BC2" w:rsidRPr="0081485D" w:rsidRDefault="00865BC2" w:rsidP="000115E0">
            <w:pPr>
              <w:pStyle w:val="Tabellinnehll"/>
            </w:pPr>
            <w:r w:rsidRPr="0081485D">
              <w:t>Kyla</w:t>
            </w:r>
          </w:p>
        </w:tc>
        <w:tc>
          <w:tcPr>
            <w:tcW w:w="2329" w:type="dxa"/>
          </w:tcPr>
          <w:p w14:paraId="5462D806" w14:textId="77777777" w:rsidR="00865BC2" w:rsidRPr="000115E0" w:rsidRDefault="00865BC2" w:rsidP="000115E0">
            <w:pPr>
              <w:pStyle w:val="Tabellinnehll"/>
              <w:rPr>
                <w:lang w:val="en-US"/>
              </w:rPr>
            </w:pPr>
            <w:r w:rsidRPr="000115E0">
              <w:rPr>
                <w:lang w:val="en-US"/>
              </w:rPr>
              <w:t>Cold</w:t>
            </w:r>
          </w:p>
        </w:tc>
        <w:tc>
          <w:tcPr>
            <w:tcW w:w="412" w:type="dxa"/>
          </w:tcPr>
          <w:p w14:paraId="6F063F36" w14:textId="77777777" w:rsidR="00865BC2" w:rsidRPr="0081485D" w:rsidRDefault="00865BC2" w:rsidP="00773ADB">
            <w:pPr>
              <w:pStyle w:val="Tabellinnehll"/>
              <w:jc w:val="center"/>
            </w:pPr>
          </w:p>
        </w:tc>
        <w:tc>
          <w:tcPr>
            <w:tcW w:w="420" w:type="dxa"/>
          </w:tcPr>
          <w:p w14:paraId="5DB3DD12" w14:textId="77777777" w:rsidR="00865BC2" w:rsidRPr="0081485D" w:rsidRDefault="00865BC2" w:rsidP="00773ADB">
            <w:pPr>
              <w:pStyle w:val="Tabellinnehll"/>
              <w:jc w:val="center"/>
            </w:pPr>
          </w:p>
        </w:tc>
        <w:tc>
          <w:tcPr>
            <w:tcW w:w="420" w:type="dxa"/>
          </w:tcPr>
          <w:p w14:paraId="5834EF74" w14:textId="77777777" w:rsidR="00865BC2" w:rsidRPr="0081485D" w:rsidRDefault="00865BC2" w:rsidP="00773ADB">
            <w:pPr>
              <w:pStyle w:val="Tabellinnehll"/>
              <w:jc w:val="center"/>
            </w:pPr>
          </w:p>
        </w:tc>
        <w:tc>
          <w:tcPr>
            <w:tcW w:w="454" w:type="dxa"/>
          </w:tcPr>
          <w:p w14:paraId="3CB8BCA1" w14:textId="77777777" w:rsidR="00865BC2" w:rsidRPr="0081485D" w:rsidRDefault="00865BC2" w:rsidP="00773ADB">
            <w:pPr>
              <w:pStyle w:val="Tabellinnehll"/>
              <w:jc w:val="center"/>
            </w:pPr>
          </w:p>
        </w:tc>
        <w:tc>
          <w:tcPr>
            <w:tcW w:w="420" w:type="dxa"/>
          </w:tcPr>
          <w:p w14:paraId="01D30EE9" w14:textId="40FCC906" w:rsidR="00865BC2" w:rsidRPr="0081485D" w:rsidRDefault="00865BC2" w:rsidP="00773ADB">
            <w:pPr>
              <w:pStyle w:val="Tabellinnehll"/>
              <w:jc w:val="center"/>
            </w:pPr>
          </w:p>
        </w:tc>
        <w:tc>
          <w:tcPr>
            <w:tcW w:w="2759" w:type="dxa"/>
            <w:gridSpan w:val="3"/>
          </w:tcPr>
          <w:p w14:paraId="18EFA4FD" w14:textId="77777777" w:rsidR="00865BC2" w:rsidRPr="0081485D" w:rsidRDefault="00865BC2" w:rsidP="000115E0">
            <w:pPr>
              <w:pStyle w:val="Tabellinnehll"/>
            </w:pPr>
          </w:p>
        </w:tc>
      </w:tr>
      <w:tr w:rsidR="001F130B" w:rsidRPr="0081485D" w14:paraId="66697C43" w14:textId="77777777" w:rsidTr="003B4446">
        <w:trPr>
          <w:cantSplit/>
        </w:trPr>
        <w:tc>
          <w:tcPr>
            <w:tcW w:w="846" w:type="dxa"/>
          </w:tcPr>
          <w:p w14:paraId="5C95654D" w14:textId="5FE09130" w:rsidR="00865BC2" w:rsidRPr="0081485D" w:rsidRDefault="00865BC2" w:rsidP="000115E0">
            <w:pPr>
              <w:pStyle w:val="Tabellinnehll"/>
            </w:pPr>
            <w:r>
              <w:t>5.</w:t>
            </w:r>
            <w:r w:rsidRPr="0081485D">
              <w:t>15.9</w:t>
            </w:r>
          </w:p>
        </w:tc>
        <w:tc>
          <w:tcPr>
            <w:tcW w:w="2250" w:type="dxa"/>
          </w:tcPr>
          <w:p w14:paraId="6A5C278B" w14:textId="77777777" w:rsidR="00865BC2" w:rsidRPr="0081485D" w:rsidRDefault="00865BC2" w:rsidP="000115E0">
            <w:pPr>
              <w:pStyle w:val="Tabellinnehll"/>
            </w:pPr>
            <w:r w:rsidRPr="0081485D">
              <w:t>Värme</w:t>
            </w:r>
          </w:p>
        </w:tc>
        <w:tc>
          <w:tcPr>
            <w:tcW w:w="2329" w:type="dxa"/>
          </w:tcPr>
          <w:p w14:paraId="6C65E0E7" w14:textId="77777777" w:rsidR="00865BC2" w:rsidRPr="000115E0" w:rsidRDefault="00865BC2" w:rsidP="000115E0">
            <w:pPr>
              <w:pStyle w:val="Tabellinnehll"/>
              <w:rPr>
                <w:lang w:val="en-US"/>
              </w:rPr>
            </w:pPr>
            <w:r w:rsidRPr="000115E0">
              <w:rPr>
                <w:lang w:val="en-US"/>
              </w:rPr>
              <w:t>Heat</w:t>
            </w:r>
          </w:p>
        </w:tc>
        <w:tc>
          <w:tcPr>
            <w:tcW w:w="412" w:type="dxa"/>
          </w:tcPr>
          <w:p w14:paraId="1B71DCDB" w14:textId="77777777" w:rsidR="00865BC2" w:rsidRPr="0081485D" w:rsidRDefault="00865BC2" w:rsidP="00773ADB">
            <w:pPr>
              <w:pStyle w:val="Tabellinnehll"/>
              <w:jc w:val="center"/>
            </w:pPr>
          </w:p>
        </w:tc>
        <w:tc>
          <w:tcPr>
            <w:tcW w:w="420" w:type="dxa"/>
          </w:tcPr>
          <w:p w14:paraId="7A32766D" w14:textId="77777777" w:rsidR="00865BC2" w:rsidRPr="0081485D" w:rsidRDefault="00865BC2" w:rsidP="00773ADB">
            <w:pPr>
              <w:pStyle w:val="Tabellinnehll"/>
              <w:jc w:val="center"/>
            </w:pPr>
          </w:p>
        </w:tc>
        <w:tc>
          <w:tcPr>
            <w:tcW w:w="420" w:type="dxa"/>
          </w:tcPr>
          <w:p w14:paraId="7CF62EA0" w14:textId="77777777" w:rsidR="00865BC2" w:rsidRPr="0081485D" w:rsidRDefault="00865BC2" w:rsidP="00773ADB">
            <w:pPr>
              <w:pStyle w:val="Tabellinnehll"/>
              <w:jc w:val="center"/>
            </w:pPr>
          </w:p>
        </w:tc>
        <w:tc>
          <w:tcPr>
            <w:tcW w:w="454" w:type="dxa"/>
          </w:tcPr>
          <w:p w14:paraId="45489B0C" w14:textId="77777777" w:rsidR="00865BC2" w:rsidRPr="0081485D" w:rsidRDefault="00865BC2" w:rsidP="00773ADB">
            <w:pPr>
              <w:pStyle w:val="Tabellinnehll"/>
              <w:jc w:val="center"/>
            </w:pPr>
          </w:p>
        </w:tc>
        <w:tc>
          <w:tcPr>
            <w:tcW w:w="420" w:type="dxa"/>
          </w:tcPr>
          <w:p w14:paraId="0B67BA39" w14:textId="162930FA" w:rsidR="00865BC2" w:rsidRPr="0081485D" w:rsidRDefault="00865BC2" w:rsidP="00773ADB">
            <w:pPr>
              <w:pStyle w:val="Tabellinnehll"/>
              <w:jc w:val="center"/>
            </w:pPr>
          </w:p>
        </w:tc>
        <w:tc>
          <w:tcPr>
            <w:tcW w:w="2759" w:type="dxa"/>
            <w:gridSpan w:val="3"/>
          </w:tcPr>
          <w:p w14:paraId="255FC731" w14:textId="77777777" w:rsidR="00865BC2" w:rsidRPr="0081485D" w:rsidRDefault="00865BC2" w:rsidP="000115E0">
            <w:pPr>
              <w:pStyle w:val="Tabellinnehll"/>
            </w:pPr>
          </w:p>
        </w:tc>
      </w:tr>
      <w:tr w:rsidR="001F130B" w:rsidRPr="002C061F" w14:paraId="78657252" w14:textId="77777777" w:rsidTr="003B4446">
        <w:trPr>
          <w:cantSplit/>
        </w:trPr>
        <w:tc>
          <w:tcPr>
            <w:tcW w:w="846" w:type="dxa"/>
          </w:tcPr>
          <w:p w14:paraId="77D111E5" w14:textId="2CF5C6BE" w:rsidR="00865BC2" w:rsidRPr="0081485D" w:rsidRDefault="00865BC2" w:rsidP="000115E0">
            <w:pPr>
              <w:pStyle w:val="Tabellinnehll"/>
            </w:pPr>
            <w:r>
              <w:t>5.</w:t>
            </w:r>
            <w:r w:rsidRPr="0081485D">
              <w:t>15.10</w:t>
            </w:r>
          </w:p>
        </w:tc>
        <w:tc>
          <w:tcPr>
            <w:tcW w:w="2250" w:type="dxa"/>
          </w:tcPr>
          <w:p w14:paraId="2AA86C30" w14:textId="77777777" w:rsidR="00865BC2" w:rsidRPr="0081485D" w:rsidRDefault="00865BC2" w:rsidP="000115E0">
            <w:pPr>
              <w:pStyle w:val="Tabellinnehll"/>
            </w:pPr>
            <w:r w:rsidRPr="0081485D">
              <w:t>Tunga lyft</w:t>
            </w:r>
          </w:p>
        </w:tc>
        <w:tc>
          <w:tcPr>
            <w:tcW w:w="2329" w:type="dxa"/>
          </w:tcPr>
          <w:p w14:paraId="1A4B39CB" w14:textId="77777777" w:rsidR="00865BC2" w:rsidRPr="000115E0" w:rsidRDefault="00865BC2" w:rsidP="000115E0">
            <w:pPr>
              <w:pStyle w:val="Tabellinnehll"/>
              <w:rPr>
                <w:lang w:val="en-US"/>
              </w:rPr>
            </w:pPr>
            <w:r w:rsidRPr="000115E0">
              <w:rPr>
                <w:lang w:val="en-US"/>
              </w:rPr>
              <w:t>Weights to be lifted</w:t>
            </w:r>
          </w:p>
        </w:tc>
        <w:tc>
          <w:tcPr>
            <w:tcW w:w="412" w:type="dxa"/>
          </w:tcPr>
          <w:p w14:paraId="52F4D7BE" w14:textId="77777777" w:rsidR="00865BC2" w:rsidRPr="00AD74F6" w:rsidRDefault="00865BC2" w:rsidP="00773ADB">
            <w:pPr>
              <w:pStyle w:val="Tabellinnehll"/>
              <w:jc w:val="center"/>
              <w:rPr>
                <w:lang w:val="en-US"/>
              </w:rPr>
            </w:pPr>
          </w:p>
        </w:tc>
        <w:tc>
          <w:tcPr>
            <w:tcW w:w="420" w:type="dxa"/>
          </w:tcPr>
          <w:p w14:paraId="16057A4E" w14:textId="77777777" w:rsidR="00865BC2" w:rsidRPr="00AD74F6" w:rsidRDefault="00865BC2" w:rsidP="00773ADB">
            <w:pPr>
              <w:pStyle w:val="Tabellinnehll"/>
              <w:jc w:val="center"/>
              <w:rPr>
                <w:lang w:val="en-US"/>
              </w:rPr>
            </w:pPr>
          </w:p>
        </w:tc>
        <w:tc>
          <w:tcPr>
            <w:tcW w:w="420" w:type="dxa"/>
          </w:tcPr>
          <w:p w14:paraId="6B31B37D" w14:textId="77777777" w:rsidR="00865BC2" w:rsidRPr="00AD74F6" w:rsidRDefault="00865BC2" w:rsidP="00773ADB">
            <w:pPr>
              <w:pStyle w:val="Tabellinnehll"/>
              <w:jc w:val="center"/>
              <w:rPr>
                <w:lang w:val="en-US"/>
              </w:rPr>
            </w:pPr>
          </w:p>
        </w:tc>
        <w:tc>
          <w:tcPr>
            <w:tcW w:w="454" w:type="dxa"/>
          </w:tcPr>
          <w:p w14:paraId="3F33F174" w14:textId="77777777" w:rsidR="00865BC2" w:rsidRPr="00AD74F6" w:rsidRDefault="00865BC2" w:rsidP="00773ADB">
            <w:pPr>
              <w:pStyle w:val="Tabellinnehll"/>
              <w:jc w:val="center"/>
              <w:rPr>
                <w:lang w:val="en-US"/>
              </w:rPr>
            </w:pPr>
          </w:p>
        </w:tc>
        <w:tc>
          <w:tcPr>
            <w:tcW w:w="420" w:type="dxa"/>
          </w:tcPr>
          <w:p w14:paraId="6CBFA23E" w14:textId="0D70E5FE" w:rsidR="00865BC2" w:rsidRPr="00AD74F6" w:rsidRDefault="00865BC2" w:rsidP="00773ADB">
            <w:pPr>
              <w:pStyle w:val="Tabellinnehll"/>
              <w:jc w:val="center"/>
              <w:rPr>
                <w:lang w:val="en-US"/>
              </w:rPr>
            </w:pPr>
          </w:p>
        </w:tc>
        <w:tc>
          <w:tcPr>
            <w:tcW w:w="2759" w:type="dxa"/>
            <w:gridSpan w:val="3"/>
          </w:tcPr>
          <w:p w14:paraId="0EC00AA7" w14:textId="77777777" w:rsidR="00865BC2" w:rsidRPr="00AD74F6" w:rsidRDefault="00865BC2" w:rsidP="000115E0">
            <w:pPr>
              <w:pStyle w:val="Tabellinnehll"/>
              <w:rPr>
                <w:lang w:val="en-US"/>
              </w:rPr>
            </w:pPr>
          </w:p>
        </w:tc>
      </w:tr>
      <w:tr w:rsidR="001F130B" w:rsidRPr="0081485D" w14:paraId="00ED1CC7" w14:textId="77777777" w:rsidTr="003B4446">
        <w:trPr>
          <w:cantSplit/>
        </w:trPr>
        <w:tc>
          <w:tcPr>
            <w:tcW w:w="846" w:type="dxa"/>
          </w:tcPr>
          <w:p w14:paraId="66DFA2D5" w14:textId="12139789" w:rsidR="00865BC2" w:rsidRPr="0081485D" w:rsidRDefault="00865BC2" w:rsidP="000115E0">
            <w:pPr>
              <w:pStyle w:val="Tabellinnehll"/>
            </w:pPr>
            <w:r>
              <w:t>5.</w:t>
            </w:r>
            <w:r w:rsidRPr="0081485D">
              <w:t>15.11</w:t>
            </w:r>
          </w:p>
        </w:tc>
        <w:tc>
          <w:tcPr>
            <w:tcW w:w="2250" w:type="dxa"/>
          </w:tcPr>
          <w:p w14:paraId="2C76A6B6" w14:textId="77777777" w:rsidR="00865BC2" w:rsidRPr="0081485D" w:rsidRDefault="00865BC2" w:rsidP="000115E0">
            <w:pPr>
              <w:pStyle w:val="Tabellinnehll"/>
            </w:pPr>
            <w:r w:rsidRPr="0081485D">
              <w:t>Vibrationer</w:t>
            </w:r>
          </w:p>
        </w:tc>
        <w:tc>
          <w:tcPr>
            <w:tcW w:w="2329" w:type="dxa"/>
          </w:tcPr>
          <w:p w14:paraId="5EE66C15" w14:textId="77777777" w:rsidR="00865BC2" w:rsidRPr="000115E0" w:rsidRDefault="00865BC2" w:rsidP="000115E0">
            <w:pPr>
              <w:pStyle w:val="Tabellinnehll"/>
              <w:rPr>
                <w:lang w:val="en-US"/>
              </w:rPr>
            </w:pPr>
            <w:r w:rsidRPr="000115E0">
              <w:rPr>
                <w:lang w:val="en-US"/>
              </w:rPr>
              <w:t>Vibration</w:t>
            </w:r>
          </w:p>
        </w:tc>
        <w:tc>
          <w:tcPr>
            <w:tcW w:w="412" w:type="dxa"/>
          </w:tcPr>
          <w:p w14:paraId="48CD44E9" w14:textId="77777777" w:rsidR="00865BC2" w:rsidRPr="0081485D" w:rsidRDefault="00865BC2" w:rsidP="00773ADB">
            <w:pPr>
              <w:pStyle w:val="Tabellinnehll"/>
              <w:jc w:val="center"/>
            </w:pPr>
          </w:p>
        </w:tc>
        <w:tc>
          <w:tcPr>
            <w:tcW w:w="420" w:type="dxa"/>
          </w:tcPr>
          <w:p w14:paraId="05D96BF9" w14:textId="77777777" w:rsidR="00865BC2" w:rsidRPr="0081485D" w:rsidRDefault="00865BC2" w:rsidP="00773ADB">
            <w:pPr>
              <w:pStyle w:val="Tabellinnehll"/>
              <w:jc w:val="center"/>
            </w:pPr>
          </w:p>
        </w:tc>
        <w:tc>
          <w:tcPr>
            <w:tcW w:w="420" w:type="dxa"/>
          </w:tcPr>
          <w:p w14:paraId="010FF452" w14:textId="77777777" w:rsidR="00865BC2" w:rsidRPr="0081485D" w:rsidRDefault="00865BC2" w:rsidP="00773ADB">
            <w:pPr>
              <w:pStyle w:val="Tabellinnehll"/>
              <w:jc w:val="center"/>
            </w:pPr>
          </w:p>
        </w:tc>
        <w:tc>
          <w:tcPr>
            <w:tcW w:w="454" w:type="dxa"/>
          </w:tcPr>
          <w:p w14:paraId="3877446F" w14:textId="77777777" w:rsidR="00865BC2" w:rsidRPr="0081485D" w:rsidRDefault="00865BC2" w:rsidP="00773ADB">
            <w:pPr>
              <w:pStyle w:val="Tabellinnehll"/>
              <w:jc w:val="center"/>
            </w:pPr>
          </w:p>
        </w:tc>
        <w:tc>
          <w:tcPr>
            <w:tcW w:w="420" w:type="dxa"/>
          </w:tcPr>
          <w:p w14:paraId="5C1C9E7E" w14:textId="46C2C11D" w:rsidR="00865BC2" w:rsidRPr="0081485D" w:rsidRDefault="00865BC2" w:rsidP="00773ADB">
            <w:pPr>
              <w:pStyle w:val="Tabellinnehll"/>
              <w:jc w:val="center"/>
            </w:pPr>
          </w:p>
        </w:tc>
        <w:tc>
          <w:tcPr>
            <w:tcW w:w="2759" w:type="dxa"/>
            <w:gridSpan w:val="3"/>
          </w:tcPr>
          <w:p w14:paraId="50F92429" w14:textId="77777777" w:rsidR="00865BC2" w:rsidRPr="0081485D" w:rsidRDefault="00865BC2" w:rsidP="000115E0">
            <w:pPr>
              <w:pStyle w:val="Tabellinnehll"/>
            </w:pPr>
          </w:p>
        </w:tc>
      </w:tr>
      <w:tr w:rsidR="001F130B" w:rsidRPr="0081485D" w14:paraId="52457B57" w14:textId="77777777" w:rsidTr="003B4446">
        <w:trPr>
          <w:cantSplit/>
        </w:trPr>
        <w:tc>
          <w:tcPr>
            <w:tcW w:w="846" w:type="dxa"/>
          </w:tcPr>
          <w:p w14:paraId="2375B6A4" w14:textId="34F849DF" w:rsidR="00865BC2" w:rsidRPr="0081485D" w:rsidRDefault="00865BC2" w:rsidP="000115E0">
            <w:pPr>
              <w:pStyle w:val="Tabellinnehll"/>
            </w:pPr>
            <w:r>
              <w:t>5.</w:t>
            </w:r>
            <w:r w:rsidRPr="0081485D">
              <w:t>15.12</w:t>
            </w:r>
          </w:p>
        </w:tc>
        <w:tc>
          <w:tcPr>
            <w:tcW w:w="2250" w:type="dxa"/>
          </w:tcPr>
          <w:p w14:paraId="75EC7BD5" w14:textId="77777777" w:rsidR="00865BC2" w:rsidRPr="0081485D" w:rsidRDefault="00865BC2" w:rsidP="000115E0">
            <w:pPr>
              <w:pStyle w:val="Tabellinnehll"/>
            </w:pPr>
            <w:r w:rsidRPr="0081485D">
              <w:t>Bländning</w:t>
            </w:r>
          </w:p>
        </w:tc>
        <w:tc>
          <w:tcPr>
            <w:tcW w:w="2329" w:type="dxa"/>
          </w:tcPr>
          <w:p w14:paraId="0C577FF3" w14:textId="77777777" w:rsidR="00865BC2" w:rsidRPr="000115E0" w:rsidRDefault="00865BC2" w:rsidP="000115E0">
            <w:pPr>
              <w:pStyle w:val="Tabellinnehll"/>
              <w:rPr>
                <w:lang w:val="en-US"/>
              </w:rPr>
            </w:pPr>
            <w:r w:rsidRPr="000115E0">
              <w:rPr>
                <w:lang w:val="en-US"/>
              </w:rPr>
              <w:t>Dazzle</w:t>
            </w:r>
          </w:p>
        </w:tc>
        <w:tc>
          <w:tcPr>
            <w:tcW w:w="412" w:type="dxa"/>
          </w:tcPr>
          <w:p w14:paraId="13D435D1" w14:textId="77777777" w:rsidR="00865BC2" w:rsidRPr="0081485D" w:rsidRDefault="00865BC2" w:rsidP="00773ADB">
            <w:pPr>
              <w:pStyle w:val="Tabellinnehll"/>
              <w:jc w:val="center"/>
            </w:pPr>
          </w:p>
        </w:tc>
        <w:tc>
          <w:tcPr>
            <w:tcW w:w="420" w:type="dxa"/>
          </w:tcPr>
          <w:p w14:paraId="4F2150AB" w14:textId="77777777" w:rsidR="00865BC2" w:rsidRPr="0081485D" w:rsidRDefault="00865BC2" w:rsidP="00773ADB">
            <w:pPr>
              <w:pStyle w:val="Tabellinnehll"/>
              <w:jc w:val="center"/>
            </w:pPr>
          </w:p>
        </w:tc>
        <w:tc>
          <w:tcPr>
            <w:tcW w:w="420" w:type="dxa"/>
          </w:tcPr>
          <w:p w14:paraId="4C207D5F" w14:textId="77777777" w:rsidR="00865BC2" w:rsidRPr="0081485D" w:rsidRDefault="00865BC2" w:rsidP="00773ADB">
            <w:pPr>
              <w:pStyle w:val="Tabellinnehll"/>
              <w:jc w:val="center"/>
            </w:pPr>
          </w:p>
        </w:tc>
        <w:tc>
          <w:tcPr>
            <w:tcW w:w="454" w:type="dxa"/>
          </w:tcPr>
          <w:p w14:paraId="75935B36" w14:textId="77777777" w:rsidR="00865BC2" w:rsidRPr="0081485D" w:rsidRDefault="00865BC2" w:rsidP="00773ADB">
            <w:pPr>
              <w:pStyle w:val="Tabellinnehll"/>
              <w:jc w:val="center"/>
            </w:pPr>
          </w:p>
        </w:tc>
        <w:tc>
          <w:tcPr>
            <w:tcW w:w="420" w:type="dxa"/>
          </w:tcPr>
          <w:p w14:paraId="157689C5" w14:textId="52893A6D" w:rsidR="00865BC2" w:rsidRPr="0081485D" w:rsidRDefault="00865BC2" w:rsidP="00773ADB">
            <w:pPr>
              <w:pStyle w:val="Tabellinnehll"/>
              <w:jc w:val="center"/>
            </w:pPr>
          </w:p>
        </w:tc>
        <w:tc>
          <w:tcPr>
            <w:tcW w:w="2759" w:type="dxa"/>
            <w:gridSpan w:val="3"/>
          </w:tcPr>
          <w:p w14:paraId="7F8FFF63" w14:textId="77777777" w:rsidR="00865BC2" w:rsidRPr="0081485D" w:rsidRDefault="00865BC2" w:rsidP="000115E0">
            <w:pPr>
              <w:pStyle w:val="Tabellinnehll"/>
            </w:pPr>
          </w:p>
        </w:tc>
      </w:tr>
      <w:tr w:rsidR="001F130B" w:rsidRPr="0081485D" w14:paraId="21024AE3" w14:textId="77777777" w:rsidTr="003B4446">
        <w:trPr>
          <w:cantSplit/>
        </w:trPr>
        <w:tc>
          <w:tcPr>
            <w:tcW w:w="846" w:type="dxa"/>
          </w:tcPr>
          <w:p w14:paraId="4E99948B" w14:textId="3352543C" w:rsidR="00865BC2" w:rsidRPr="0081485D" w:rsidRDefault="00865BC2" w:rsidP="000115E0">
            <w:pPr>
              <w:pStyle w:val="Tabellinnehll"/>
            </w:pPr>
            <w:r>
              <w:t>5.</w:t>
            </w:r>
            <w:r w:rsidRPr="0081485D">
              <w:t>15.13</w:t>
            </w:r>
          </w:p>
        </w:tc>
        <w:tc>
          <w:tcPr>
            <w:tcW w:w="2250" w:type="dxa"/>
          </w:tcPr>
          <w:p w14:paraId="74E46D76" w14:textId="77777777" w:rsidR="00865BC2" w:rsidRPr="0081485D" w:rsidRDefault="00865BC2" w:rsidP="000115E0">
            <w:pPr>
              <w:pStyle w:val="Tabellinnehll"/>
            </w:pPr>
            <w:r w:rsidRPr="0081485D">
              <w:t>Övrigt</w:t>
            </w:r>
          </w:p>
        </w:tc>
        <w:tc>
          <w:tcPr>
            <w:tcW w:w="2329" w:type="dxa"/>
          </w:tcPr>
          <w:p w14:paraId="7A484751" w14:textId="77777777" w:rsidR="00865BC2" w:rsidRPr="000115E0" w:rsidRDefault="00865BC2" w:rsidP="000115E0">
            <w:pPr>
              <w:pStyle w:val="Tabellinnehll"/>
              <w:rPr>
                <w:lang w:val="en-US"/>
              </w:rPr>
            </w:pPr>
            <w:r w:rsidRPr="000115E0">
              <w:rPr>
                <w:lang w:val="en-US"/>
              </w:rPr>
              <w:t>Other</w:t>
            </w:r>
          </w:p>
        </w:tc>
        <w:tc>
          <w:tcPr>
            <w:tcW w:w="412" w:type="dxa"/>
          </w:tcPr>
          <w:p w14:paraId="41E4ED94" w14:textId="77777777" w:rsidR="00865BC2" w:rsidRPr="0081485D" w:rsidRDefault="00865BC2" w:rsidP="00773ADB">
            <w:pPr>
              <w:pStyle w:val="Tabellinnehll"/>
              <w:jc w:val="center"/>
            </w:pPr>
          </w:p>
        </w:tc>
        <w:tc>
          <w:tcPr>
            <w:tcW w:w="420" w:type="dxa"/>
          </w:tcPr>
          <w:p w14:paraId="067B2A0D" w14:textId="77777777" w:rsidR="00865BC2" w:rsidRPr="0081485D" w:rsidRDefault="00865BC2" w:rsidP="00773ADB">
            <w:pPr>
              <w:pStyle w:val="Tabellinnehll"/>
              <w:jc w:val="center"/>
            </w:pPr>
          </w:p>
        </w:tc>
        <w:tc>
          <w:tcPr>
            <w:tcW w:w="420" w:type="dxa"/>
          </w:tcPr>
          <w:p w14:paraId="3E08DBB0" w14:textId="77777777" w:rsidR="00865BC2" w:rsidRPr="0081485D" w:rsidRDefault="00865BC2" w:rsidP="00773ADB">
            <w:pPr>
              <w:pStyle w:val="Tabellinnehll"/>
              <w:jc w:val="center"/>
            </w:pPr>
          </w:p>
        </w:tc>
        <w:tc>
          <w:tcPr>
            <w:tcW w:w="454" w:type="dxa"/>
          </w:tcPr>
          <w:p w14:paraId="0EF0E85A" w14:textId="77777777" w:rsidR="00865BC2" w:rsidRPr="0081485D" w:rsidRDefault="00865BC2" w:rsidP="00773ADB">
            <w:pPr>
              <w:pStyle w:val="Tabellinnehll"/>
              <w:jc w:val="center"/>
            </w:pPr>
          </w:p>
        </w:tc>
        <w:tc>
          <w:tcPr>
            <w:tcW w:w="420" w:type="dxa"/>
          </w:tcPr>
          <w:p w14:paraId="74E0B3CB" w14:textId="311F0ADF" w:rsidR="00865BC2" w:rsidRPr="0081485D" w:rsidRDefault="00865BC2" w:rsidP="00773ADB">
            <w:pPr>
              <w:pStyle w:val="Tabellinnehll"/>
              <w:jc w:val="center"/>
            </w:pPr>
          </w:p>
        </w:tc>
        <w:tc>
          <w:tcPr>
            <w:tcW w:w="2759" w:type="dxa"/>
            <w:gridSpan w:val="3"/>
          </w:tcPr>
          <w:p w14:paraId="6B5E702C" w14:textId="77777777" w:rsidR="00865BC2" w:rsidRPr="0081485D" w:rsidRDefault="00865BC2" w:rsidP="000115E0">
            <w:pPr>
              <w:pStyle w:val="Tabellinnehll"/>
            </w:pPr>
          </w:p>
        </w:tc>
      </w:tr>
    </w:tbl>
    <w:p w14:paraId="6FFFA687" w14:textId="77777777" w:rsidR="00187D82" w:rsidRPr="000115E0" w:rsidRDefault="00187D82" w:rsidP="00793A8C">
      <w:pPr>
        <w:pStyle w:val="Rubrik2"/>
      </w:pPr>
      <w:r w:rsidRPr="000115E0">
        <w:lastRenderedPageBreak/>
        <w:t>Bedömningsansvar</w:t>
      </w:r>
      <w:r w:rsidR="007441FE" w:rsidRPr="000115E0">
        <w:t xml:space="preserve"> riskkällor</w:t>
      </w:r>
    </w:p>
    <w:p w14:paraId="3DA46E7F" w14:textId="77777777" w:rsidR="00187D82" w:rsidRPr="00A948E3" w:rsidRDefault="00187D82" w:rsidP="00416F24">
      <w:pPr>
        <w:pStyle w:val="Citat"/>
      </w:pPr>
      <w:r w:rsidRPr="00A948E3">
        <w:t>Nedan undertecknas bedömningen av riskkällorna enligt ovan. Det ska tydligt framgå vilken organisation och placering (mandatet) personen ifråga har.</w:t>
      </w:r>
    </w:p>
    <w:p w14:paraId="682FD5E0" w14:textId="77777777" w:rsidR="00D930A9" w:rsidRPr="00A948E3" w:rsidRDefault="00D930A9" w:rsidP="00416F24">
      <w:pPr>
        <w:pStyle w:val="Citat"/>
      </w:pPr>
      <w:r w:rsidRPr="00A948E3">
        <w:t xml:space="preserve">Senast vid inlämning för granskning vid OSG ska </w:t>
      </w:r>
      <w:r w:rsidR="00DD2588" w:rsidRPr="00A948E3">
        <w:t xml:space="preserve">det framgå vem som fastställer </w:t>
      </w:r>
      <w:r w:rsidRPr="00A948E3">
        <w:t>bedömningen av riskkällorna.</w:t>
      </w:r>
    </w:p>
    <w:p w14:paraId="0E2CE71E" w14:textId="79C97F87" w:rsidR="00187D82" w:rsidRDefault="007441FE" w:rsidP="002041D6">
      <w:r>
        <w:t>Bedömning av riskkällorna är utförd baserad på förutsättningar enligt kap 1-</w:t>
      </w:r>
      <w:r w:rsidR="00097B81">
        <w:fldChar w:fldCharType="begin"/>
      </w:r>
      <w:r w:rsidR="00097B81">
        <w:instrText xml:space="preserve"> REF _Ref127365337 \r \h </w:instrText>
      </w:r>
      <w:r w:rsidR="00097B81">
        <w:fldChar w:fldCharType="separate"/>
      </w:r>
      <w:r w:rsidR="00097B81">
        <w:t>4</w:t>
      </w:r>
      <w:r w:rsidR="00097B81">
        <w:fldChar w:fldCharType="end"/>
      </w:r>
      <w:r>
        <w:t xml:space="preserve">. </w:t>
      </w:r>
      <w:r w:rsidR="00187D82">
        <w:t xml:space="preserve">Härmed fastställs bedömning av riskkällor enligt </w:t>
      </w:r>
      <w:r w:rsidR="00097B81">
        <w:fldChar w:fldCharType="begin"/>
      </w:r>
      <w:r w:rsidR="00097B81">
        <w:instrText xml:space="preserve"> REF _Ref127365354 \r \h </w:instrText>
      </w:r>
      <w:r w:rsidR="00097B81">
        <w:fldChar w:fldCharType="separate"/>
      </w:r>
      <w:r w:rsidR="00097B81">
        <w:t>5.1</w:t>
      </w:r>
      <w:r w:rsidR="00097B81">
        <w:fldChar w:fldCharType="end"/>
      </w:r>
      <w:r w:rsidR="00187D82">
        <w:t>-</w:t>
      </w:r>
      <w:r w:rsidR="00097B81">
        <w:fldChar w:fldCharType="begin"/>
      </w:r>
      <w:r w:rsidR="00097B81">
        <w:instrText xml:space="preserve"> REF _Ref127365367 \r \h </w:instrText>
      </w:r>
      <w:r w:rsidR="00097B81">
        <w:fldChar w:fldCharType="separate"/>
      </w:r>
      <w:r w:rsidR="00097B81">
        <w:t>5.15</w:t>
      </w:r>
      <w:r w:rsidR="00097B81">
        <w:fldChar w:fldCharType="end"/>
      </w:r>
      <w:r w:rsidR="00142D2A">
        <w:t xml:space="preserve"> avseende systemsäkerhet</w:t>
      </w:r>
      <w:r w:rsidR="00187D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726"/>
        <w:gridCol w:w="2987"/>
      </w:tblGrid>
      <w:tr w:rsidR="00187D82" w:rsidRPr="00C51DA6" w14:paraId="4EFF2E12" w14:textId="77777777" w:rsidTr="00FB2EC5">
        <w:tc>
          <w:tcPr>
            <w:tcW w:w="3406" w:type="dxa"/>
            <w:tcBorders>
              <w:top w:val="nil"/>
              <w:left w:val="nil"/>
              <w:bottom w:val="nil"/>
              <w:right w:val="nil"/>
            </w:tcBorders>
            <w:shd w:val="clear" w:color="auto" w:fill="auto"/>
          </w:tcPr>
          <w:p w14:paraId="6BAB1D39" w14:textId="77777777" w:rsidR="00187D82" w:rsidRPr="00C51DA6" w:rsidRDefault="00187D82" w:rsidP="00CA1617">
            <w:pPr>
              <w:pStyle w:val="section1"/>
              <w:spacing w:before="60" w:after="60" w:line="240" w:lineRule="auto"/>
              <w:rPr>
                <w:rStyle w:val="Diskretbetoning"/>
              </w:rPr>
            </w:pPr>
          </w:p>
        </w:tc>
        <w:tc>
          <w:tcPr>
            <w:tcW w:w="3790" w:type="dxa"/>
            <w:tcBorders>
              <w:top w:val="nil"/>
              <w:left w:val="nil"/>
              <w:bottom w:val="nil"/>
              <w:right w:val="nil"/>
            </w:tcBorders>
            <w:shd w:val="clear" w:color="auto" w:fill="auto"/>
          </w:tcPr>
          <w:p w14:paraId="1E8CFDCF" w14:textId="77777777" w:rsidR="00187D82" w:rsidRPr="00C51DA6" w:rsidRDefault="00187D82" w:rsidP="00CA1617">
            <w:pPr>
              <w:pStyle w:val="section1"/>
              <w:spacing w:before="60" w:after="60" w:line="240" w:lineRule="auto"/>
              <w:rPr>
                <w:rStyle w:val="Diskretbetoning"/>
              </w:rPr>
            </w:pPr>
            <w:r w:rsidRPr="00C51DA6">
              <w:rPr>
                <w:rStyle w:val="Diskretbetoning"/>
              </w:rPr>
              <w:t>Namn</w:t>
            </w:r>
          </w:p>
        </w:tc>
        <w:tc>
          <w:tcPr>
            <w:tcW w:w="3024" w:type="dxa"/>
            <w:tcBorders>
              <w:top w:val="nil"/>
              <w:left w:val="nil"/>
              <w:bottom w:val="nil"/>
              <w:right w:val="nil"/>
            </w:tcBorders>
            <w:shd w:val="clear" w:color="auto" w:fill="auto"/>
          </w:tcPr>
          <w:p w14:paraId="21F1A978" w14:textId="77777777" w:rsidR="00187D82" w:rsidRPr="00C51DA6" w:rsidRDefault="00187D82" w:rsidP="00CA1617">
            <w:pPr>
              <w:pStyle w:val="section1"/>
              <w:spacing w:before="60" w:after="60" w:line="240" w:lineRule="auto"/>
              <w:rPr>
                <w:rStyle w:val="Diskretbetoning"/>
              </w:rPr>
            </w:pPr>
            <w:r w:rsidRPr="00C51DA6">
              <w:rPr>
                <w:rStyle w:val="Diskretbetoning"/>
              </w:rPr>
              <w:t>Organisation</w:t>
            </w:r>
          </w:p>
        </w:tc>
      </w:tr>
      <w:tr w:rsidR="00187D82" w14:paraId="76EADC82" w14:textId="77777777" w:rsidTr="00FB2EC5">
        <w:tc>
          <w:tcPr>
            <w:tcW w:w="3406" w:type="dxa"/>
            <w:tcBorders>
              <w:top w:val="nil"/>
              <w:left w:val="nil"/>
              <w:bottom w:val="nil"/>
              <w:right w:val="nil"/>
            </w:tcBorders>
            <w:shd w:val="clear" w:color="auto" w:fill="auto"/>
          </w:tcPr>
          <w:p w14:paraId="2E973B56" w14:textId="77777777" w:rsidR="00187D82" w:rsidRDefault="00187D82" w:rsidP="00BA1351">
            <w:pPr>
              <w:pStyle w:val="section1"/>
            </w:pPr>
            <w:r w:rsidRPr="007955F7">
              <w:t>Bedömningen är utförd av</w:t>
            </w:r>
            <w:r>
              <w:t>:</w:t>
            </w:r>
          </w:p>
        </w:tc>
        <w:tc>
          <w:tcPr>
            <w:tcW w:w="3790" w:type="dxa"/>
            <w:tcBorders>
              <w:top w:val="nil"/>
              <w:left w:val="nil"/>
              <w:bottom w:val="nil"/>
              <w:right w:val="nil"/>
            </w:tcBorders>
            <w:shd w:val="clear" w:color="auto" w:fill="auto"/>
          </w:tcPr>
          <w:p w14:paraId="7ACC2110" w14:textId="77777777" w:rsidR="00187D82" w:rsidRDefault="00187D82" w:rsidP="00BA1351">
            <w:pPr>
              <w:pStyle w:val="section1"/>
            </w:pPr>
          </w:p>
        </w:tc>
        <w:tc>
          <w:tcPr>
            <w:tcW w:w="3024" w:type="dxa"/>
            <w:tcBorders>
              <w:top w:val="nil"/>
              <w:left w:val="nil"/>
              <w:bottom w:val="nil"/>
              <w:right w:val="nil"/>
            </w:tcBorders>
            <w:shd w:val="clear" w:color="auto" w:fill="auto"/>
          </w:tcPr>
          <w:p w14:paraId="041D6651" w14:textId="77777777" w:rsidR="00187D82" w:rsidRDefault="00187D82" w:rsidP="00BA1351">
            <w:pPr>
              <w:pStyle w:val="section1"/>
            </w:pPr>
          </w:p>
        </w:tc>
      </w:tr>
      <w:tr w:rsidR="00187D82" w14:paraId="66C0BABD" w14:textId="77777777" w:rsidTr="00FB2EC5">
        <w:tc>
          <w:tcPr>
            <w:tcW w:w="3406" w:type="dxa"/>
            <w:tcBorders>
              <w:top w:val="nil"/>
              <w:left w:val="nil"/>
              <w:bottom w:val="nil"/>
              <w:right w:val="nil"/>
            </w:tcBorders>
            <w:shd w:val="clear" w:color="auto" w:fill="auto"/>
          </w:tcPr>
          <w:p w14:paraId="2B1A5213" w14:textId="77777777" w:rsidR="00187D82" w:rsidRDefault="00187D82" w:rsidP="00BA1351">
            <w:pPr>
              <w:pStyle w:val="section1"/>
            </w:pPr>
            <w:r w:rsidRPr="007955F7">
              <w:t>Underskrift:</w:t>
            </w:r>
          </w:p>
        </w:tc>
        <w:tc>
          <w:tcPr>
            <w:tcW w:w="3790" w:type="dxa"/>
            <w:tcBorders>
              <w:top w:val="nil"/>
              <w:left w:val="nil"/>
              <w:bottom w:val="single" w:sz="4" w:space="0" w:color="auto"/>
              <w:right w:val="nil"/>
            </w:tcBorders>
            <w:shd w:val="clear" w:color="auto" w:fill="auto"/>
          </w:tcPr>
          <w:p w14:paraId="2BCB7DA4" w14:textId="77777777" w:rsidR="00187D82" w:rsidRDefault="00187D82" w:rsidP="00BA1351">
            <w:pPr>
              <w:pStyle w:val="section1"/>
            </w:pPr>
          </w:p>
        </w:tc>
        <w:tc>
          <w:tcPr>
            <w:tcW w:w="3024" w:type="dxa"/>
            <w:tcBorders>
              <w:top w:val="nil"/>
              <w:left w:val="nil"/>
              <w:bottom w:val="nil"/>
              <w:right w:val="nil"/>
            </w:tcBorders>
            <w:shd w:val="clear" w:color="auto" w:fill="auto"/>
          </w:tcPr>
          <w:p w14:paraId="389FD525" w14:textId="77777777" w:rsidR="00187D82" w:rsidRDefault="00187D82" w:rsidP="00BA1351">
            <w:pPr>
              <w:pStyle w:val="section1"/>
            </w:pPr>
          </w:p>
        </w:tc>
      </w:tr>
    </w:tbl>
    <w:p w14:paraId="0AC8DDBF" w14:textId="77777777" w:rsidR="00AD74F6" w:rsidRDefault="00AD74F6" w:rsidP="00BA1351">
      <w:pPr>
        <w:pStyle w:val="section1"/>
      </w:pPr>
    </w:p>
    <w:p w14:paraId="56EFB03E" w14:textId="77777777" w:rsidR="00AD74F6" w:rsidRPr="00486E32" w:rsidRDefault="00AD74F6" w:rsidP="002C01BF">
      <w:pPr>
        <w:pStyle w:val="Rubrik1"/>
      </w:pPr>
      <w:bookmarkStart w:id="16" w:name="_Toc136507597"/>
      <w:r w:rsidRPr="00486E32">
        <w:lastRenderedPageBreak/>
        <w:t xml:space="preserve">Checklista riskkällor </w:t>
      </w:r>
      <w:r>
        <w:t>–</w:t>
      </w:r>
      <w:r w:rsidRPr="00486E32">
        <w:t xml:space="preserve"> HFI</w:t>
      </w:r>
      <w:r>
        <w:t xml:space="preserve"> </w:t>
      </w:r>
      <w:r w:rsidRPr="00486E32">
        <w:t>och användbarhet</w:t>
      </w:r>
      <w:bookmarkEnd w:id="16"/>
    </w:p>
    <w:p w14:paraId="44491BC8" w14:textId="77777777" w:rsidR="00AD74F6" w:rsidRDefault="00AD74F6" w:rsidP="00176671">
      <w:pPr>
        <w:pStyle w:val="Citat"/>
      </w:pPr>
      <w:r w:rsidRPr="0055096B">
        <w:t>Integration av humanfaktorer (HFI) är ett systematiskt tillvägagångssätt vid anskaffning av försvarsmateriel i syfte att uppnå en effektiv integrering av människor, processer och teknik.</w:t>
      </w:r>
      <w:r>
        <w:t xml:space="preserve"> Målet med HFI-processen ä</w:t>
      </w:r>
      <w:r w:rsidRPr="008D4007">
        <w:t>r att uppnå önskad förmåga</w:t>
      </w:r>
      <w:r w:rsidRPr="0055096B">
        <w:t xml:space="preserve"> </w:t>
      </w:r>
      <w:r w:rsidRPr="008D4007">
        <w:t xml:space="preserve">i försvarssystem, </w:t>
      </w:r>
      <w:r>
        <w:t xml:space="preserve">och ska pågå </w:t>
      </w:r>
      <w:r w:rsidRPr="008D4007">
        <w:t xml:space="preserve">från tidigt konceptskede t.o.m. användning och underhåll. </w:t>
      </w:r>
    </w:p>
    <w:p w14:paraId="0EDC2613" w14:textId="4BFDD45A" w:rsidR="00AD74F6" w:rsidRPr="002B332D" w:rsidRDefault="00AD74F6" w:rsidP="00176671">
      <w:pPr>
        <w:pStyle w:val="Citat"/>
      </w:pPr>
      <w:r>
        <w:t xml:space="preserve">Metodmässigt sett är denna checklista </w:t>
      </w:r>
      <w:r w:rsidRPr="002B332D">
        <w:t xml:space="preserve">ett sätt att </w:t>
      </w:r>
      <w:r>
        <w:t xml:space="preserve">bedöma och </w:t>
      </w:r>
      <w:r w:rsidRPr="002B332D">
        <w:t xml:space="preserve">ta aktiv ställning till olika riskkällor </w:t>
      </w:r>
      <w:r>
        <w:t xml:space="preserve">inom HFI-området, samt dessa riskkällors </w:t>
      </w:r>
      <w:r w:rsidRPr="002B332D">
        <w:t xml:space="preserve">möjliga påverkan på aktuellt system. </w:t>
      </w:r>
      <w:r>
        <w:t xml:space="preserve">Bedömningen av riskkällorna ska göras </w:t>
      </w:r>
      <w:r w:rsidRPr="002B332D">
        <w:t>med hänsyn tagen till systemets omfattning samt användningsområde, -miljö</w:t>
      </w:r>
      <w:r w:rsidR="00C508F7">
        <w:t>,</w:t>
      </w:r>
      <w:r w:rsidRPr="002B332D">
        <w:t xml:space="preserve"> gränsytor </w:t>
      </w:r>
      <w:r w:rsidR="00C508F7">
        <w:t xml:space="preserve">och användare </w:t>
      </w:r>
      <w:r w:rsidRPr="002B332D">
        <w:t xml:space="preserve">enligt beskrivning </w:t>
      </w:r>
      <w:r w:rsidR="00C508F7">
        <w:t xml:space="preserve">tidigare </w:t>
      </w:r>
      <w:r w:rsidRPr="002B332D">
        <w:t xml:space="preserve">i </w:t>
      </w:r>
      <w:r w:rsidR="00C508F7">
        <w:t xml:space="preserve">denna </w:t>
      </w:r>
      <w:r w:rsidRPr="002B332D">
        <w:t>PHL.</w:t>
      </w:r>
    </w:p>
    <w:p w14:paraId="2EAD4D7E" w14:textId="77777777" w:rsidR="00AD74F6" w:rsidRPr="002B332D" w:rsidRDefault="00AD74F6" w:rsidP="00176671">
      <w:pPr>
        <w:pStyle w:val="Citat"/>
      </w:pPr>
      <w:r w:rsidRPr="002B332D">
        <w:t>Bedömning görs genom att fylla i den kolumn som bedöms bäst beskriva respektive riskkällas relevans för systemet, med respektive siffra (*1-4).</w:t>
      </w:r>
      <w:r>
        <w:t xml:space="preserve"> </w:t>
      </w:r>
    </w:p>
    <w:p w14:paraId="4982A327" w14:textId="0BF38010" w:rsidR="00AD74F6" w:rsidRDefault="00AD74F6" w:rsidP="00176671">
      <w:pPr>
        <w:pStyle w:val="Citat"/>
      </w:pPr>
      <w:r w:rsidRPr="002B332D">
        <w:t>Kolumnen ”</w:t>
      </w:r>
      <w:r w:rsidR="00773ADB">
        <w:t>Kommentar</w:t>
      </w:r>
      <w:r w:rsidRPr="002B332D">
        <w:t>” är inte avsedd för att ge instruktioner om åtgärd av risk (t.ex. ”</w:t>
      </w:r>
      <w:r w:rsidR="00F127EF">
        <w:t>Införskaffa ergonomiska stolar</w:t>
      </w:r>
      <w:r w:rsidRPr="002B332D">
        <w:t>”). Här anges lämpligen förtydligande till vissa klassningar, t.ex. ”Leverantörens arbete inför CE-märkning har kontrollerats och relaterade risker bedöms vara omhändertagna på ett tillfredsställande sätt.”</w:t>
      </w:r>
    </w:p>
    <w:p w14:paraId="33B9FAD7" w14:textId="77777777" w:rsidR="00AD74F6" w:rsidRPr="002B332D" w:rsidRDefault="00AD74F6" w:rsidP="00176671">
      <w:pPr>
        <w:pStyle w:val="Citat"/>
      </w:pPr>
      <w:r w:rsidRPr="008D4007">
        <w:t>För ytterligare beskrivning av inriktning, arbetssätt och krav inom HFI-området, se FMV Handbok ”Human Factors Integration” (H HFI) samt FMV Designregel ”Integration av humanfaktorer och användbarhet i försvarssystem”.</w:t>
      </w:r>
    </w:p>
    <w:p w14:paraId="2CB98B49" w14:textId="312F3345" w:rsidR="00CB0A65" w:rsidRPr="008D4007" w:rsidRDefault="00CB0A65" w:rsidP="00176671">
      <w:r w:rsidRPr="008D4007">
        <w:t xml:space="preserve">HFI-arbetet </w:t>
      </w:r>
      <w:r>
        <w:t>inom TC Led ansvarsområde</w:t>
      </w:r>
      <w:r w:rsidRPr="008D4007">
        <w:t xml:space="preserve"> utförs </w:t>
      </w:r>
      <w:r>
        <w:t xml:space="preserve">normalt </w:t>
      </w:r>
      <w:r w:rsidRPr="008D4007">
        <w:t>integrerat i systemsäkerhetsprocessen</w:t>
      </w:r>
      <w:r>
        <w:t xml:space="preserve">. Genom denna checklista och fortsatt riskhantering i risklogg omhändertas erforderliga delar avseende HFI och användbarhet på ett sätt som motsvarar </w:t>
      </w:r>
      <w:r w:rsidRPr="008D4007">
        <w:t>HFI RAIDO (</w:t>
      </w:r>
      <w:r w:rsidRPr="005E6AA4">
        <w:t xml:space="preserve">Risks, </w:t>
      </w:r>
      <w:proofErr w:type="spellStart"/>
      <w:r w:rsidRPr="005E6AA4">
        <w:t>Assessments</w:t>
      </w:r>
      <w:proofErr w:type="spellEnd"/>
      <w:r w:rsidRPr="005E6AA4">
        <w:t xml:space="preserve">, </w:t>
      </w:r>
      <w:proofErr w:type="spellStart"/>
      <w:r w:rsidRPr="005E6AA4">
        <w:t>Issues</w:t>
      </w:r>
      <w:proofErr w:type="spellEnd"/>
      <w:r w:rsidRPr="005E6AA4">
        <w:t xml:space="preserve">, </w:t>
      </w:r>
      <w:proofErr w:type="spellStart"/>
      <w:r w:rsidRPr="005E6AA4">
        <w:t>Dependencies</w:t>
      </w:r>
      <w:proofErr w:type="spellEnd"/>
      <w:r w:rsidRPr="005E6AA4">
        <w:t xml:space="preserve">, and </w:t>
      </w:r>
      <w:proofErr w:type="spellStart"/>
      <w:r w:rsidRPr="005E6AA4">
        <w:t>Opportunities</w:t>
      </w:r>
      <w:proofErr w:type="spellEnd"/>
      <w:r w:rsidRPr="008D4007">
        <w:t xml:space="preserve"> – Risker, antaganden, problem, beroenden och möjligheter)</w:t>
      </w:r>
      <w:r w:rsidRPr="00BC17B5">
        <w:t xml:space="preserve"> </w:t>
      </w:r>
      <w:r>
        <w:t>inom TC Led ansvarsområde</w:t>
      </w:r>
      <w:r w:rsidRPr="008D4007">
        <w:t>.</w:t>
      </w:r>
    </w:p>
    <w:p w14:paraId="00D8E49F" w14:textId="79E6ED85" w:rsidR="00AD74F6" w:rsidRDefault="00AD74F6" w:rsidP="002041D6">
      <w:r>
        <w:t xml:space="preserve">I denna checklista tas aktiv ställning till möjlig påverkan från riskkällor </w:t>
      </w:r>
      <w:r w:rsidRPr="007F700A">
        <w:t xml:space="preserve">avseende integration av humanfaktorer (HFI) och användbarhet </w:t>
      </w:r>
      <w:r>
        <w:t>på aktuellt system, med hänsyn tagen till systemets tidigare beskrivna utförande och användningsområde.</w:t>
      </w:r>
      <w:r w:rsidR="005A7FD3">
        <w:t xml:space="preserve"> Som stöd i ställningstagandet används Vägvalsmodellen i enlighet med H SystSäk och TC Led HR 102.</w:t>
      </w:r>
    </w:p>
    <w:p w14:paraId="1BC76B6D" w14:textId="773D2CD3" w:rsidR="00AD74F6" w:rsidRPr="00907B33" w:rsidRDefault="00AD74F6" w:rsidP="002041D6">
      <w:r>
        <w:t>Nedanstående bedömningsgrunder används för att beskriva varje riskkällas relevans för systemet</w:t>
      </w:r>
      <w:r w:rsidR="00D92BD0">
        <w:t xml:space="preserve"> </w:t>
      </w:r>
      <w:r w:rsidR="00D92BD0" w:rsidRPr="00BE59A8">
        <w:t xml:space="preserve">(identiska med bedömningsgrunderna </w:t>
      </w:r>
      <w:r w:rsidR="00BE59A8" w:rsidRPr="00BE59A8">
        <w:t>i kapitel</w:t>
      </w:r>
      <w:r w:rsidR="00097B81">
        <w:t xml:space="preserve"> </w:t>
      </w:r>
      <w:r w:rsidR="00097B81">
        <w:fldChar w:fldCharType="begin"/>
      </w:r>
      <w:r w:rsidR="00097B81">
        <w:instrText xml:space="preserve"> REF _Ref127365309 \r \h </w:instrText>
      </w:r>
      <w:r w:rsidR="00097B81">
        <w:fldChar w:fldCharType="separate"/>
      </w:r>
      <w:r w:rsidR="00097B81">
        <w:t>5</w:t>
      </w:r>
      <w:r w:rsidR="00097B81">
        <w:fldChar w:fldCharType="end"/>
      </w:r>
      <w:r w:rsidR="00D92BD0" w:rsidRPr="00BE59A8">
        <w:t>)</w:t>
      </w:r>
      <w:r w:rsidRPr="00BE59A8">
        <w:t>:</w:t>
      </w:r>
    </w:p>
    <w:p w14:paraId="4C70E8E6" w14:textId="77777777" w:rsidR="00CA1617" w:rsidRPr="00424400" w:rsidRDefault="00CA1617" w:rsidP="00CA1617">
      <w:pPr>
        <w:ind w:left="709" w:hanging="709"/>
        <w:rPr>
          <w:i/>
        </w:rPr>
      </w:pPr>
      <w:r w:rsidRPr="002C061F">
        <w:rPr>
          <w:b/>
          <w:bCs/>
        </w:rPr>
        <w:t>*1 =</w:t>
      </w:r>
      <w:r w:rsidRPr="002C061F">
        <w:rPr>
          <w:b/>
          <w:bCs/>
        </w:rPr>
        <w:tab/>
        <w:t>Riskkällan saknas, alternativt förekomsten är så osannolik att den inte antas bli aktuell under systempopulationens livstid.</w:t>
      </w:r>
      <w:r>
        <w:t xml:space="preserve"> </w:t>
      </w:r>
      <w:r w:rsidRPr="00424400">
        <w:rPr>
          <w:i/>
        </w:rPr>
        <w:t>Kommenteras normalt inte, om inte ett förtydligande anses lämpligt.</w:t>
      </w:r>
    </w:p>
    <w:p w14:paraId="22A39CA8" w14:textId="77777777" w:rsidR="00CA1617" w:rsidRPr="00424400" w:rsidRDefault="00CA1617" w:rsidP="00CA1617">
      <w:pPr>
        <w:ind w:left="709" w:hanging="709"/>
      </w:pPr>
      <w:r w:rsidRPr="00424400">
        <w:rPr>
          <w:b/>
        </w:rPr>
        <w:t>*2 =</w:t>
      </w:r>
      <w:r w:rsidRPr="00424400">
        <w:rPr>
          <w:b/>
        </w:rPr>
        <w:tab/>
        <w:t>Riskkällan finns</w:t>
      </w:r>
      <w:r>
        <w:rPr>
          <w:b/>
        </w:rPr>
        <w:t>,</w:t>
      </w:r>
      <w:r w:rsidRPr="00424400">
        <w:rPr>
          <w:b/>
        </w:rPr>
        <w:t xml:space="preserve"> men ger endast försumbara konsekvenser</w:t>
      </w:r>
      <w:r>
        <w:rPr>
          <w:b/>
        </w:rPr>
        <w:t xml:space="preserve">. </w:t>
      </w:r>
      <w:r w:rsidRPr="00AE000D">
        <w:rPr>
          <w:i/>
          <w:iCs/>
        </w:rPr>
        <w:t>Kommenteras helst för att belysa ställningstagandet. Kan men behöver inte bedömas mot en riskmatris.</w:t>
      </w:r>
    </w:p>
    <w:p w14:paraId="0283D3B2" w14:textId="44D39D78" w:rsidR="00A10221" w:rsidRDefault="00A10221" w:rsidP="00A10221">
      <w:pPr>
        <w:ind w:left="709" w:hanging="709"/>
        <w:rPr>
          <w:i/>
        </w:rPr>
      </w:pPr>
      <w:r w:rsidRPr="008D7C65">
        <w:rPr>
          <w:b/>
          <w:bCs/>
        </w:rPr>
        <w:t>*3 =</w:t>
      </w:r>
      <w:r w:rsidRPr="008D7C65">
        <w:rPr>
          <w:b/>
          <w:bCs/>
        </w:rPr>
        <w:tab/>
        <w:t xml:space="preserve">Riskkällan ger ej försumbara konsekvenser och har ej försumbar förekomst. Relaterade risker är dock omhändertagna på ett godtagbart sätt i leverantörens riskanalys inför civilt godkännande, </w:t>
      </w:r>
      <w:r>
        <w:rPr>
          <w:b/>
          <w:bCs/>
        </w:rPr>
        <w:t>normalt</w:t>
      </w:r>
      <w:r w:rsidRPr="008D7C65">
        <w:rPr>
          <w:b/>
          <w:bCs/>
        </w:rPr>
        <w:t xml:space="preserve"> genom CE-märkning/certifiering</w:t>
      </w:r>
      <w:r>
        <w:rPr>
          <w:b/>
          <w:bCs/>
        </w:rPr>
        <w:t xml:space="preserve"> (VV 1 COTS, se HR 102)</w:t>
      </w:r>
      <w:r w:rsidRPr="008D7C65">
        <w:rPr>
          <w:b/>
          <w:bCs/>
        </w:rPr>
        <w:t xml:space="preserve">. </w:t>
      </w:r>
      <w:r>
        <w:rPr>
          <w:b/>
          <w:bCs/>
        </w:rPr>
        <w:t>S</w:t>
      </w:r>
      <w:r w:rsidRPr="008D7C65">
        <w:rPr>
          <w:b/>
          <w:bCs/>
        </w:rPr>
        <w:t>äkerhetsbevisning finns att tillgå</w:t>
      </w:r>
      <w:r>
        <w:rPr>
          <w:b/>
          <w:bCs/>
        </w:rPr>
        <w:t xml:space="preserve"> i form av DoC/certifikat</w:t>
      </w:r>
      <w:r w:rsidRPr="008D7C65">
        <w:rPr>
          <w:b/>
          <w:bCs/>
        </w:rPr>
        <w:t>.</w:t>
      </w:r>
      <w:r w:rsidRPr="008D7C65">
        <w:rPr>
          <w:b/>
          <w:bCs/>
        </w:rPr>
        <w:br/>
      </w:r>
      <w:r w:rsidRPr="008D7C65">
        <w:rPr>
          <w:i/>
        </w:rPr>
        <w:t xml:space="preserve">Kommenteras med hänvisning till </w:t>
      </w:r>
      <w:r>
        <w:rPr>
          <w:i/>
        </w:rPr>
        <w:t xml:space="preserve">Vägval 1 COTS samt </w:t>
      </w:r>
      <w:r w:rsidRPr="008D7C65">
        <w:rPr>
          <w:i/>
        </w:rPr>
        <w:t xml:space="preserve">relevant </w:t>
      </w:r>
      <w:r>
        <w:rPr>
          <w:i/>
        </w:rPr>
        <w:t>säkerhetsbevisning (DoC)</w:t>
      </w:r>
      <w:r w:rsidRPr="008D7C65">
        <w:rPr>
          <w:i/>
        </w:rPr>
        <w:t>.</w:t>
      </w:r>
    </w:p>
    <w:p w14:paraId="165D0BDD" w14:textId="17CA570D" w:rsidR="00A10221" w:rsidRPr="00424400" w:rsidRDefault="00A10221" w:rsidP="00A10221">
      <w:pPr>
        <w:ind w:left="709" w:hanging="709"/>
        <w:rPr>
          <w:i/>
        </w:rPr>
      </w:pPr>
      <w:r w:rsidRPr="008D7C65">
        <w:rPr>
          <w:b/>
          <w:bCs/>
        </w:rPr>
        <w:t>*3</w:t>
      </w:r>
      <w:r>
        <w:rPr>
          <w:b/>
          <w:bCs/>
        </w:rPr>
        <w:t>b</w:t>
      </w:r>
      <w:r w:rsidRPr="008D7C65">
        <w:rPr>
          <w:b/>
          <w:bCs/>
        </w:rPr>
        <w:t xml:space="preserve"> =</w:t>
      </w:r>
      <w:r w:rsidRPr="008D7C65">
        <w:rPr>
          <w:b/>
          <w:bCs/>
        </w:rPr>
        <w:tab/>
        <w:t xml:space="preserve">Riskkällan ger ej försumbara konsekvenser och har ej försumbar förekomst. Relaterade risker är dock omhändertagna på ett godtagbart sätt i </w:t>
      </w:r>
      <w:r>
        <w:rPr>
          <w:b/>
          <w:bCs/>
        </w:rPr>
        <w:t>relevant och tillgänglig dokumentation. (VV1 MOTS, VV 2-6, se HR 102)</w:t>
      </w:r>
      <w:r w:rsidRPr="008D7C65">
        <w:rPr>
          <w:b/>
          <w:bCs/>
        </w:rPr>
        <w:t xml:space="preserve">. </w:t>
      </w:r>
      <w:r>
        <w:rPr>
          <w:b/>
          <w:bCs/>
        </w:rPr>
        <w:br/>
        <w:t>Tillräcklig s</w:t>
      </w:r>
      <w:r w:rsidRPr="008D7C65">
        <w:rPr>
          <w:b/>
          <w:bCs/>
        </w:rPr>
        <w:t xml:space="preserve">äkerhetsbevisning </w:t>
      </w:r>
      <w:r>
        <w:rPr>
          <w:b/>
          <w:bCs/>
        </w:rPr>
        <w:t xml:space="preserve">samt </w:t>
      </w:r>
      <w:r w:rsidR="003B4446" w:rsidRPr="001076F9">
        <w:rPr>
          <w:b/>
          <w:bCs/>
        </w:rPr>
        <w:t>F</w:t>
      </w:r>
      <w:r w:rsidR="003B4446">
        <w:rPr>
          <w:b/>
          <w:bCs/>
        </w:rPr>
        <w:t>örsvarsmaktens</w:t>
      </w:r>
      <w:r w:rsidRPr="001076F9">
        <w:rPr>
          <w:b/>
          <w:bCs/>
        </w:rPr>
        <w:t xml:space="preserve"> kriterier </w:t>
      </w:r>
      <w:r>
        <w:rPr>
          <w:b/>
          <w:bCs/>
        </w:rPr>
        <w:t xml:space="preserve">för vägvalet </w:t>
      </w:r>
      <w:r w:rsidRPr="008D7C65">
        <w:rPr>
          <w:b/>
          <w:bCs/>
        </w:rPr>
        <w:t>finns att tillgå.</w:t>
      </w:r>
      <w:r w:rsidRPr="008D7C65">
        <w:rPr>
          <w:b/>
          <w:bCs/>
        </w:rPr>
        <w:br/>
      </w:r>
      <w:r w:rsidRPr="008D7C65">
        <w:rPr>
          <w:i/>
        </w:rPr>
        <w:t>Kommenteras med hänvisning till vägval (VV</w:t>
      </w:r>
      <w:r>
        <w:rPr>
          <w:i/>
        </w:rPr>
        <w:t xml:space="preserve"> </w:t>
      </w:r>
      <w:r w:rsidRPr="008D7C65">
        <w:rPr>
          <w:i/>
        </w:rPr>
        <w:t>1</w:t>
      </w:r>
      <w:r>
        <w:rPr>
          <w:i/>
        </w:rPr>
        <w:t xml:space="preserve"> MOTS, VV 2</w:t>
      </w:r>
      <w:r w:rsidRPr="008D7C65">
        <w:rPr>
          <w:i/>
        </w:rPr>
        <w:t>-6) samt relevant säkerhetsbevisning.</w:t>
      </w:r>
    </w:p>
    <w:p w14:paraId="040FF86B" w14:textId="6AC5461E" w:rsidR="00CB71D0" w:rsidRPr="00424400" w:rsidRDefault="00A10221" w:rsidP="00CA1617">
      <w:pPr>
        <w:ind w:left="709" w:hanging="709"/>
        <w:rPr>
          <w:i/>
        </w:rPr>
      </w:pPr>
      <w:r w:rsidRPr="00AE000D">
        <w:rPr>
          <w:b/>
          <w:bCs/>
        </w:rPr>
        <w:t>*4 =</w:t>
      </w:r>
      <w:r w:rsidRPr="00AE000D">
        <w:rPr>
          <w:b/>
          <w:bCs/>
        </w:rPr>
        <w:tab/>
        <w:t xml:space="preserve">Riskkällan ger ej försumbara konsekvenser och har ej försumbar förekomst, </w:t>
      </w:r>
      <w:r w:rsidRPr="00AE000D">
        <w:rPr>
          <w:b/>
          <w:bCs/>
          <w:i/>
        </w:rPr>
        <w:t>alternativt</w:t>
      </w:r>
      <w:r w:rsidRPr="00AE000D">
        <w:rPr>
          <w:b/>
          <w:bCs/>
        </w:rPr>
        <w:t xml:space="preserve"> produkten har inget </w:t>
      </w:r>
      <w:r>
        <w:rPr>
          <w:b/>
          <w:bCs/>
        </w:rPr>
        <w:t xml:space="preserve">annat </w:t>
      </w:r>
      <w:r w:rsidRPr="00AE000D">
        <w:rPr>
          <w:b/>
          <w:bCs/>
        </w:rPr>
        <w:t>godkännande (CE-märkning/certifiering</w:t>
      </w:r>
      <w:r>
        <w:rPr>
          <w:b/>
          <w:bCs/>
        </w:rPr>
        <w:t xml:space="preserve"> etc.</w:t>
      </w:r>
      <w:r w:rsidRPr="00AE000D">
        <w:rPr>
          <w:b/>
          <w:bCs/>
        </w:rPr>
        <w:t xml:space="preserve">), </w:t>
      </w:r>
      <w:r w:rsidRPr="00AE000D">
        <w:rPr>
          <w:b/>
          <w:bCs/>
        </w:rPr>
        <w:br/>
      </w:r>
      <w:r w:rsidRPr="00AE000D">
        <w:rPr>
          <w:b/>
          <w:bCs/>
          <w:i/>
        </w:rPr>
        <w:t>alternativt</w:t>
      </w:r>
      <w:r w:rsidRPr="00AE000D">
        <w:rPr>
          <w:b/>
          <w:bCs/>
        </w:rPr>
        <w:t xml:space="preserve"> </w:t>
      </w:r>
      <w:r>
        <w:rPr>
          <w:b/>
          <w:bCs/>
        </w:rPr>
        <w:t xml:space="preserve">annat </w:t>
      </w:r>
      <w:r w:rsidRPr="00AE000D">
        <w:rPr>
          <w:b/>
          <w:bCs/>
        </w:rPr>
        <w:t xml:space="preserve">godkännande är </w:t>
      </w:r>
      <w:r>
        <w:rPr>
          <w:b/>
          <w:bCs/>
        </w:rPr>
        <w:t>inte</w:t>
      </w:r>
      <w:r w:rsidRPr="00AE000D">
        <w:rPr>
          <w:b/>
          <w:bCs/>
        </w:rPr>
        <w:t xml:space="preserve"> relevant för användningsområdet, </w:t>
      </w:r>
      <w:r w:rsidRPr="00AE000D">
        <w:rPr>
          <w:b/>
          <w:bCs/>
        </w:rPr>
        <w:br/>
      </w:r>
      <w:r w:rsidRPr="00AE000D">
        <w:rPr>
          <w:b/>
          <w:bCs/>
          <w:i/>
        </w:rPr>
        <w:t>alternativt</w:t>
      </w:r>
      <w:r w:rsidRPr="00AE000D">
        <w:rPr>
          <w:b/>
          <w:bCs/>
        </w:rPr>
        <w:t xml:space="preserve"> riskkällan är </w:t>
      </w:r>
      <w:r>
        <w:rPr>
          <w:b/>
          <w:bCs/>
        </w:rPr>
        <w:t>inte</w:t>
      </w:r>
      <w:r w:rsidRPr="00AE000D">
        <w:rPr>
          <w:b/>
          <w:bCs/>
        </w:rPr>
        <w:t xml:space="preserve"> omhändertage</w:t>
      </w:r>
      <w:r>
        <w:rPr>
          <w:b/>
          <w:bCs/>
        </w:rPr>
        <w:t>n</w:t>
      </w:r>
      <w:r w:rsidRPr="00AE000D">
        <w:rPr>
          <w:b/>
          <w:bCs/>
        </w:rPr>
        <w:t xml:space="preserve"> på ett tillfredsställande sätt i riskanalysen inför </w:t>
      </w:r>
      <w:r>
        <w:rPr>
          <w:b/>
          <w:bCs/>
        </w:rPr>
        <w:lastRenderedPageBreak/>
        <w:t>annat godkännande, t.ex. bristande säkerhetsbevisning</w:t>
      </w:r>
      <w:r w:rsidRPr="00AE000D">
        <w:rPr>
          <w:b/>
          <w:bCs/>
        </w:rPr>
        <w:t xml:space="preserve">. </w:t>
      </w:r>
      <w:r w:rsidRPr="00424400">
        <w:rPr>
          <w:i/>
        </w:rPr>
        <w:t xml:space="preserve">Kommenteras vid behov. Hanteras vidare </w:t>
      </w:r>
      <w:r>
        <w:rPr>
          <w:i/>
        </w:rPr>
        <w:t>i systemsäkerhets</w:t>
      </w:r>
      <w:r>
        <w:rPr>
          <w:i/>
        </w:rPr>
        <w:softHyphen/>
        <w:t xml:space="preserve">processen, genom bedömning </w:t>
      </w:r>
      <w:r w:rsidRPr="00424400">
        <w:rPr>
          <w:i/>
        </w:rPr>
        <w:t>mot en riskmatris</w:t>
      </w:r>
      <w:r>
        <w:rPr>
          <w:i/>
        </w:rPr>
        <w:t xml:space="preserve"> (VV 7)</w:t>
      </w:r>
      <w:r w:rsidRPr="00424400">
        <w:rPr>
          <w:i/>
        </w:rPr>
        <w:t>.</w:t>
      </w:r>
    </w:p>
    <w:p w14:paraId="73B9CDC0" w14:textId="77777777" w:rsidR="00AD74F6" w:rsidRPr="000115E0" w:rsidRDefault="00AD74F6" w:rsidP="00793A8C">
      <w:pPr>
        <w:pStyle w:val="Rubrik2"/>
      </w:pPr>
      <w:r w:rsidRPr="000115E0">
        <w:t>Arbetskraft</w:t>
      </w:r>
    </w:p>
    <w:p w14:paraId="3A173763" w14:textId="70935735" w:rsidR="00AD74F6" w:rsidRDefault="00AD74F6" w:rsidP="00BA1351">
      <w:r w:rsidRPr="00375CA4">
        <w:t>Personalbehov, såväl militär som civil, och dess tillgänglighet för att kunna handha, underhålla, upprätthålla samt träna i systemet.</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296"/>
        <w:gridCol w:w="2307"/>
        <w:gridCol w:w="422"/>
        <w:gridCol w:w="428"/>
        <w:gridCol w:w="412"/>
        <w:gridCol w:w="420"/>
        <w:gridCol w:w="420"/>
        <w:gridCol w:w="2717"/>
      </w:tblGrid>
      <w:tr w:rsidR="000115E0" w:rsidRPr="002B723D" w14:paraId="7FE3E52C" w14:textId="77777777" w:rsidTr="00E9170C">
        <w:trPr>
          <w:cantSplit/>
          <w:trHeight w:val="397"/>
          <w:tblHeader/>
        </w:trPr>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27B49587" w14:textId="77777777" w:rsidR="000115E0" w:rsidRPr="003B4446" w:rsidRDefault="000115E0"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96" w:type="dxa"/>
            <w:tcBorders>
              <w:top w:val="single" w:sz="4" w:space="0" w:color="auto"/>
              <w:left w:val="single" w:sz="4" w:space="0" w:color="auto"/>
              <w:bottom w:val="single" w:sz="4" w:space="0" w:color="auto"/>
              <w:right w:val="single" w:sz="4" w:space="0" w:color="auto"/>
            </w:tcBorders>
            <w:shd w:val="clear" w:color="auto" w:fill="F2F2F2"/>
            <w:hideMark/>
          </w:tcPr>
          <w:p w14:paraId="55D9173C" w14:textId="77777777" w:rsidR="000115E0" w:rsidRPr="003B4446" w:rsidRDefault="000115E0" w:rsidP="003B4446">
            <w:pPr>
              <w:keepNext/>
              <w:spacing w:before="60" w:after="60"/>
              <w:rPr>
                <w:rFonts w:ascii="Arial" w:hAnsi="Arial" w:cs="Arial"/>
                <w:b/>
                <w:bCs/>
                <w:sz w:val="18"/>
                <w:szCs w:val="18"/>
              </w:rPr>
            </w:pPr>
            <w:r w:rsidRPr="003B4446">
              <w:rPr>
                <w:rFonts w:ascii="Arial" w:hAnsi="Arial" w:cs="Arial"/>
                <w:b/>
                <w:bCs/>
                <w:sz w:val="18"/>
                <w:szCs w:val="18"/>
              </w:rPr>
              <w:t>Arbetskraft</w:t>
            </w:r>
          </w:p>
        </w:tc>
        <w:tc>
          <w:tcPr>
            <w:tcW w:w="2307" w:type="dxa"/>
            <w:tcBorders>
              <w:top w:val="single" w:sz="4" w:space="0" w:color="auto"/>
              <w:left w:val="single" w:sz="4" w:space="0" w:color="auto"/>
              <w:bottom w:val="single" w:sz="4" w:space="0" w:color="auto"/>
              <w:right w:val="single" w:sz="4" w:space="0" w:color="auto"/>
            </w:tcBorders>
            <w:shd w:val="clear" w:color="auto" w:fill="F2F2F2"/>
            <w:hideMark/>
          </w:tcPr>
          <w:p w14:paraId="045D45AC" w14:textId="77777777" w:rsidR="000115E0" w:rsidRPr="003B4446" w:rsidRDefault="000115E0" w:rsidP="003B4446">
            <w:pPr>
              <w:keepNext/>
              <w:spacing w:before="60" w:after="60"/>
              <w:rPr>
                <w:rFonts w:ascii="Arial" w:hAnsi="Arial" w:cs="Arial"/>
                <w:b/>
                <w:bCs/>
                <w:sz w:val="18"/>
                <w:szCs w:val="18"/>
                <w:lang w:val="en-GB"/>
              </w:rPr>
            </w:pPr>
            <w:r w:rsidRPr="003B4446">
              <w:rPr>
                <w:rFonts w:ascii="Arial" w:hAnsi="Arial" w:cs="Arial"/>
                <w:b/>
                <w:bCs/>
                <w:sz w:val="18"/>
                <w:szCs w:val="18"/>
                <w:lang w:val="en-GB"/>
              </w:rPr>
              <w:t>Manpower</w:t>
            </w:r>
          </w:p>
        </w:tc>
        <w:tc>
          <w:tcPr>
            <w:tcW w:w="422" w:type="dxa"/>
            <w:tcBorders>
              <w:top w:val="single" w:sz="4" w:space="0" w:color="auto"/>
              <w:left w:val="single" w:sz="4" w:space="0" w:color="auto"/>
              <w:bottom w:val="single" w:sz="4" w:space="0" w:color="auto"/>
              <w:right w:val="single" w:sz="4" w:space="0" w:color="auto"/>
            </w:tcBorders>
            <w:shd w:val="clear" w:color="auto" w:fill="F2F2F2"/>
            <w:hideMark/>
          </w:tcPr>
          <w:p w14:paraId="0946880B" w14:textId="77777777" w:rsidR="000115E0" w:rsidRPr="003B4446" w:rsidRDefault="000115E0"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8" w:type="dxa"/>
            <w:tcBorders>
              <w:top w:val="single" w:sz="4" w:space="0" w:color="auto"/>
              <w:left w:val="single" w:sz="4" w:space="0" w:color="auto"/>
              <w:bottom w:val="single" w:sz="4" w:space="0" w:color="auto"/>
              <w:right w:val="single" w:sz="4" w:space="0" w:color="auto"/>
            </w:tcBorders>
            <w:shd w:val="clear" w:color="auto" w:fill="F2F2F2"/>
            <w:hideMark/>
          </w:tcPr>
          <w:p w14:paraId="71DDB614" w14:textId="77777777" w:rsidR="000115E0" w:rsidRPr="003B4446" w:rsidRDefault="000115E0"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12" w:type="dxa"/>
            <w:tcBorders>
              <w:top w:val="single" w:sz="4" w:space="0" w:color="auto"/>
              <w:left w:val="single" w:sz="4" w:space="0" w:color="auto"/>
              <w:bottom w:val="single" w:sz="4" w:space="0" w:color="auto"/>
              <w:right w:val="single" w:sz="4" w:space="0" w:color="auto"/>
            </w:tcBorders>
            <w:shd w:val="clear" w:color="auto" w:fill="F2F2F2"/>
            <w:hideMark/>
          </w:tcPr>
          <w:p w14:paraId="619F2449" w14:textId="77777777" w:rsidR="000115E0" w:rsidRPr="003B4446" w:rsidRDefault="000115E0"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20" w:type="dxa"/>
            <w:tcBorders>
              <w:top w:val="single" w:sz="4" w:space="0" w:color="auto"/>
              <w:left w:val="single" w:sz="4" w:space="0" w:color="auto"/>
              <w:bottom w:val="single" w:sz="4" w:space="0" w:color="auto"/>
              <w:right w:val="single" w:sz="4" w:space="0" w:color="auto"/>
            </w:tcBorders>
            <w:shd w:val="clear" w:color="auto" w:fill="F2F2F2"/>
          </w:tcPr>
          <w:p w14:paraId="0108D8B3" w14:textId="36AA0B7D" w:rsidR="000115E0" w:rsidRPr="003B4446" w:rsidRDefault="000115E0" w:rsidP="003B4446">
            <w:pPr>
              <w:keepNext/>
              <w:spacing w:before="60" w:after="60"/>
              <w:ind w:right="-27"/>
              <w:rPr>
                <w:rFonts w:ascii="Arial" w:hAnsi="Arial" w:cs="Arial"/>
                <w:b/>
                <w:bCs/>
                <w:sz w:val="18"/>
                <w:szCs w:val="18"/>
              </w:rPr>
            </w:pPr>
            <w:r w:rsidRPr="003B4446">
              <w:rPr>
                <w:rFonts w:ascii="Arial" w:hAnsi="Arial" w:cs="Arial"/>
                <w:b/>
                <w:bCs/>
                <w:sz w:val="18"/>
                <w:szCs w:val="18"/>
              </w:rPr>
              <w:t>*3b</w:t>
            </w:r>
          </w:p>
        </w:tc>
        <w:tc>
          <w:tcPr>
            <w:tcW w:w="420" w:type="dxa"/>
            <w:tcBorders>
              <w:top w:val="single" w:sz="4" w:space="0" w:color="auto"/>
              <w:left w:val="single" w:sz="4" w:space="0" w:color="auto"/>
              <w:bottom w:val="single" w:sz="4" w:space="0" w:color="auto"/>
              <w:right w:val="single" w:sz="4" w:space="0" w:color="auto"/>
            </w:tcBorders>
            <w:shd w:val="clear" w:color="auto" w:fill="F2F2F2"/>
            <w:hideMark/>
          </w:tcPr>
          <w:p w14:paraId="313FEAA6" w14:textId="43AA8DA5" w:rsidR="000115E0" w:rsidRPr="003B4446" w:rsidRDefault="000115E0"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17" w:type="dxa"/>
            <w:tcBorders>
              <w:top w:val="single" w:sz="4" w:space="0" w:color="auto"/>
              <w:left w:val="single" w:sz="4" w:space="0" w:color="auto"/>
              <w:bottom w:val="single" w:sz="4" w:space="0" w:color="auto"/>
              <w:right w:val="single" w:sz="4" w:space="0" w:color="auto"/>
            </w:tcBorders>
            <w:shd w:val="clear" w:color="auto" w:fill="F2F2F2"/>
            <w:hideMark/>
          </w:tcPr>
          <w:p w14:paraId="7C19ABE2" w14:textId="52EB7538" w:rsidR="000115E0"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0115E0" w:rsidRPr="00D126D9" w14:paraId="37762069" w14:textId="77777777" w:rsidTr="00E9170C">
        <w:trPr>
          <w:cantSplit/>
        </w:trPr>
        <w:tc>
          <w:tcPr>
            <w:tcW w:w="851" w:type="dxa"/>
            <w:tcBorders>
              <w:top w:val="single" w:sz="4" w:space="0" w:color="auto"/>
              <w:left w:val="single" w:sz="4" w:space="0" w:color="auto"/>
              <w:bottom w:val="single" w:sz="4" w:space="0" w:color="auto"/>
              <w:right w:val="single" w:sz="4" w:space="0" w:color="auto"/>
            </w:tcBorders>
          </w:tcPr>
          <w:p w14:paraId="64DBD4B9" w14:textId="6B4B0010" w:rsidR="000115E0" w:rsidRPr="00486E32" w:rsidRDefault="000115E0" w:rsidP="00042B51">
            <w:pPr>
              <w:pStyle w:val="Tabellinnehll"/>
              <w:jc w:val="both"/>
            </w:pPr>
            <w:r>
              <w:t>6.</w:t>
            </w:r>
            <w:r w:rsidRPr="00BE59A8">
              <w:t>1.1</w:t>
            </w:r>
          </w:p>
        </w:tc>
        <w:tc>
          <w:tcPr>
            <w:tcW w:w="2296" w:type="dxa"/>
            <w:tcBorders>
              <w:top w:val="single" w:sz="4" w:space="0" w:color="auto"/>
              <w:left w:val="single" w:sz="4" w:space="0" w:color="auto"/>
              <w:bottom w:val="single" w:sz="4" w:space="0" w:color="auto"/>
              <w:right w:val="single" w:sz="4" w:space="0" w:color="auto"/>
            </w:tcBorders>
          </w:tcPr>
          <w:p w14:paraId="607CB444" w14:textId="77777777" w:rsidR="000115E0" w:rsidRPr="000115E0" w:rsidRDefault="000115E0" w:rsidP="000115E0">
            <w:pPr>
              <w:pStyle w:val="Tabellinnehll"/>
            </w:pPr>
            <w:r>
              <w:t xml:space="preserve">Systemdokumentationen har brister avseende krav på </w:t>
            </w:r>
            <w:r w:rsidRPr="00DD1FA5">
              <w:t>personalbehov</w:t>
            </w:r>
            <w:r>
              <w:t xml:space="preserve"> och</w:t>
            </w:r>
            <w:r w:rsidRPr="00DD1FA5">
              <w:t xml:space="preserve"> personalens tillgänglighet</w:t>
            </w:r>
          </w:p>
        </w:tc>
        <w:tc>
          <w:tcPr>
            <w:tcW w:w="2307" w:type="dxa"/>
            <w:tcBorders>
              <w:top w:val="single" w:sz="4" w:space="0" w:color="auto"/>
              <w:left w:val="single" w:sz="4" w:space="0" w:color="auto"/>
              <w:bottom w:val="single" w:sz="4" w:space="0" w:color="auto"/>
              <w:right w:val="single" w:sz="4" w:space="0" w:color="auto"/>
            </w:tcBorders>
          </w:tcPr>
          <w:p w14:paraId="2B1C8699" w14:textId="77777777" w:rsidR="000115E0" w:rsidRPr="00E51FD3" w:rsidRDefault="000115E0" w:rsidP="000115E0">
            <w:pPr>
              <w:pStyle w:val="Tabellinnehll"/>
              <w:rPr>
                <w:lang w:val="en-US"/>
              </w:rPr>
            </w:pPr>
            <w:r w:rsidRPr="00E51FD3">
              <w:rPr>
                <w:lang w:val="en-US"/>
              </w:rPr>
              <w:t>The system documentation has shortcomings regarding requirements about manning needs and staff availability</w:t>
            </w:r>
          </w:p>
        </w:tc>
        <w:tc>
          <w:tcPr>
            <w:tcW w:w="422" w:type="dxa"/>
            <w:tcBorders>
              <w:top w:val="single" w:sz="4" w:space="0" w:color="auto"/>
              <w:left w:val="single" w:sz="4" w:space="0" w:color="auto"/>
              <w:bottom w:val="single" w:sz="4" w:space="0" w:color="auto"/>
              <w:right w:val="single" w:sz="4" w:space="0" w:color="auto"/>
            </w:tcBorders>
          </w:tcPr>
          <w:p w14:paraId="006452A9" w14:textId="77777777" w:rsidR="000115E0" w:rsidRPr="00E51FD3" w:rsidRDefault="000115E0" w:rsidP="00E9170C">
            <w:pPr>
              <w:pStyle w:val="Tabellinnehll"/>
              <w:jc w:val="center"/>
              <w:rPr>
                <w:lang w:val="en-US"/>
              </w:rPr>
            </w:pPr>
          </w:p>
        </w:tc>
        <w:tc>
          <w:tcPr>
            <w:tcW w:w="428" w:type="dxa"/>
            <w:tcBorders>
              <w:top w:val="single" w:sz="4" w:space="0" w:color="auto"/>
              <w:left w:val="single" w:sz="4" w:space="0" w:color="auto"/>
              <w:bottom w:val="single" w:sz="4" w:space="0" w:color="auto"/>
              <w:right w:val="single" w:sz="4" w:space="0" w:color="auto"/>
            </w:tcBorders>
          </w:tcPr>
          <w:p w14:paraId="23C3BDEA" w14:textId="77777777" w:rsidR="000115E0" w:rsidRPr="00E51FD3" w:rsidRDefault="000115E0" w:rsidP="00E9170C">
            <w:pPr>
              <w:pStyle w:val="Tabellinnehll"/>
              <w:jc w:val="center"/>
              <w:rPr>
                <w:lang w:val="en-US"/>
              </w:rPr>
            </w:pPr>
          </w:p>
        </w:tc>
        <w:tc>
          <w:tcPr>
            <w:tcW w:w="412" w:type="dxa"/>
            <w:tcBorders>
              <w:top w:val="single" w:sz="4" w:space="0" w:color="auto"/>
              <w:left w:val="single" w:sz="4" w:space="0" w:color="auto"/>
              <w:bottom w:val="single" w:sz="4" w:space="0" w:color="auto"/>
              <w:right w:val="single" w:sz="4" w:space="0" w:color="auto"/>
            </w:tcBorders>
          </w:tcPr>
          <w:p w14:paraId="27598D68" w14:textId="77777777" w:rsidR="000115E0" w:rsidRPr="00E51FD3" w:rsidRDefault="000115E0" w:rsidP="00E9170C">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53E0C285" w14:textId="77777777" w:rsidR="000115E0" w:rsidRPr="00E51FD3" w:rsidRDefault="000115E0" w:rsidP="00E9170C">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31929703" w14:textId="4B6DF1C4" w:rsidR="000115E0" w:rsidRPr="00E51FD3" w:rsidRDefault="000115E0" w:rsidP="00E9170C">
            <w:pPr>
              <w:pStyle w:val="Tabellinnehll"/>
              <w:jc w:val="center"/>
              <w:rPr>
                <w:lang w:val="en-US"/>
              </w:rPr>
            </w:pPr>
          </w:p>
        </w:tc>
        <w:tc>
          <w:tcPr>
            <w:tcW w:w="2717" w:type="dxa"/>
            <w:tcBorders>
              <w:top w:val="single" w:sz="4" w:space="0" w:color="auto"/>
              <w:left w:val="single" w:sz="4" w:space="0" w:color="auto"/>
              <w:bottom w:val="single" w:sz="4" w:space="0" w:color="auto"/>
              <w:right w:val="single" w:sz="4" w:space="0" w:color="auto"/>
            </w:tcBorders>
          </w:tcPr>
          <w:p w14:paraId="5FB82BD3" w14:textId="77777777" w:rsidR="000115E0" w:rsidRPr="00E51FD3" w:rsidRDefault="000115E0" w:rsidP="000115E0">
            <w:pPr>
              <w:pStyle w:val="Tabellinnehll"/>
              <w:rPr>
                <w:lang w:val="en-US"/>
              </w:rPr>
            </w:pPr>
          </w:p>
        </w:tc>
      </w:tr>
    </w:tbl>
    <w:p w14:paraId="49C61F0E" w14:textId="77777777" w:rsidR="00AD74F6" w:rsidRPr="000115E0" w:rsidRDefault="00AD74F6" w:rsidP="00793A8C">
      <w:pPr>
        <w:pStyle w:val="Rubrik2"/>
      </w:pPr>
      <w:r w:rsidRPr="000115E0">
        <w:t>Personal</w:t>
      </w:r>
    </w:p>
    <w:p w14:paraId="50A23DCB" w14:textId="77777777" w:rsidR="00AD74F6" w:rsidRDefault="00AD74F6" w:rsidP="00BA1351">
      <w:r w:rsidRPr="00375CA4">
        <w:t>Nödvändiga kvalifikationer, utbildningar, erfarenheter samt kognitiva och fysiska egenskaper (inklusive kroppsstorlek och styrka) för att uppnå optimal systemprestanda.</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296"/>
        <w:gridCol w:w="2307"/>
        <w:gridCol w:w="422"/>
        <w:gridCol w:w="420"/>
        <w:gridCol w:w="420"/>
        <w:gridCol w:w="420"/>
        <w:gridCol w:w="420"/>
        <w:gridCol w:w="2717"/>
      </w:tblGrid>
      <w:tr w:rsidR="00E9170C" w:rsidRPr="002B723D" w14:paraId="58FD0288" w14:textId="77777777" w:rsidTr="005779E6">
        <w:trPr>
          <w:cantSplit/>
          <w:trHeight w:val="397"/>
          <w:tblHeader/>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296930" w14:textId="77777777" w:rsidR="00E9170C" w:rsidRPr="003B4446" w:rsidRDefault="00E9170C"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2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B54B79" w14:textId="77777777" w:rsidR="00E9170C" w:rsidRPr="003B4446" w:rsidRDefault="00E9170C" w:rsidP="003B4446">
            <w:pPr>
              <w:keepNext/>
              <w:spacing w:before="60" w:after="60"/>
              <w:rPr>
                <w:rFonts w:ascii="Arial" w:hAnsi="Arial" w:cs="Arial"/>
                <w:b/>
                <w:bCs/>
                <w:sz w:val="18"/>
                <w:szCs w:val="18"/>
              </w:rPr>
            </w:pPr>
            <w:r w:rsidRPr="003B4446">
              <w:rPr>
                <w:rFonts w:ascii="Arial" w:hAnsi="Arial" w:cs="Arial"/>
                <w:b/>
                <w:bCs/>
                <w:sz w:val="18"/>
                <w:szCs w:val="18"/>
              </w:rPr>
              <w:t>Personal</w:t>
            </w:r>
          </w:p>
        </w:tc>
        <w:tc>
          <w:tcPr>
            <w:tcW w:w="23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D56AC" w14:textId="77777777" w:rsidR="00E9170C" w:rsidRPr="003B4446" w:rsidRDefault="00E9170C" w:rsidP="003B4446">
            <w:pPr>
              <w:keepNext/>
              <w:spacing w:before="60" w:after="60"/>
              <w:rPr>
                <w:rFonts w:ascii="Arial" w:hAnsi="Arial" w:cs="Arial"/>
                <w:b/>
                <w:bCs/>
                <w:sz w:val="18"/>
                <w:szCs w:val="18"/>
                <w:lang w:val="en-GB"/>
              </w:rPr>
            </w:pPr>
            <w:r w:rsidRPr="003B4446">
              <w:rPr>
                <w:rFonts w:ascii="Arial" w:hAnsi="Arial" w:cs="Arial"/>
                <w:b/>
                <w:bCs/>
                <w:sz w:val="18"/>
                <w:szCs w:val="18"/>
                <w:lang w:val="en-GB"/>
              </w:rPr>
              <w:t>Personnel</w:t>
            </w:r>
          </w:p>
        </w:tc>
        <w:tc>
          <w:tcPr>
            <w:tcW w:w="422" w:type="dxa"/>
            <w:tcBorders>
              <w:top w:val="single" w:sz="4" w:space="0" w:color="auto"/>
              <w:left w:val="single" w:sz="4" w:space="0" w:color="auto"/>
              <w:bottom w:val="single" w:sz="4" w:space="0" w:color="auto"/>
              <w:right w:val="single" w:sz="4" w:space="0" w:color="auto"/>
            </w:tcBorders>
            <w:shd w:val="clear" w:color="auto" w:fill="F2F2F2"/>
            <w:hideMark/>
          </w:tcPr>
          <w:p w14:paraId="5C92C5BF" w14:textId="7AC2CCA5" w:rsidR="00E9170C" w:rsidRPr="003B4446" w:rsidRDefault="00E9170C"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20" w:type="dxa"/>
            <w:tcBorders>
              <w:top w:val="single" w:sz="4" w:space="0" w:color="auto"/>
              <w:left w:val="single" w:sz="4" w:space="0" w:color="auto"/>
              <w:bottom w:val="single" w:sz="4" w:space="0" w:color="auto"/>
              <w:right w:val="single" w:sz="4" w:space="0" w:color="auto"/>
            </w:tcBorders>
            <w:shd w:val="clear" w:color="auto" w:fill="F2F2F2"/>
            <w:hideMark/>
          </w:tcPr>
          <w:p w14:paraId="05B9123F" w14:textId="79CE7127" w:rsidR="00E9170C" w:rsidRPr="003B4446" w:rsidRDefault="00E9170C"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20" w:type="dxa"/>
            <w:tcBorders>
              <w:top w:val="single" w:sz="4" w:space="0" w:color="auto"/>
              <w:left w:val="single" w:sz="4" w:space="0" w:color="auto"/>
              <w:bottom w:val="single" w:sz="4" w:space="0" w:color="auto"/>
              <w:right w:val="single" w:sz="4" w:space="0" w:color="auto"/>
            </w:tcBorders>
            <w:shd w:val="clear" w:color="auto" w:fill="F2F2F2"/>
            <w:hideMark/>
          </w:tcPr>
          <w:p w14:paraId="27FDB6E8" w14:textId="16E67217" w:rsidR="00E9170C" w:rsidRPr="003B4446" w:rsidRDefault="00E9170C"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20" w:type="dxa"/>
            <w:tcBorders>
              <w:top w:val="single" w:sz="4" w:space="0" w:color="auto"/>
              <w:left w:val="single" w:sz="4" w:space="0" w:color="auto"/>
              <w:bottom w:val="single" w:sz="4" w:space="0" w:color="auto"/>
              <w:right w:val="single" w:sz="4" w:space="0" w:color="auto"/>
            </w:tcBorders>
            <w:shd w:val="clear" w:color="auto" w:fill="F2F2F2"/>
            <w:hideMark/>
          </w:tcPr>
          <w:p w14:paraId="4B5EA8B7" w14:textId="003A34B6" w:rsidR="00E9170C" w:rsidRPr="003B4446" w:rsidRDefault="00E9170C" w:rsidP="003B4446">
            <w:pPr>
              <w:keepNext/>
              <w:spacing w:before="60" w:after="60"/>
              <w:ind w:right="-13"/>
              <w:rPr>
                <w:rFonts w:ascii="Arial" w:hAnsi="Arial" w:cs="Arial"/>
                <w:b/>
                <w:bCs/>
                <w:sz w:val="18"/>
                <w:szCs w:val="18"/>
              </w:rPr>
            </w:pPr>
            <w:r w:rsidRPr="003B4446">
              <w:rPr>
                <w:rFonts w:ascii="Arial" w:hAnsi="Arial" w:cs="Arial"/>
                <w:b/>
                <w:bCs/>
                <w:sz w:val="18"/>
                <w:szCs w:val="18"/>
              </w:rPr>
              <w:t>*3b</w:t>
            </w:r>
          </w:p>
        </w:tc>
        <w:tc>
          <w:tcPr>
            <w:tcW w:w="420" w:type="dxa"/>
            <w:tcBorders>
              <w:top w:val="single" w:sz="4" w:space="0" w:color="auto"/>
              <w:left w:val="single" w:sz="4" w:space="0" w:color="auto"/>
              <w:bottom w:val="single" w:sz="4" w:space="0" w:color="auto"/>
              <w:right w:val="single" w:sz="4" w:space="0" w:color="auto"/>
            </w:tcBorders>
            <w:shd w:val="clear" w:color="auto" w:fill="F2F2F2"/>
          </w:tcPr>
          <w:p w14:paraId="2B2FEC5D" w14:textId="5404D80C" w:rsidR="00E9170C" w:rsidRPr="003B4446" w:rsidRDefault="00E9170C"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7B446F" w14:textId="57F6B4F0" w:rsidR="00E9170C" w:rsidRPr="003B4446" w:rsidRDefault="00773ADB"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E9170C" w:rsidRPr="002B3E62" w14:paraId="3710ABDD" w14:textId="77777777" w:rsidTr="00E9170C">
        <w:trPr>
          <w:cantSplit/>
        </w:trPr>
        <w:tc>
          <w:tcPr>
            <w:tcW w:w="851" w:type="dxa"/>
            <w:tcBorders>
              <w:top w:val="single" w:sz="4" w:space="0" w:color="auto"/>
              <w:left w:val="single" w:sz="4" w:space="0" w:color="auto"/>
              <w:bottom w:val="single" w:sz="4" w:space="0" w:color="auto"/>
              <w:right w:val="single" w:sz="4" w:space="0" w:color="auto"/>
            </w:tcBorders>
          </w:tcPr>
          <w:p w14:paraId="7D56FBB0" w14:textId="53C98EED" w:rsidR="00E9170C" w:rsidRPr="00B65BCA" w:rsidRDefault="00E9170C" w:rsidP="00042B51">
            <w:pPr>
              <w:pStyle w:val="Tabellinnehll"/>
            </w:pPr>
            <w:r>
              <w:t>6.</w:t>
            </w:r>
            <w:r w:rsidRPr="00B65BCA">
              <w:t>2.1</w:t>
            </w:r>
          </w:p>
        </w:tc>
        <w:tc>
          <w:tcPr>
            <w:tcW w:w="2296" w:type="dxa"/>
            <w:tcBorders>
              <w:top w:val="single" w:sz="4" w:space="0" w:color="auto"/>
              <w:left w:val="single" w:sz="4" w:space="0" w:color="auto"/>
              <w:bottom w:val="single" w:sz="4" w:space="0" w:color="auto"/>
              <w:right w:val="single" w:sz="4" w:space="0" w:color="auto"/>
            </w:tcBorders>
          </w:tcPr>
          <w:p w14:paraId="0D027871" w14:textId="77777777" w:rsidR="00E9170C" w:rsidRPr="00B65BCA" w:rsidRDefault="00E9170C" w:rsidP="00216751">
            <w:pPr>
              <w:pStyle w:val="Tabellinnehll"/>
            </w:pPr>
            <w:r w:rsidRPr="00B65BCA">
              <w:t>Systemdokumentationen har brister avseende krav på fysiska, perceptuella och kognitiva förmågor som användarna behöver för säker och effektiv användning eller underhåll av systemet</w:t>
            </w:r>
          </w:p>
        </w:tc>
        <w:tc>
          <w:tcPr>
            <w:tcW w:w="2307" w:type="dxa"/>
            <w:tcBorders>
              <w:top w:val="single" w:sz="4" w:space="0" w:color="auto"/>
              <w:left w:val="single" w:sz="4" w:space="0" w:color="auto"/>
              <w:bottom w:val="single" w:sz="4" w:space="0" w:color="auto"/>
              <w:right w:val="single" w:sz="4" w:space="0" w:color="auto"/>
            </w:tcBorders>
          </w:tcPr>
          <w:p w14:paraId="32D330F0" w14:textId="77777777" w:rsidR="00E9170C" w:rsidRPr="00E51FD3" w:rsidRDefault="00E9170C" w:rsidP="00216751">
            <w:pPr>
              <w:pStyle w:val="Tabellinnehll"/>
              <w:rPr>
                <w:lang w:val="en-US"/>
              </w:rPr>
            </w:pPr>
            <w:r w:rsidRPr="00E51FD3">
              <w:rPr>
                <w:lang w:val="en-US"/>
              </w:rPr>
              <w:t>The system documentation has shortcomings regarding requirements about physical, perceptual and cognitive qualifications needed for safe and efficient use or maintenance of the system</w:t>
            </w:r>
          </w:p>
        </w:tc>
        <w:tc>
          <w:tcPr>
            <w:tcW w:w="422" w:type="dxa"/>
            <w:tcBorders>
              <w:top w:val="single" w:sz="4" w:space="0" w:color="auto"/>
              <w:left w:val="single" w:sz="4" w:space="0" w:color="auto"/>
              <w:bottom w:val="single" w:sz="4" w:space="0" w:color="auto"/>
              <w:right w:val="single" w:sz="4" w:space="0" w:color="auto"/>
            </w:tcBorders>
          </w:tcPr>
          <w:p w14:paraId="6B092F44" w14:textId="77777777" w:rsidR="00E9170C" w:rsidRPr="00BA1351" w:rsidRDefault="00E9170C" w:rsidP="00216751">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5A6739DD" w14:textId="77777777" w:rsidR="00E9170C" w:rsidRPr="00BA1351" w:rsidRDefault="00E9170C" w:rsidP="00216751">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4523BE5C" w14:textId="77777777" w:rsidR="00E9170C" w:rsidRPr="00BA1351" w:rsidRDefault="00E9170C" w:rsidP="00216751">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074A988E" w14:textId="77777777" w:rsidR="00E9170C" w:rsidRPr="00BA1351" w:rsidRDefault="00E9170C" w:rsidP="00216751">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4BC5DA78" w14:textId="77777777" w:rsidR="00E9170C" w:rsidRPr="00BA1351" w:rsidRDefault="00E9170C" w:rsidP="00216751">
            <w:pPr>
              <w:pStyle w:val="Tabellinnehll"/>
              <w:jc w:val="center"/>
              <w:rPr>
                <w:lang w:val="en-US"/>
              </w:rPr>
            </w:pPr>
          </w:p>
        </w:tc>
        <w:tc>
          <w:tcPr>
            <w:tcW w:w="2717" w:type="dxa"/>
            <w:tcBorders>
              <w:top w:val="single" w:sz="4" w:space="0" w:color="auto"/>
              <w:left w:val="single" w:sz="4" w:space="0" w:color="auto"/>
              <w:bottom w:val="single" w:sz="4" w:space="0" w:color="auto"/>
              <w:right w:val="single" w:sz="4" w:space="0" w:color="auto"/>
            </w:tcBorders>
          </w:tcPr>
          <w:p w14:paraId="53CB3DDA" w14:textId="688B86F9" w:rsidR="00E9170C" w:rsidRPr="00BA1351" w:rsidRDefault="00E9170C" w:rsidP="00BA1351">
            <w:pPr>
              <w:pStyle w:val="Tabellinnehll"/>
              <w:rPr>
                <w:lang w:val="en-US"/>
              </w:rPr>
            </w:pPr>
          </w:p>
        </w:tc>
      </w:tr>
      <w:tr w:rsidR="00E9170C" w:rsidRPr="00D126D9" w14:paraId="54A3FFCD" w14:textId="77777777" w:rsidTr="00E9170C">
        <w:trPr>
          <w:cantSplit/>
        </w:trPr>
        <w:tc>
          <w:tcPr>
            <w:tcW w:w="851" w:type="dxa"/>
            <w:tcBorders>
              <w:top w:val="single" w:sz="4" w:space="0" w:color="auto"/>
              <w:left w:val="single" w:sz="4" w:space="0" w:color="auto"/>
              <w:bottom w:val="single" w:sz="4" w:space="0" w:color="auto"/>
              <w:right w:val="single" w:sz="4" w:space="0" w:color="auto"/>
            </w:tcBorders>
          </w:tcPr>
          <w:p w14:paraId="159E04B2" w14:textId="33E62181" w:rsidR="00E9170C" w:rsidRPr="00B65BCA" w:rsidRDefault="00E9170C" w:rsidP="00042B51">
            <w:pPr>
              <w:pStyle w:val="Tabellinnehll"/>
            </w:pPr>
            <w:r>
              <w:t>6.</w:t>
            </w:r>
            <w:r w:rsidRPr="00B65BCA">
              <w:t>2.2</w:t>
            </w:r>
          </w:p>
        </w:tc>
        <w:tc>
          <w:tcPr>
            <w:tcW w:w="2296" w:type="dxa"/>
            <w:tcBorders>
              <w:top w:val="single" w:sz="4" w:space="0" w:color="auto"/>
              <w:left w:val="single" w:sz="4" w:space="0" w:color="auto"/>
              <w:bottom w:val="single" w:sz="4" w:space="0" w:color="auto"/>
              <w:right w:val="single" w:sz="4" w:space="0" w:color="auto"/>
            </w:tcBorders>
          </w:tcPr>
          <w:p w14:paraId="6A26D81C" w14:textId="77777777" w:rsidR="00E9170C" w:rsidRPr="00B65BCA" w:rsidRDefault="00E9170C" w:rsidP="00216751">
            <w:pPr>
              <w:pStyle w:val="Tabellinnehll"/>
            </w:pPr>
            <w:r w:rsidRPr="00B65BCA">
              <w:t>Systemet har brister med hänsyn till de perceptuella och kognitiva förmågor som den definierade användargruppen har, för säker och effektiv användning eller underhåll av systemet</w:t>
            </w:r>
          </w:p>
        </w:tc>
        <w:tc>
          <w:tcPr>
            <w:tcW w:w="2307" w:type="dxa"/>
            <w:tcBorders>
              <w:top w:val="single" w:sz="4" w:space="0" w:color="auto"/>
              <w:left w:val="single" w:sz="4" w:space="0" w:color="auto"/>
              <w:bottom w:val="single" w:sz="4" w:space="0" w:color="auto"/>
              <w:right w:val="single" w:sz="4" w:space="0" w:color="auto"/>
            </w:tcBorders>
          </w:tcPr>
          <w:p w14:paraId="6F3D93E5" w14:textId="77777777" w:rsidR="00E9170C" w:rsidRPr="00E51FD3" w:rsidRDefault="00E9170C" w:rsidP="00216751">
            <w:pPr>
              <w:pStyle w:val="Tabellinnehll"/>
              <w:rPr>
                <w:lang w:val="en-US"/>
              </w:rPr>
            </w:pPr>
            <w:r w:rsidRPr="00E51FD3">
              <w:rPr>
                <w:lang w:val="en-US"/>
              </w:rPr>
              <w:t>The system has shortcomings regarding requirements about physical, perceptual, and cognitive qualifications needed for safe and efficient use or maintenance of the system</w:t>
            </w:r>
          </w:p>
        </w:tc>
        <w:tc>
          <w:tcPr>
            <w:tcW w:w="422" w:type="dxa"/>
            <w:tcBorders>
              <w:top w:val="single" w:sz="4" w:space="0" w:color="auto"/>
              <w:left w:val="single" w:sz="4" w:space="0" w:color="auto"/>
              <w:bottom w:val="single" w:sz="4" w:space="0" w:color="auto"/>
              <w:right w:val="single" w:sz="4" w:space="0" w:color="auto"/>
            </w:tcBorders>
          </w:tcPr>
          <w:p w14:paraId="285F9D59" w14:textId="77777777" w:rsidR="00E9170C" w:rsidRPr="00BA1351" w:rsidRDefault="00E9170C" w:rsidP="00216751">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77241B32" w14:textId="77777777" w:rsidR="00E9170C" w:rsidRPr="00BA1351" w:rsidRDefault="00E9170C" w:rsidP="00216751">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3F345263" w14:textId="77777777" w:rsidR="00E9170C" w:rsidRPr="00BA1351" w:rsidRDefault="00E9170C" w:rsidP="00216751">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5549784E" w14:textId="77777777" w:rsidR="00E9170C" w:rsidRPr="00BA1351" w:rsidRDefault="00E9170C" w:rsidP="00216751">
            <w:pPr>
              <w:pStyle w:val="Tabellinnehll"/>
              <w:jc w:val="center"/>
              <w:rPr>
                <w:lang w:val="en-US"/>
              </w:rPr>
            </w:pPr>
          </w:p>
        </w:tc>
        <w:tc>
          <w:tcPr>
            <w:tcW w:w="420" w:type="dxa"/>
            <w:tcBorders>
              <w:top w:val="single" w:sz="4" w:space="0" w:color="auto"/>
              <w:left w:val="single" w:sz="4" w:space="0" w:color="auto"/>
              <w:bottom w:val="single" w:sz="4" w:space="0" w:color="auto"/>
              <w:right w:val="single" w:sz="4" w:space="0" w:color="auto"/>
            </w:tcBorders>
          </w:tcPr>
          <w:p w14:paraId="3F897B60" w14:textId="77777777" w:rsidR="00E9170C" w:rsidRPr="00BA1351" w:rsidRDefault="00E9170C" w:rsidP="00216751">
            <w:pPr>
              <w:pStyle w:val="Tabellinnehll"/>
              <w:jc w:val="center"/>
              <w:rPr>
                <w:lang w:val="en-US"/>
              </w:rPr>
            </w:pPr>
          </w:p>
        </w:tc>
        <w:tc>
          <w:tcPr>
            <w:tcW w:w="2717" w:type="dxa"/>
            <w:tcBorders>
              <w:top w:val="single" w:sz="4" w:space="0" w:color="auto"/>
              <w:left w:val="single" w:sz="4" w:space="0" w:color="auto"/>
              <w:bottom w:val="single" w:sz="4" w:space="0" w:color="auto"/>
              <w:right w:val="single" w:sz="4" w:space="0" w:color="auto"/>
            </w:tcBorders>
          </w:tcPr>
          <w:p w14:paraId="7E992817" w14:textId="005B0989" w:rsidR="00E9170C" w:rsidRPr="00BA1351" w:rsidRDefault="00E9170C" w:rsidP="00BA1351">
            <w:pPr>
              <w:pStyle w:val="Tabellinnehll"/>
              <w:rPr>
                <w:lang w:val="en-US"/>
              </w:rPr>
            </w:pPr>
          </w:p>
        </w:tc>
      </w:tr>
    </w:tbl>
    <w:p w14:paraId="329948A5" w14:textId="77777777" w:rsidR="00AD74F6" w:rsidRPr="000115E0" w:rsidRDefault="00AD74F6" w:rsidP="00793A8C">
      <w:pPr>
        <w:pStyle w:val="Rubrik2"/>
      </w:pPr>
      <w:r w:rsidRPr="000115E0">
        <w:t>Träning</w:t>
      </w:r>
    </w:p>
    <w:p w14:paraId="3D84AE5E" w14:textId="77777777" w:rsidR="00AD74F6" w:rsidRDefault="00AD74F6" w:rsidP="00BA1351">
      <w:r>
        <w:t>I</w:t>
      </w:r>
      <w:r w:rsidRPr="00375CA4">
        <w:t>nstruktion, systemstöd, utbildning och praktik som krävs för att utveckla nödvändig kunskap och färdighet hos tillgänglig personal för att handha och underhålla systemet med bibehållen effekt under samtliga operativa förhållanden.</w:t>
      </w:r>
    </w:p>
    <w:tbl>
      <w:tblPr>
        <w:tblW w:w="103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5"/>
        <w:gridCol w:w="2308"/>
        <w:gridCol w:w="2321"/>
        <w:gridCol w:w="419"/>
        <w:gridCol w:w="437"/>
        <w:gridCol w:w="405"/>
        <w:gridCol w:w="434"/>
        <w:gridCol w:w="423"/>
        <w:gridCol w:w="2733"/>
      </w:tblGrid>
      <w:tr w:rsidR="007656CC" w:rsidRPr="00216751" w14:paraId="6454CC3B" w14:textId="77777777" w:rsidTr="007656CC">
        <w:trPr>
          <w:cantSplit/>
          <w:trHeight w:val="397"/>
          <w:tblHeader/>
        </w:trPr>
        <w:tc>
          <w:tcPr>
            <w:tcW w:w="8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22307B" w14:textId="77777777" w:rsidR="00216751" w:rsidRPr="003B4446" w:rsidRDefault="00216751" w:rsidP="003B4446">
            <w:pPr>
              <w:keepNext/>
              <w:spacing w:before="60" w:after="60"/>
              <w:rPr>
                <w:rFonts w:ascii="Arial" w:hAnsi="Arial" w:cs="Arial"/>
                <w:b/>
                <w:bCs/>
                <w:sz w:val="18"/>
                <w:szCs w:val="18"/>
              </w:rPr>
            </w:pPr>
            <w:r w:rsidRPr="003B4446">
              <w:rPr>
                <w:rFonts w:ascii="Arial" w:hAnsi="Arial" w:cs="Arial"/>
                <w:b/>
                <w:bCs/>
                <w:sz w:val="18"/>
                <w:szCs w:val="18"/>
              </w:rPr>
              <w:lastRenderedPageBreak/>
              <w:t>Nr</w:t>
            </w:r>
          </w:p>
        </w:tc>
        <w:tc>
          <w:tcPr>
            <w:tcW w:w="23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AA9A7B" w14:textId="77777777" w:rsidR="00216751" w:rsidRPr="003B4446" w:rsidRDefault="00216751" w:rsidP="003B4446">
            <w:pPr>
              <w:keepNext/>
              <w:spacing w:before="60" w:after="60"/>
              <w:rPr>
                <w:rFonts w:ascii="Arial" w:hAnsi="Arial" w:cs="Arial"/>
                <w:b/>
                <w:bCs/>
                <w:sz w:val="18"/>
                <w:szCs w:val="18"/>
              </w:rPr>
            </w:pPr>
            <w:r w:rsidRPr="003B4446">
              <w:rPr>
                <w:rFonts w:ascii="Arial" w:hAnsi="Arial" w:cs="Arial"/>
                <w:b/>
                <w:bCs/>
                <w:sz w:val="18"/>
                <w:szCs w:val="18"/>
              </w:rPr>
              <w:t>Träning</w:t>
            </w:r>
          </w:p>
        </w:tc>
        <w:tc>
          <w:tcPr>
            <w:tcW w:w="23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F51237" w14:textId="77777777" w:rsidR="00216751" w:rsidRPr="003B4446" w:rsidRDefault="00216751" w:rsidP="003B4446">
            <w:pPr>
              <w:keepNext/>
              <w:spacing w:before="60" w:after="60"/>
              <w:rPr>
                <w:rFonts w:ascii="Arial" w:hAnsi="Arial" w:cs="Arial"/>
                <w:b/>
                <w:bCs/>
                <w:sz w:val="18"/>
                <w:szCs w:val="18"/>
              </w:rPr>
            </w:pPr>
            <w:proofErr w:type="spellStart"/>
            <w:r w:rsidRPr="003B4446">
              <w:rPr>
                <w:rFonts w:ascii="Arial" w:hAnsi="Arial" w:cs="Arial"/>
                <w:b/>
                <w:bCs/>
                <w:sz w:val="18"/>
                <w:szCs w:val="18"/>
              </w:rPr>
              <w:t>Training</w:t>
            </w:r>
            <w:proofErr w:type="spellEnd"/>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3BC87DEE" w14:textId="5D036557" w:rsidR="00216751" w:rsidRPr="003B4446" w:rsidRDefault="00216751"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1593E4E9" w14:textId="3033426C" w:rsidR="00216751" w:rsidRPr="003B4446" w:rsidRDefault="00216751"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65C18321" w14:textId="30B72F6A" w:rsidR="00216751" w:rsidRPr="003B4446" w:rsidRDefault="00216751"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34" w:type="dxa"/>
            <w:tcBorders>
              <w:top w:val="single" w:sz="4" w:space="0" w:color="auto"/>
              <w:left w:val="single" w:sz="4" w:space="0" w:color="auto"/>
              <w:bottom w:val="single" w:sz="4" w:space="0" w:color="auto"/>
              <w:right w:val="single" w:sz="4" w:space="0" w:color="auto"/>
            </w:tcBorders>
            <w:shd w:val="clear" w:color="auto" w:fill="F2F2F2"/>
          </w:tcPr>
          <w:p w14:paraId="5B2A4C49" w14:textId="7EA2BB7D" w:rsidR="00216751" w:rsidRPr="003B4446" w:rsidRDefault="00216751"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4BD06394" w14:textId="404171CD" w:rsidR="00216751" w:rsidRPr="003B4446" w:rsidRDefault="00216751"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88EF66" w14:textId="3CE262A2" w:rsidR="00216751" w:rsidRPr="003B4446" w:rsidRDefault="00216751"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7656CC" w:rsidRPr="00D126D9" w14:paraId="3C6FA550" w14:textId="77777777" w:rsidTr="007656CC">
        <w:trPr>
          <w:cantSplit/>
        </w:trPr>
        <w:tc>
          <w:tcPr>
            <w:tcW w:w="855" w:type="dxa"/>
            <w:tcBorders>
              <w:top w:val="single" w:sz="4" w:space="0" w:color="auto"/>
              <w:left w:val="single" w:sz="4" w:space="0" w:color="auto"/>
              <w:bottom w:val="single" w:sz="4" w:space="0" w:color="auto"/>
              <w:right w:val="single" w:sz="4" w:space="0" w:color="auto"/>
            </w:tcBorders>
          </w:tcPr>
          <w:p w14:paraId="242BEBC5" w14:textId="021B25AB" w:rsidR="00216751" w:rsidRPr="00495CC7" w:rsidRDefault="00216751" w:rsidP="00042B51">
            <w:pPr>
              <w:pStyle w:val="Tabellinnehll"/>
            </w:pPr>
            <w:r>
              <w:t>6.</w:t>
            </w:r>
            <w:r w:rsidRPr="00C646D7">
              <w:t>3.1</w:t>
            </w:r>
          </w:p>
        </w:tc>
        <w:tc>
          <w:tcPr>
            <w:tcW w:w="2308" w:type="dxa"/>
            <w:tcBorders>
              <w:top w:val="single" w:sz="4" w:space="0" w:color="auto"/>
              <w:left w:val="single" w:sz="4" w:space="0" w:color="auto"/>
              <w:bottom w:val="single" w:sz="4" w:space="0" w:color="auto"/>
              <w:right w:val="single" w:sz="4" w:space="0" w:color="auto"/>
            </w:tcBorders>
          </w:tcPr>
          <w:p w14:paraId="4400B377" w14:textId="77777777" w:rsidR="00216751" w:rsidRPr="00922234" w:rsidRDefault="00216751" w:rsidP="00BA1351">
            <w:pPr>
              <w:pStyle w:val="Tabellinnehll"/>
            </w:pPr>
            <w:r>
              <w:t>Systemdokumentationen har brister avseende krav på kunskaper och färdigheter som användarna behöver för säker och effektiv användning eller underhåll av systemet</w:t>
            </w:r>
          </w:p>
        </w:tc>
        <w:tc>
          <w:tcPr>
            <w:tcW w:w="2321" w:type="dxa"/>
            <w:tcBorders>
              <w:top w:val="single" w:sz="4" w:space="0" w:color="auto"/>
              <w:left w:val="single" w:sz="4" w:space="0" w:color="auto"/>
              <w:bottom w:val="single" w:sz="4" w:space="0" w:color="auto"/>
              <w:right w:val="single" w:sz="4" w:space="0" w:color="auto"/>
            </w:tcBorders>
          </w:tcPr>
          <w:p w14:paraId="69F1C055" w14:textId="77777777" w:rsidR="00216751" w:rsidRPr="00C730E5" w:rsidRDefault="00216751" w:rsidP="00BA1351">
            <w:pPr>
              <w:pStyle w:val="Tabellinnehll"/>
              <w:rPr>
                <w:lang w:val="en-GB"/>
              </w:rPr>
            </w:pPr>
            <w:r w:rsidRPr="00C730E5">
              <w:rPr>
                <w:rStyle w:val="jlqj4b"/>
                <w:lang w:val="en-GB"/>
              </w:rPr>
              <w:t xml:space="preserve">The system documentation has shortcomings regarding requirements for knowledge and skills that users need for safe </w:t>
            </w:r>
            <w:r>
              <w:rPr>
                <w:rStyle w:val="jlqj4b"/>
                <w:lang w:val="en-GB"/>
              </w:rPr>
              <w:t xml:space="preserve">and efficient </w:t>
            </w:r>
            <w:r w:rsidRPr="00C730E5">
              <w:rPr>
                <w:rStyle w:val="jlqj4b"/>
                <w:lang w:val="en-GB"/>
              </w:rPr>
              <w:t>use or maintenance of the system</w:t>
            </w:r>
          </w:p>
        </w:tc>
        <w:tc>
          <w:tcPr>
            <w:tcW w:w="419" w:type="dxa"/>
            <w:tcBorders>
              <w:top w:val="single" w:sz="4" w:space="0" w:color="auto"/>
              <w:left w:val="single" w:sz="4" w:space="0" w:color="auto"/>
              <w:bottom w:val="single" w:sz="4" w:space="0" w:color="auto"/>
              <w:right w:val="single" w:sz="4" w:space="0" w:color="auto"/>
            </w:tcBorders>
          </w:tcPr>
          <w:p w14:paraId="7A6C707D" w14:textId="77777777" w:rsidR="00216751" w:rsidRPr="00DD1FA5" w:rsidRDefault="00216751" w:rsidP="00BA1351">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2D247607" w14:textId="77777777" w:rsidR="00216751" w:rsidRPr="00DD1FA5" w:rsidRDefault="00216751" w:rsidP="00BA1351">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6AD0C5E1" w14:textId="77777777" w:rsidR="00216751" w:rsidRPr="00DD1FA5" w:rsidRDefault="00216751" w:rsidP="00BA1351">
            <w:pPr>
              <w:pStyle w:val="Tabellinnehll"/>
              <w:rPr>
                <w:lang w:val="en-US"/>
              </w:rPr>
            </w:pPr>
          </w:p>
        </w:tc>
        <w:tc>
          <w:tcPr>
            <w:tcW w:w="434" w:type="dxa"/>
            <w:tcBorders>
              <w:top w:val="single" w:sz="4" w:space="0" w:color="auto"/>
              <w:left w:val="single" w:sz="4" w:space="0" w:color="auto"/>
              <w:bottom w:val="single" w:sz="4" w:space="0" w:color="auto"/>
              <w:right w:val="single" w:sz="4" w:space="0" w:color="auto"/>
            </w:tcBorders>
          </w:tcPr>
          <w:p w14:paraId="7E939780" w14:textId="77777777" w:rsidR="00216751" w:rsidRPr="00DD1FA5" w:rsidRDefault="00216751" w:rsidP="00BA1351">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664432AF" w14:textId="00BD708E" w:rsidR="00216751" w:rsidRPr="00DD1FA5" w:rsidRDefault="00216751" w:rsidP="00BA1351">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61595DC8" w14:textId="77777777" w:rsidR="00216751" w:rsidRPr="00DD1FA5" w:rsidRDefault="00216751" w:rsidP="00BA1351">
            <w:pPr>
              <w:pStyle w:val="Tabellinnehll"/>
              <w:rPr>
                <w:lang w:val="en-US"/>
              </w:rPr>
            </w:pPr>
          </w:p>
        </w:tc>
      </w:tr>
      <w:tr w:rsidR="007656CC" w:rsidRPr="00D126D9" w14:paraId="631F4BF7" w14:textId="77777777" w:rsidTr="007656CC">
        <w:trPr>
          <w:cantSplit/>
        </w:trPr>
        <w:tc>
          <w:tcPr>
            <w:tcW w:w="855" w:type="dxa"/>
            <w:tcBorders>
              <w:top w:val="single" w:sz="4" w:space="0" w:color="auto"/>
              <w:left w:val="single" w:sz="4" w:space="0" w:color="auto"/>
              <w:bottom w:val="single" w:sz="4" w:space="0" w:color="auto"/>
              <w:right w:val="single" w:sz="4" w:space="0" w:color="auto"/>
            </w:tcBorders>
          </w:tcPr>
          <w:p w14:paraId="2225B7DE" w14:textId="76F15D02" w:rsidR="00216751" w:rsidRPr="00B65BCA" w:rsidRDefault="00216751" w:rsidP="00042B51">
            <w:pPr>
              <w:pStyle w:val="Tabellinnehll"/>
            </w:pPr>
            <w:r>
              <w:t>6.</w:t>
            </w:r>
            <w:r w:rsidRPr="00C646D7">
              <w:t>3.2</w:t>
            </w:r>
          </w:p>
        </w:tc>
        <w:tc>
          <w:tcPr>
            <w:tcW w:w="2308" w:type="dxa"/>
            <w:tcBorders>
              <w:top w:val="single" w:sz="4" w:space="0" w:color="auto"/>
              <w:left w:val="single" w:sz="4" w:space="0" w:color="auto"/>
              <w:bottom w:val="single" w:sz="4" w:space="0" w:color="auto"/>
              <w:right w:val="single" w:sz="4" w:space="0" w:color="auto"/>
            </w:tcBorders>
          </w:tcPr>
          <w:p w14:paraId="1C0B9645" w14:textId="77777777" w:rsidR="00216751" w:rsidRDefault="00216751" w:rsidP="00BA1351">
            <w:pPr>
              <w:pStyle w:val="Tabellinnehll"/>
            </w:pPr>
            <w:r>
              <w:t>Systemet har brister relaterat till kunskaper och färdigheter som den avsedda användargruppen har, för säker och effektiv användning eller underhåll av systemet</w:t>
            </w:r>
          </w:p>
        </w:tc>
        <w:tc>
          <w:tcPr>
            <w:tcW w:w="2321" w:type="dxa"/>
            <w:tcBorders>
              <w:top w:val="single" w:sz="4" w:space="0" w:color="auto"/>
              <w:left w:val="single" w:sz="4" w:space="0" w:color="auto"/>
              <w:bottom w:val="single" w:sz="4" w:space="0" w:color="auto"/>
              <w:right w:val="single" w:sz="4" w:space="0" w:color="auto"/>
            </w:tcBorders>
          </w:tcPr>
          <w:p w14:paraId="039087A6" w14:textId="77777777" w:rsidR="00216751" w:rsidRPr="0019198F" w:rsidRDefault="00216751" w:rsidP="00BA1351">
            <w:pPr>
              <w:pStyle w:val="Tabellinnehll"/>
              <w:rPr>
                <w:rStyle w:val="jlqj4b"/>
                <w:lang w:val="en-US"/>
              </w:rPr>
            </w:pPr>
            <w:r w:rsidRPr="00C730E5">
              <w:rPr>
                <w:rStyle w:val="jlqj4b"/>
                <w:lang w:val="en-GB"/>
              </w:rPr>
              <w:t xml:space="preserve">The system has shortcomings </w:t>
            </w:r>
            <w:r>
              <w:rPr>
                <w:rStyle w:val="jlqj4b"/>
                <w:lang w:val="en-GB"/>
              </w:rPr>
              <w:t>related to the</w:t>
            </w:r>
            <w:r w:rsidRPr="00C730E5">
              <w:rPr>
                <w:rStyle w:val="jlqj4b"/>
                <w:lang w:val="en-GB"/>
              </w:rPr>
              <w:t xml:space="preserve"> knowledge and skills that users need for safe </w:t>
            </w:r>
            <w:r>
              <w:rPr>
                <w:rStyle w:val="jlqj4b"/>
                <w:lang w:val="en-GB"/>
              </w:rPr>
              <w:t xml:space="preserve">and efficient </w:t>
            </w:r>
            <w:r w:rsidRPr="00C730E5">
              <w:rPr>
                <w:rStyle w:val="jlqj4b"/>
                <w:lang w:val="en-GB"/>
              </w:rPr>
              <w:t>use or maintenance of the system</w:t>
            </w:r>
          </w:p>
        </w:tc>
        <w:tc>
          <w:tcPr>
            <w:tcW w:w="419" w:type="dxa"/>
            <w:tcBorders>
              <w:top w:val="single" w:sz="4" w:space="0" w:color="auto"/>
              <w:left w:val="single" w:sz="4" w:space="0" w:color="auto"/>
              <w:bottom w:val="single" w:sz="4" w:space="0" w:color="auto"/>
              <w:right w:val="single" w:sz="4" w:space="0" w:color="auto"/>
            </w:tcBorders>
          </w:tcPr>
          <w:p w14:paraId="5AB08FB8" w14:textId="77777777" w:rsidR="00216751" w:rsidRPr="0019198F" w:rsidRDefault="00216751" w:rsidP="00BA1351">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42866A53" w14:textId="77777777" w:rsidR="00216751" w:rsidRPr="0019198F" w:rsidRDefault="00216751" w:rsidP="00BA1351">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39A9BBE2" w14:textId="77777777" w:rsidR="00216751" w:rsidRPr="0019198F" w:rsidRDefault="00216751" w:rsidP="00BA1351">
            <w:pPr>
              <w:pStyle w:val="Tabellinnehll"/>
              <w:rPr>
                <w:lang w:val="en-US"/>
              </w:rPr>
            </w:pPr>
          </w:p>
        </w:tc>
        <w:tc>
          <w:tcPr>
            <w:tcW w:w="434" w:type="dxa"/>
            <w:tcBorders>
              <w:top w:val="single" w:sz="4" w:space="0" w:color="auto"/>
              <w:left w:val="single" w:sz="4" w:space="0" w:color="auto"/>
              <w:bottom w:val="single" w:sz="4" w:space="0" w:color="auto"/>
              <w:right w:val="single" w:sz="4" w:space="0" w:color="auto"/>
            </w:tcBorders>
          </w:tcPr>
          <w:p w14:paraId="4036C296" w14:textId="77777777" w:rsidR="00216751" w:rsidRPr="0019198F" w:rsidRDefault="00216751" w:rsidP="00BA1351">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3F999CC0" w14:textId="7F28183C" w:rsidR="00216751" w:rsidRPr="0019198F" w:rsidRDefault="00216751" w:rsidP="00BA1351">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031F4ED1" w14:textId="77777777" w:rsidR="00216751" w:rsidRPr="0019198F" w:rsidRDefault="00216751" w:rsidP="00BA1351">
            <w:pPr>
              <w:pStyle w:val="Tabellinnehll"/>
              <w:rPr>
                <w:lang w:val="en-US"/>
              </w:rPr>
            </w:pPr>
          </w:p>
        </w:tc>
      </w:tr>
      <w:tr w:rsidR="007656CC" w:rsidRPr="00D126D9" w14:paraId="454DF36D" w14:textId="77777777" w:rsidTr="007656CC">
        <w:trPr>
          <w:cantSplit/>
        </w:trPr>
        <w:tc>
          <w:tcPr>
            <w:tcW w:w="855" w:type="dxa"/>
            <w:tcBorders>
              <w:top w:val="single" w:sz="4" w:space="0" w:color="auto"/>
              <w:left w:val="single" w:sz="4" w:space="0" w:color="auto"/>
              <w:bottom w:val="single" w:sz="4" w:space="0" w:color="auto"/>
              <w:right w:val="single" w:sz="4" w:space="0" w:color="auto"/>
            </w:tcBorders>
          </w:tcPr>
          <w:p w14:paraId="42B22ABC" w14:textId="611BF5C2" w:rsidR="00216751" w:rsidRPr="00B65BCA" w:rsidRDefault="00216751" w:rsidP="00042B51">
            <w:pPr>
              <w:pStyle w:val="Tabellinnehll"/>
            </w:pPr>
            <w:r>
              <w:t>6.3.3</w:t>
            </w:r>
          </w:p>
        </w:tc>
        <w:tc>
          <w:tcPr>
            <w:tcW w:w="2308" w:type="dxa"/>
            <w:tcBorders>
              <w:top w:val="single" w:sz="4" w:space="0" w:color="auto"/>
              <w:left w:val="single" w:sz="4" w:space="0" w:color="auto"/>
              <w:bottom w:val="single" w:sz="4" w:space="0" w:color="auto"/>
              <w:right w:val="single" w:sz="4" w:space="0" w:color="auto"/>
            </w:tcBorders>
          </w:tcPr>
          <w:p w14:paraId="481E3D45" w14:textId="77777777" w:rsidR="00216751" w:rsidRPr="00922234" w:rsidRDefault="00216751" w:rsidP="00BA1351">
            <w:pPr>
              <w:pStyle w:val="Tabellinnehll"/>
            </w:pPr>
            <w:r>
              <w:t>Systemdokumentationen har brister avseende krav på vad som behövs för att användarna ska kunna hantera driftstörningar och relevanta nödsituationer</w:t>
            </w:r>
          </w:p>
        </w:tc>
        <w:tc>
          <w:tcPr>
            <w:tcW w:w="2321" w:type="dxa"/>
            <w:tcBorders>
              <w:top w:val="single" w:sz="4" w:space="0" w:color="auto"/>
              <w:left w:val="single" w:sz="4" w:space="0" w:color="auto"/>
              <w:bottom w:val="single" w:sz="4" w:space="0" w:color="auto"/>
              <w:right w:val="single" w:sz="4" w:space="0" w:color="auto"/>
            </w:tcBorders>
          </w:tcPr>
          <w:p w14:paraId="4B216B23" w14:textId="77777777" w:rsidR="00216751" w:rsidRPr="00C730E5" w:rsidRDefault="00216751" w:rsidP="00BA1351">
            <w:pPr>
              <w:pStyle w:val="Tabellinnehll"/>
              <w:rPr>
                <w:lang w:val="en-GB"/>
              </w:rPr>
            </w:pPr>
            <w:r w:rsidRPr="00C730E5">
              <w:rPr>
                <w:rStyle w:val="jlqj4b"/>
                <w:lang w:val="en-GB"/>
              </w:rPr>
              <w:t>The system documentation has shortcomings regarding requirements for what is needed for users to be able to handle operational disruptions and relevant emergencies</w:t>
            </w:r>
          </w:p>
        </w:tc>
        <w:tc>
          <w:tcPr>
            <w:tcW w:w="419" w:type="dxa"/>
            <w:tcBorders>
              <w:top w:val="single" w:sz="4" w:space="0" w:color="auto"/>
              <w:left w:val="single" w:sz="4" w:space="0" w:color="auto"/>
              <w:bottom w:val="single" w:sz="4" w:space="0" w:color="auto"/>
              <w:right w:val="single" w:sz="4" w:space="0" w:color="auto"/>
            </w:tcBorders>
          </w:tcPr>
          <w:p w14:paraId="5C180D35" w14:textId="77777777" w:rsidR="00216751" w:rsidRPr="00DD1FA5" w:rsidRDefault="00216751" w:rsidP="00BA1351">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21BF8EE3" w14:textId="77777777" w:rsidR="00216751" w:rsidRPr="00DD1FA5" w:rsidRDefault="00216751" w:rsidP="00BA1351">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4CD94BC4" w14:textId="77777777" w:rsidR="00216751" w:rsidRPr="00DD1FA5" w:rsidRDefault="00216751" w:rsidP="00BA1351">
            <w:pPr>
              <w:pStyle w:val="Tabellinnehll"/>
              <w:rPr>
                <w:lang w:val="en-US"/>
              </w:rPr>
            </w:pPr>
          </w:p>
        </w:tc>
        <w:tc>
          <w:tcPr>
            <w:tcW w:w="434" w:type="dxa"/>
            <w:tcBorders>
              <w:top w:val="single" w:sz="4" w:space="0" w:color="auto"/>
              <w:left w:val="single" w:sz="4" w:space="0" w:color="auto"/>
              <w:bottom w:val="single" w:sz="4" w:space="0" w:color="auto"/>
              <w:right w:val="single" w:sz="4" w:space="0" w:color="auto"/>
            </w:tcBorders>
          </w:tcPr>
          <w:p w14:paraId="4D5FD060" w14:textId="77777777" w:rsidR="00216751" w:rsidRPr="00DD1FA5" w:rsidRDefault="00216751" w:rsidP="00BA1351">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473C8BF9" w14:textId="0FD3DA06" w:rsidR="00216751" w:rsidRPr="00DD1FA5" w:rsidRDefault="00216751" w:rsidP="00BA1351">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78D2AD44" w14:textId="77777777" w:rsidR="00216751" w:rsidRPr="00DD1FA5" w:rsidRDefault="00216751" w:rsidP="00BA1351">
            <w:pPr>
              <w:pStyle w:val="Tabellinnehll"/>
              <w:rPr>
                <w:lang w:val="en-US"/>
              </w:rPr>
            </w:pPr>
          </w:p>
        </w:tc>
      </w:tr>
      <w:tr w:rsidR="007656CC" w:rsidRPr="00D126D9" w14:paraId="70DC3221" w14:textId="77777777" w:rsidTr="007656CC">
        <w:trPr>
          <w:cantSplit/>
        </w:trPr>
        <w:tc>
          <w:tcPr>
            <w:tcW w:w="855" w:type="dxa"/>
            <w:tcBorders>
              <w:top w:val="single" w:sz="4" w:space="0" w:color="auto"/>
              <w:left w:val="single" w:sz="4" w:space="0" w:color="auto"/>
              <w:bottom w:val="single" w:sz="4" w:space="0" w:color="auto"/>
              <w:right w:val="single" w:sz="4" w:space="0" w:color="auto"/>
            </w:tcBorders>
          </w:tcPr>
          <w:p w14:paraId="5A8081D3" w14:textId="652974CE" w:rsidR="00216751" w:rsidRPr="00B65BCA" w:rsidRDefault="00216751" w:rsidP="00042B51">
            <w:pPr>
              <w:pStyle w:val="Tabellinnehll"/>
            </w:pPr>
            <w:r>
              <w:t>6.3.4</w:t>
            </w:r>
          </w:p>
        </w:tc>
        <w:tc>
          <w:tcPr>
            <w:tcW w:w="2308" w:type="dxa"/>
            <w:tcBorders>
              <w:top w:val="single" w:sz="4" w:space="0" w:color="auto"/>
              <w:left w:val="single" w:sz="4" w:space="0" w:color="auto"/>
              <w:bottom w:val="single" w:sz="4" w:space="0" w:color="auto"/>
              <w:right w:val="single" w:sz="4" w:space="0" w:color="auto"/>
            </w:tcBorders>
          </w:tcPr>
          <w:p w14:paraId="0F0164B5" w14:textId="77777777" w:rsidR="00216751" w:rsidRDefault="00216751" w:rsidP="00BA1351">
            <w:pPr>
              <w:pStyle w:val="Tabellinnehll"/>
            </w:pPr>
            <w:r>
              <w:t>Systemet har brister avseende möjlighet till effektiv hantering av driftstörningar och relevanta nödsituationer</w:t>
            </w:r>
          </w:p>
        </w:tc>
        <w:tc>
          <w:tcPr>
            <w:tcW w:w="2321" w:type="dxa"/>
            <w:tcBorders>
              <w:top w:val="single" w:sz="4" w:space="0" w:color="auto"/>
              <w:left w:val="single" w:sz="4" w:space="0" w:color="auto"/>
              <w:bottom w:val="single" w:sz="4" w:space="0" w:color="auto"/>
              <w:right w:val="single" w:sz="4" w:space="0" w:color="auto"/>
            </w:tcBorders>
          </w:tcPr>
          <w:p w14:paraId="43811A31" w14:textId="77777777" w:rsidR="00216751" w:rsidRPr="00332C31" w:rsidRDefault="00216751" w:rsidP="00BA1351">
            <w:pPr>
              <w:pStyle w:val="Tabellinnehll"/>
              <w:rPr>
                <w:rStyle w:val="jlqj4b"/>
                <w:lang w:val="en-US"/>
              </w:rPr>
            </w:pPr>
            <w:r w:rsidRPr="00C730E5">
              <w:rPr>
                <w:rStyle w:val="jlqj4b"/>
                <w:lang w:val="en-GB"/>
              </w:rPr>
              <w:t xml:space="preserve">The system has shortcomings regarding </w:t>
            </w:r>
            <w:r>
              <w:rPr>
                <w:rStyle w:val="jlqj4b"/>
                <w:lang w:val="en-GB"/>
              </w:rPr>
              <w:t>the possibility of efficient management of</w:t>
            </w:r>
            <w:r w:rsidRPr="00C730E5">
              <w:rPr>
                <w:rStyle w:val="jlqj4b"/>
                <w:lang w:val="en-GB"/>
              </w:rPr>
              <w:t xml:space="preserve"> operational disruptions and relevant emergencies</w:t>
            </w:r>
          </w:p>
        </w:tc>
        <w:tc>
          <w:tcPr>
            <w:tcW w:w="419" w:type="dxa"/>
            <w:tcBorders>
              <w:top w:val="single" w:sz="4" w:space="0" w:color="auto"/>
              <w:left w:val="single" w:sz="4" w:space="0" w:color="auto"/>
              <w:bottom w:val="single" w:sz="4" w:space="0" w:color="auto"/>
              <w:right w:val="single" w:sz="4" w:space="0" w:color="auto"/>
            </w:tcBorders>
          </w:tcPr>
          <w:p w14:paraId="4AD6AA9C" w14:textId="77777777" w:rsidR="00216751" w:rsidRPr="0019198F" w:rsidRDefault="00216751" w:rsidP="00BA1351">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285BF039" w14:textId="77777777" w:rsidR="00216751" w:rsidRPr="0019198F" w:rsidRDefault="00216751" w:rsidP="00BA1351">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6A1B9478" w14:textId="77777777" w:rsidR="00216751" w:rsidRPr="0019198F" w:rsidRDefault="00216751" w:rsidP="00BA1351">
            <w:pPr>
              <w:pStyle w:val="Tabellinnehll"/>
              <w:rPr>
                <w:lang w:val="en-US"/>
              </w:rPr>
            </w:pPr>
          </w:p>
        </w:tc>
        <w:tc>
          <w:tcPr>
            <w:tcW w:w="434" w:type="dxa"/>
            <w:tcBorders>
              <w:top w:val="single" w:sz="4" w:space="0" w:color="auto"/>
              <w:left w:val="single" w:sz="4" w:space="0" w:color="auto"/>
              <w:bottom w:val="single" w:sz="4" w:space="0" w:color="auto"/>
              <w:right w:val="single" w:sz="4" w:space="0" w:color="auto"/>
            </w:tcBorders>
          </w:tcPr>
          <w:p w14:paraId="2D128AE5" w14:textId="77777777" w:rsidR="00216751" w:rsidRPr="0019198F" w:rsidRDefault="00216751" w:rsidP="00BA1351">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3F1BB0A9" w14:textId="6FC9D58E" w:rsidR="00216751" w:rsidRPr="0019198F" w:rsidRDefault="00216751" w:rsidP="00BA1351">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245520E8" w14:textId="77777777" w:rsidR="00216751" w:rsidRPr="0019198F" w:rsidRDefault="00216751" w:rsidP="00BA1351">
            <w:pPr>
              <w:pStyle w:val="Tabellinnehll"/>
              <w:rPr>
                <w:lang w:val="en-US"/>
              </w:rPr>
            </w:pPr>
          </w:p>
        </w:tc>
      </w:tr>
      <w:tr w:rsidR="007656CC" w:rsidRPr="00D126D9" w14:paraId="5326097C" w14:textId="77777777" w:rsidTr="007656CC">
        <w:trPr>
          <w:cantSplit/>
        </w:trPr>
        <w:tc>
          <w:tcPr>
            <w:tcW w:w="855" w:type="dxa"/>
            <w:tcBorders>
              <w:top w:val="single" w:sz="4" w:space="0" w:color="auto"/>
              <w:left w:val="single" w:sz="4" w:space="0" w:color="auto"/>
              <w:bottom w:val="single" w:sz="4" w:space="0" w:color="auto"/>
              <w:right w:val="single" w:sz="4" w:space="0" w:color="auto"/>
            </w:tcBorders>
          </w:tcPr>
          <w:p w14:paraId="4A7C11A0" w14:textId="0DD5F003" w:rsidR="00216751" w:rsidRPr="00B65BCA" w:rsidRDefault="00216751" w:rsidP="00042B51">
            <w:pPr>
              <w:pStyle w:val="Tabellinnehll"/>
            </w:pPr>
            <w:r>
              <w:t>6.3.5</w:t>
            </w:r>
          </w:p>
        </w:tc>
        <w:tc>
          <w:tcPr>
            <w:tcW w:w="2308" w:type="dxa"/>
            <w:tcBorders>
              <w:top w:val="single" w:sz="4" w:space="0" w:color="auto"/>
              <w:left w:val="single" w:sz="4" w:space="0" w:color="auto"/>
              <w:bottom w:val="single" w:sz="4" w:space="0" w:color="auto"/>
              <w:right w:val="single" w:sz="4" w:space="0" w:color="auto"/>
            </w:tcBorders>
          </w:tcPr>
          <w:p w14:paraId="14BD07DC" w14:textId="77777777" w:rsidR="00216751" w:rsidRPr="00341E84" w:rsidRDefault="00216751" w:rsidP="00BA1351">
            <w:pPr>
              <w:pStyle w:val="Tabellinnehll"/>
            </w:pPr>
            <w:r>
              <w:t xml:space="preserve">Systemdokumentationen har brister avseende </w:t>
            </w:r>
            <w:r w:rsidRPr="00341E84">
              <w:t>beskrivning av säkra driftsgränser och/eller konsekvenserna av att avvika från gränser och från störningsrutiner</w:t>
            </w:r>
          </w:p>
        </w:tc>
        <w:tc>
          <w:tcPr>
            <w:tcW w:w="2321" w:type="dxa"/>
            <w:tcBorders>
              <w:top w:val="single" w:sz="4" w:space="0" w:color="auto"/>
              <w:left w:val="single" w:sz="4" w:space="0" w:color="auto"/>
              <w:bottom w:val="single" w:sz="4" w:space="0" w:color="auto"/>
              <w:right w:val="single" w:sz="4" w:space="0" w:color="auto"/>
            </w:tcBorders>
          </w:tcPr>
          <w:p w14:paraId="32E34981" w14:textId="77777777" w:rsidR="00216751" w:rsidRPr="005607C0" w:rsidRDefault="00216751" w:rsidP="00BA1351">
            <w:pPr>
              <w:pStyle w:val="Tabellinnehll"/>
              <w:rPr>
                <w:rFonts w:ascii="Calibri" w:hAnsi="Calibri" w:cs="Calibri"/>
                <w:lang w:val="en-GB"/>
              </w:rPr>
            </w:pPr>
            <w:r w:rsidRPr="00C730E5">
              <w:rPr>
                <w:rStyle w:val="jlqj4b"/>
                <w:lang w:val="en-GB"/>
              </w:rPr>
              <w:t xml:space="preserve">The system documentation has shortcomings regarding </w:t>
            </w:r>
            <w:r>
              <w:rPr>
                <w:rStyle w:val="jlqj4b"/>
                <w:lang w:val="en-GB"/>
              </w:rPr>
              <w:t xml:space="preserve">descriptions of </w:t>
            </w:r>
            <w:r w:rsidRPr="00C730E5">
              <w:rPr>
                <w:rStyle w:val="jlqj4b"/>
                <w:lang w:val="en-GB"/>
              </w:rPr>
              <w:t>safe operating limits and/or consequences of deviating from limits and actions to take when deviations occur</w:t>
            </w:r>
          </w:p>
        </w:tc>
        <w:tc>
          <w:tcPr>
            <w:tcW w:w="419" w:type="dxa"/>
            <w:tcBorders>
              <w:top w:val="single" w:sz="4" w:space="0" w:color="auto"/>
              <w:left w:val="single" w:sz="4" w:space="0" w:color="auto"/>
              <w:bottom w:val="single" w:sz="4" w:space="0" w:color="auto"/>
              <w:right w:val="single" w:sz="4" w:space="0" w:color="auto"/>
            </w:tcBorders>
          </w:tcPr>
          <w:p w14:paraId="5487B7BF" w14:textId="77777777" w:rsidR="00216751" w:rsidRPr="00DD1FA5" w:rsidRDefault="00216751" w:rsidP="00BA1351">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75A10B13" w14:textId="77777777" w:rsidR="00216751" w:rsidRPr="00DD1FA5" w:rsidRDefault="00216751" w:rsidP="00BA1351">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3E32DF4C" w14:textId="77777777" w:rsidR="00216751" w:rsidRPr="00DD1FA5" w:rsidRDefault="00216751" w:rsidP="00BA1351">
            <w:pPr>
              <w:pStyle w:val="Tabellinnehll"/>
              <w:rPr>
                <w:lang w:val="en-US"/>
              </w:rPr>
            </w:pPr>
          </w:p>
        </w:tc>
        <w:tc>
          <w:tcPr>
            <w:tcW w:w="434" w:type="dxa"/>
            <w:tcBorders>
              <w:top w:val="single" w:sz="4" w:space="0" w:color="auto"/>
              <w:left w:val="single" w:sz="4" w:space="0" w:color="auto"/>
              <w:bottom w:val="single" w:sz="4" w:space="0" w:color="auto"/>
              <w:right w:val="single" w:sz="4" w:space="0" w:color="auto"/>
            </w:tcBorders>
          </w:tcPr>
          <w:p w14:paraId="010F2B1B" w14:textId="77777777" w:rsidR="00216751" w:rsidRPr="00DD1FA5" w:rsidRDefault="00216751" w:rsidP="00BA1351">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40AD4924" w14:textId="3B6732A8" w:rsidR="00216751" w:rsidRPr="00DD1FA5" w:rsidRDefault="00216751" w:rsidP="00BA1351">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52DBBE72" w14:textId="77777777" w:rsidR="00216751" w:rsidRPr="00DD1FA5" w:rsidRDefault="00216751" w:rsidP="00BA1351">
            <w:pPr>
              <w:pStyle w:val="Tabellinnehll"/>
              <w:rPr>
                <w:lang w:val="en-US"/>
              </w:rPr>
            </w:pPr>
          </w:p>
        </w:tc>
      </w:tr>
      <w:tr w:rsidR="007656CC" w:rsidRPr="002B3E62" w14:paraId="11B715EF" w14:textId="77777777" w:rsidTr="007656CC">
        <w:trPr>
          <w:cantSplit/>
        </w:trPr>
        <w:tc>
          <w:tcPr>
            <w:tcW w:w="855" w:type="dxa"/>
            <w:tcBorders>
              <w:top w:val="single" w:sz="4" w:space="0" w:color="auto"/>
              <w:left w:val="single" w:sz="4" w:space="0" w:color="auto"/>
              <w:bottom w:val="single" w:sz="4" w:space="0" w:color="auto"/>
              <w:right w:val="single" w:sz="4" w:space="0" w:color="auto"/>
            </w:tcBorders>
          </w:tcPr>
          <w:p w14:paraId="7546AD5D" w14:textId="4186038D" w:rsidR="00216751" w:rsidRPr="00B65BCA" w:rsidRDefault="00216751" w:rsidP="00042B51">
            <w:pPr>
              <w:pStyle w:val="Tabellinnehll"/>
            </w:pPr>
            <w:r>
              <w:t>6.3.6</w:t>
            </w:r>
          </w:p>
        </w:tc>
        <w:tc>
          <w:tcPr>
            <w:tcW w:w="2308" w:type="dxa"/>
            <w:tcBorders>
              <w:top w:val="single" w:sz="4" w:space="0" w:color="auto"/>
              <w:left w:val="single" w:sz="4" w:space="0" w:color="auto"/>
              <w:bottom w:val="single" w:sz="4" w:space="0" w:color="auto"/>
              <w:right w:val="single" w:sz="4" w:space="0" w:color="auto"/>
            </w:tcBorders>
          </w:tcPr>
          <w:p w14:paraId="3375C864" w14:textId="77777777" w:rsidR="00216751" w:rsidRPr="00922234" w:rsidRDefault="00216751" w:rsidP="00BA1351">
            <w:pPr>
              <w:pStyle w:val="Tabellinnehll"/>
            </w:pPr>
            <w:r w:rsidRPr="00341E84">
              <w:t xml:space="preserve">Brister i varnings- och uppmärksamhetstexter </w:t>
            </w:r>
            <w:r>
              <w:t xml:space="preserve">(t.ex. beskrivningen kommer </w:t>
            </w:r>
            <w:r w:rsidRPr="00813EBA">
              <w:rPr>
                <w:i/>
                <w:iCs/>
              </w:rPr>
              <w:t>efter</w:t>
            </w:r>
            <w:r>
              <w:t xml:space="preserve"> aktuellt procedursteg, eller varningstext innehåller egna procedursteg)</w:t>
            </w:r>
          </w:p>
        </w:tc>
        <w:tc>
          <w:tcPr>
            <w:tcW w:w="2321" w:type="dxa"/>
            <w:tcBorders>
              <w:top w:val="single" w:sz="4" w:space="0" w:color="auto"/>
              <w:left w:val="single" w:sz="4" w:space="0" w:color="auto"/>
              <w:bottom w:val="single" w:sz="4" w:space="0" w:color="auto"/>
              <w:right w:val="single" w:sz="4" w:space="0" w:color="auto"/>
            </w:tcBorders>
          </w:tcPr>
          <w:p w14:paraId="489564B1" w14:textId="77777777" w:rsidR="00216751" w:rsidRPr="005607C0" w:rsidRDefault="00216751" w:rsidP="00BA1351">
            <w:pPr>
              <w:pStyle w:val="Tabellinnehll"/>
              <w:rPr>
                <w:lang w:val="en-GB"/>
              </w:rPr>
            </w:pPr>
            <w:r>
              <w:rPr>
                <w:rStyle w:val="jlqj4b"/>
                <w:lang w:val="en"/>
              </w:rPr>
              <w:t xml:space="preserve">Deficiencies in warning and attention texts (e.g. the description comes </w:t>
            </w:r>
            <w:r w:rsidRPr="00416511">
              <w:rPr>
                <w:rStyle w:val="jlqj4b"/>
                <w:i/>
                <w:iCs/>
                <w:lang w:val="en"/>
              </w:rPr>
              <w:t>after</w:t>
            </w:r>
            <w:r>
              <w:rPr>
                <w:rStyle w:val="jlqj4b"/>
                <w:lang w:val="en"/>
              </w:rPr>
              <w:t xml:space="preserve"> the applicable procedural step, or the warning text contains its own actionable steps)</w:t>
            </w:r>
          </w:p>
        </w:tc>
        <w:tc>
          <w:tcPr>
            <w:tcW w:w="419" w:type="dxa"/>
            <w:tcBorders>
              <w:top w:val="single" w:sz="4" w:space="0" w:color="auto"/>
              <w:left w:val="single" w:sz="4" w:space="0" w:color="auto"/>
              <w:bottom w:val="single" w:sz="4" w:space="0" w:color="auto"/>
              <w:right w:val="single" w:sz="4" w:space="0" w:color="auto"/>
            </w:tcBorders>
          </w:tcPr>
          <w:p w14:paraId="2644B544" w14:textId="77777777" w:rsidR="00216751" w:rsidRPr="00DD1FA5" w:rsidRDefault="00216751" w:rsidP="00BA1351">
            <w:pPr>
              <w:pStyle w:val="Tabellinnehll"/>
              <w:rPr>
                <w:lang w:val="en-US"/>
              </w:rPr>
            </w:pPr>
          </w:p>
        </w:tc>
        <w:tc>
          <w:tcPr>
            <w:tcW w:w="437" w:type="dxa"/>
            <w:tcBorders>
              <w:top w:val="single" w:sz="4" w:space="0" w:color="auto"/>
              <w:left w:val="single" w:sz="4" w:space="0" w:color="auto"/>
              <w:bottom w:val="single" w:sz="4" w:space="0" w:color="auto"/>
              <w:right w:val="single" w:sz="4" w:space="0" w:color="auto"/>
            </w:tcBorders>
          </w:tcPr>
          <w:p w14:paraId="34EAB8D0" w14:textId="77777777" w:rsidR="00216751" w:rsidRPr="00DD1FA5" w:rsidRDefault="00216751" w:rsidP="00BA1351">
            <w:pPr>
              <w:pStyle w:val="Tabellinnehll"/>
              <w:rPr>
                <w:lang w:val="en-US"/>
              </w:rPr>
            </w:pPr>
          </w:p>
        </w:tc>
        <w:tc>
          <w:tcPr>
            <w:tcW w:w="405" w:type="dxa"/>
            <w:tcBorders>
              <w:top w:val="single" w:sz="4" w:space="0" w:color="auto"/>
              <w:left w:val="single" w:sz="4" w:space="0" w:color="auto"/>
              <w:bottom w:val="single" w:sz="4" w:space="0" w:color="auto"/>
              <w:right w:val="single" w:sz="4" w:space="0" w:color="auto"/>
            </w:tcBorders>
          </w:tcPr>
          <w:p w14:paraId="2BC0C580" w14:textId="77777777" w:rsidR="00216751" w:rsidRPr="00DD1FA5" w:rsidRDefault="00216751" w:rsidP="00BA1351">
            <w:pPr>
              <w:pStyle w:val="Tabellinnehll"/>
              <w:rPr>
                <w:lang w:val="en-US"/>
              </w:rPr>
            </w:pPr>
          </w:p>
        </w:tc>
        <w:tc>
          <w:tcPr>
            <w:tcW w:w="434" w:type="dxa"/>
            <w:tcBorders>
              <w:top w:val="single" w:sz="4" w:space="0" w:color="auto"/>
              <w:left w:val="single" w:sz="4" w:space="0" w:color="auto"/>
              <w:bottom w:val="single" w:sz="4" w:space="0" w:color="auto"/>
              <w:right w:val="single" w:sz="4" w:space="0" w:color="auto"/>
            </w:tcBorders>
          </w:tcPr>
          <w:p w14:paraId="0809B563" w14:textId="77777777" w:rsidR="00216751" w:rsidRPr="00DD1FA5" w:rsidRDefault="00216751" w:rsidP="00BA1351">
            <w:pPr>
              <w:pStyle w:val="Tabellinnehll"/>
              <w:rPr>
                <w:lang w:val="en-US"/>
              </w:rPr>
            </w:pPr>
          </w:p>
        </w:tc>
        <w:tc>
          <w:tcPr>
            <w:tcW w:w="423" w:type="dxa"/>
            <w:tcBorders>
              <w:top w:val="single" w:sz="4" w:space="0" w:color="auto"/>
              <w:left w:val="single" w:sz="4" w:space="0" w:color="auto"/>
              <w:bottom w:val="single" w:sz="4" w:space="0" w:color="auto"/>
              <w:right w:val="single" w:sz="4" w:space="0" w:color="auto"/>
            </w:tcBorders>
          </w:tcPr>
          <w:p w14:paraId="1D659359" w14:textId="3DF556A4" w:rsidR="00216751" w:rsidRPr="00DD1FA5" w:rsidRDefault="00216751" w:rsidP="00BA1351">
            <w:pPr>
              <w:pStyle w:val="Tabellinnehll"/>
              <w:rPr>
                <w:lang w:val="en-US"/>
              </w:rPr>
            </w:pPr>
          </w:p>
        </w:tc>
        <w:tc>
          <w:tcPr>
            <w:tcW w:w="2733" w:type="dxa"/>
            <w:tcBorders>
              <w:top w:val="single" w:sz="4" w:space="0" w:color="auto"/>
              <w:left w:val="single" w:sz="4" w:space="0" w:color="auto"/>
              <w:bottom w:val="single" w:sz="4" w:space="0" w:color="auto"/>
              <w:right w:val="single" w:sz="4" w:space="0" w:color="auto"/>
            </w:tcBorders>
          </w:tcPr>
          <w:p w14:paraId="5CD27A9F" w14:textId="77777777" w:rsidR="00216751" w:rsidRPr="00DD1FA5" w:rsidRDefault="00216751" w:rsidP="00BA1351">
            <w:pPr>
              <w:pStyle w:val="Tabellinnehll"/>
              <w:rPr>
                <w:lang w:val="en-US"/>
              </w:rPr>
            </w:pPr>
          </w:p>
        </w:tc>
      </w:tr>
    </w:tbl>
    <w:p w14:paraId="37D12214" w14:textId="77777777" w:rsidR="00AD74F6" w:rsidRPr="000115E0" w:rsidRDefault="00AD74F6" w:rsidP="00793A8C">
      <w:pPr>
        <w:pStyle w:val="Rubrik2"/>
      </w:pPr>
      <w:r w:rsidRPr="000115E0">
        <w:lastRenderedPageBreak/>
        <w:t>Social och organisatorisk</w:t>
      </w:r>
    </w:p>
    <w:p w14:paraId="6D153234" w14:textId="77777777" w:rsidR="00AD74F6" w:rsidRPr="00E3451A" w:rsidRDefault="00AD74F6" w:rsidP="00BA1351">
      <w:r>
        <w:t xml:space="preserve">Aspekter ur </w:t>
      </w:r>
      <w:r w:rsidRPr="00E3451A">
        <w:t>lednings-, beteende-, samhälls-, informations</w:t>
      </w:r>
      <w:r>
        <w:t>-</w:t>
      </w:r>
      <w:r w:rsidRPr="00E3451A">
        <w:t xml:space="preserve"> samt organisationsperspektiv </w:t>
      </w:r>
      <w:r>
        <w:t>värderas</w:t>
      </w:r>
      <w:r w:rsidRPr="00E3451A">
        <w:t xml:space="preserve"> för att </w:t>
      </w:r>
      <w:r>
        <w:t>bidra till att systemets</w:t>
      </w:r>
      <w:r w:rsidRPr="00E3451A">
        <w:t xml:space="preserve"> önskad</w:t>
      </w:r>
      <w:r>
        <w:t>e</w:t>
      </w:r>
      <w:r w:rsidRPr="00E3451A">
        <w:t xml:space="preserve"> förmåga</w:t>
      </w:r>
      <w:r>
        <w:t xml:space="preserve"> ska kunna uppnås</w:t>
      </w:r>
      <w:r w:rsidRPr="00E3451A">
        <w:t>.</w:t>
      </w:r>
    </w:p>
    <w:tbl>
      <w:tblPr>
        <w:tblW w:w="103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6"/>
        <w:gridCol w:w="2307"/>
        <w:gridCol w:w="2321"/>
        <w:gridCol w:w="419"/>
        <w:gridCol w:w="437"/>
        <w:gridCol w:w="405"/>
        <w:gridCol w:w="434"/>
        <w:gridCol w:w="424"/>
        <w:gridCol w:w="2731"/>
      </w:tblGrid>
      <w:tr w:rsidR="007656CC" w:rsidRPr="00216751" w14:paraId="793070AA" w14:textId="77777777" w:rsidTr="007656CC">
        <w:trPr>
          <w:cantSplit/>
          <w:trHeight w:val="397"/>
          <w:tblHeader/>
        </w:trPr>
        <w:tc>
          <w:tcPr>
            <w:tcW w:w="856" w:type="dxa"/>
            <w:tcBorders>
              <w:top w:val="single" w:sz="4" w:space="0" w:color="auto"/>
              <w:left w:val="single" w:sz="4" w:space="0" w:color="auto"/>
              <w:bottom w:val="single" w:sz="4" w:space="0" w:color="auto"/>
              <w:right w:val="single" w:sz="4" w:space="0" w:color="auto"/>
            </w:tcBorders>
            <w:shd w:val="clear" w:color="auto" w:fill="F2F2F2"/>
            <w:hideMark/>
          </w:tcPr>
          <w:p w14:paraId="25102190" w14:textId="77777777"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307" w:type="dxa"/>
            <w:tcBorders>
              <w:top w:val="single" w:sz="4" w:space="0" w:color="auto"/>
              <w:left w:val="single" w:sz="4" w:space="0" w:color="auto"/>
              <w:bottom w:val="single" w:sz="4" w:space="0" w:color="auto"/>
              <w:right w:val="single" w:sz="4" w:space="0" w:color="auto"/>
            </w:tcBorders>
            <w:shd w:val="clear" w:color="auto" w:fill="F2F2F2"/>
            <w:hideMark/>
          </w:tcPr>
          <w:p w14:paraId="76E446CF" w14:textId="08CE2F0F"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Social och organisatorisk</w:t>
            </w:r>
          </w:p>
        </w:tc>
        <w:tc>
          <w:tcPr>
            <w:tcW w:w="2321" w:type="dxa"/>
            <w:tcBorders>
              <w:top w:val="single" w:sz="4" w:space="0" w:color="auto"/>
              <w:left w:val="single" w:sz="4" w:space="0" w:color="auto"/>
              <w:bottom w:val="single" w:sz="4" w:space="0" w:color="auto"/>
              <w:right w:val="single" w:sz="4" w:space="0" w:color="auto"/>
            </w:tcBorders>
            <w:shd w:val="clear" w:color="auto" w:fill="F2F2F2"/>
            <w:hideMark/>
          </w:tcPr>
          <w:p w14:paraId="2E7D6790" w14:textId="59B31731"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 xml:space="preserve">Social and </w:t>
            </w:r>
            <w:proofErr w:type="spellStart"/>
            <w:r w:rsidRPr="003B4446">
              <w:rPr>
                <w:rFonts w:ascii="Arial" w:hAnsi="Arial" w:cs="Arial"/>
                <w:b/>
                <w:bCs/>
                <w:sz w:val="18"/>
                <w:szCs w:val="18"/>
              </w:rPr>
              <w:t>organisational</w:t>
            </w:r>
            <w:proofErr w:type="spellEnd"/>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1BFADC9A" w14:textId="77777777"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01EDB8E5" w14:textId="77777777"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17DADE78" w14:textId="77777777"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34" w:type="dxa"/>
            <w:tcBorders>
              <w:top w:val="single" w:sz="4" w:space="0" w:color="auto"/>
              <w:left w:val="single" w:sz="4" w:space="0" w:color="auto"/>
              <w:bottom w:val="single" w:sz="4" w:space="0" w:color="auto"/>
              <w:right w:val="single" w:sz="4" w:space="0" w:color="auto"/>
            </w:tcBorders>
            <w:shd w:val="clear" w:color="auto" w:fill="F2F2F2"/>
          </w:tcPr>
          <w:p w14:paraId="42955AB1" w14:textId="77777777"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4" w:type="dxa"/>
            <w:tcBorders>
              <w:top w:val="single" w:sz="4" w:space="0" w:color="auto"/>
              <w:left w:val="single" w:sz="4" w:space="0" w:color="auto"/>
              <w:bottom w:val="single" w:sz="4" w:space="0" w:color="auto"/>
              <w:right w:val="single" w:sz="4" w:space="0" w:color="auto"/>
            </w:tcBorders>
            <w:shd w:val="clear" w:color="auto" w:fill="F2F2F2"/>
            <w:hideMark/>
          </w:tcPr>
          <w:p w14:paraId="76C51283" w14:textId="77777777"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31" w:type="dxa"/>
            <w:tcBorders>
              <w:top w:val="single" w:sz="4" w:space="0" w:color="auto"/>
              <w:left w:val="single" w:sz="4" w:space="0" w:color="auto"/>
              <w:bottom w:val="single" w:sz="4" w:space="0" w:color="auto"/>
              <w:right w:val="single" w:sz="4" w:space="0" w:color="auto"/>
            </w:tcBorders>
            <w:shd w:val="clear" w:color="auto" w:fill="F2F2F2"/>
            <w:hideMark/>
          </w:tcPr>
          <w:p w14:paraId="0164201C" w14:textId="77777777" w:rsidR="007656CC" w:rsidRPr="003B4446" w:rsidRDefault="007656CC"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7656CC" w:rsidRPr="00D126D9" w14:paraId="3515D3FA" w14:textId="77777777" w:rsidTr="007656CC">
        <w:trPr>
          <w:cantSplit/>
        </w:trPr>
        <w:tc>
          <w:tcPr>
            <w:tcW w:w="856" w:type="dxa"/>
            <w:tcBorders>
              <w:top w:val="single" w:sz="4" w:space="0" w:color="auto"/>
              <w:left w:val="single" w:sz="4" w:space="0" w:color="auto"/>
              <w:bottom w:val="single" w:sz="4" w:space="0" w:color="auto"/>
              <w:right w:val="single" w:sz="4" w:space="0" w:color="auto"/>
            </w:tcBorders>
          </w:tcPr>
          <w:p w14:paraId="525F2730" w14:textId="79AFCBF7" w:rsidR="007656CC" w:rsidRPr="00495CC7" w:rsidRDefault="007656CC" w:rsidP="00042B51">
            <w:pPr>
              <w:pStyle w:val="Tabellinnehll"/>
            </w:pPr>
            <w:r>
              <w:t>6.4.1</w:t>
            </w:r>
          </w:p>
        </w:tc>
        <w:tc>
          <w:tcPr>
            <w:tcW w:w="2307" w:type="dxa"/>
            <w:tcBorders>
              <w:top w:val="single" w:sz="4" w:space="0" w:color="auto"/>
              <w:left w:val="single" w:sz="4" w:space="0" w:color="auto"/>
              <w:bottom w:val="single" w:sz="4" w:space="0" w:color="auto"/>
              <w:right w:val="single" w:sz="4" w:space="0" w:color="auto"/>
            </w:tcBorders>
          </w:tcPr>
          <w:p w14:paraId="276F445D" w14:textId="3342AAAC" w:rsidR="007656CC" w:rsidRPr="00922234" w:rsidRDefault="007656CC" w:rsidP="007656CC">
            <w:pPr>
              <w:pStyle w:val="Tabellinnehll"/>
            </w:pPr>
            <w:r w:rsidRPr="00B65BCA">
              <w:t>Systemet kan inte brukas av nyutbildade operatörer utan beroende av hjälpfunktioner</w:t>
            </w:r>
          </w:p>
        </w:tc>
        <w:tc>
          <w:tcPr>
            <w:tcW w:w="2321" w:type="dxa"/>
            <w:tcBorders>
              <w:top w:val="single" w:sz="4" w:space="0" w:color="auto"/>
              <w:left w:val="single" w:sz="4" w:space="0" w:color="auto"/>
              <w:bottom w:val="single" w:sz="4" w:space="0" w:color="auto"/>
              <w:right w:val="single" w:sz="4" w:space="0" w:color="auto"/>
            </w:tcBorders>
          </w:tcPr>
          <w:p w14:paraId="729E7B26" w14:textId="7D65223B" w:rsidR="007656CC" w:rsidRPr="00C730E5" w:rsidRDefault="007656CC" w:rsidP="007656CC">
            <w:pPr>
              <w:pStyle w:val="Tabellinnehll"/>
              <w:rPr>
                <w:lang w:val="en-GB"/>
              </w:rPr>
            </w:pPr>
            <w:r w:rsidRPr="00142D2A">
              <w:rPr>
                <w:rStyle w:val="jlqj4b"/>
                <w:lang w:val="en-GB"/>
              </w:rPr>
              <w:t>The system cannot be used by novice users without relying on the help function</w:t>
            </w:r>
          </w:p>
        </w:tc>
        <w:tc>
          <w:tcPr>
            <w:tcW w:w="419" w:type="dxa"/>
            <w:tcBorders>
              <w:top w:val="single" w:sz="4" w:space="0" w:color="auto"/>
              <w:left w:val="single" w:sz="4" w:space="0" w:color="auto"/>
              <w:bottom w:val="single" w:sz="4" w:space="0" w:color="auto"/>
              <w:right w:val="single" w:sz="4" w:space="0" w:color="auto"/>
            </w:tcBorders>
          </w:tcPr>
          <w:p w14:paraId="44E75911" w14:textId="77777777" w:rsidR="007656CC" w:rsidRPr="00DD1FA5" w:rsidRDefault="007656CC" w:rsidP="007656CC">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A50A92E" w14:textId="77777777" w:rsidR="007656CC" w:rsidRPr="00DD1FA5" w:rsidRDefault="007656CC" w:rsidP="007656CC">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37738E9" w14:textId="77777777" w:rsidR="007656CC" w:rsidRPr="00DD1FA5" w:rsidRDefault="007656CC" w:rsidP="007656CC">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0FCEE50A" w14:textId="77777777" w:rsidR="007656CC" w:rsidRPr="00DD1FA5" w:rsidRDefault="007656CC" w:rsidP="007656CC">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F35726C" w14:textId="77777777" w:rsidR="007656CC" w:rsidRPr="00DD1FA5" w:rsidRDefault="007656CC" w:rsidP="007656CC">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10735F25" w14:textId="77777777" w:rsidR="007656CC" w:rsidRPr="00DD1FA5" w:rsidRDefault="007656CC" w:rsidP="007656CC">
            <w:pPr>
              <w:pStyle w:val="Tabellinnehll"/>
              <w:rPr>
                <w:lang w:val="en-US"/>
              </w:rPr>
            </w:pPr>
          </w:p>
        </w:tc>
      </w:tr>
      <w:tr w:rsidR="007656CC" w:rsidRPr="002B3E62" w14:paraId="5180AFC7" w14:textId="77777777" w:rsidTr="007656CC">
        <w:trPr>
          <w:cantSplit/>
        </w:trPr>
        <w:tc>
          <w:tcPr>
            <w:tcW w:w="856" w:type="dxa"/>
            <w:tcBorders>
              <w:top w:val="single" w:sz="4" w:space="0" w:color="auto"/>
              <w:left w:val="single" w:sz="4" w:space="0" w:color="auto"/>
              <w:bottom w:val="single" w:sz="4" w:space="0" w:color="auto"/>
              <w:right w:val="single" w:sz="4" w:space="0" w:color="auto"/>
            </w:tcBorders>
          </w:tcPr>
          <w:p w14:paraId="2171E6E1" w14:textId="2BE1F300" w:rsidR="007656CC" w:rsidRPr="00B65BCA" w:rsidRDefault="007656CC" w:rsidP="00042B51">
            <w:pPr>
              <w:pStyle w:val="Tabellinnehll"/>
            </w:pPr>
            <w:r>
              <w:t>6.</w:t>
            </w:r>
            <w:r>
              <w:rPr>
                <w:lang w:val="en-US"/>
              </w:rPr>
              <w:t>4.2</w:t>
            </w:r>
          </w:p>
        </w:tc>
        <w:tc>
          <w:tcPr>
            <w:tcW w:w="2307" w:type="dxa"/>
            <w:tcBorders>
              <w:top w:val="single" w:sz="4" w:space="0" w:color="auto"/>
              <w:left w:val="single" w:sz="4" w:space="0" w:color="auto"/>
              <w:bottom w:val="single" w:sz="4" w:space="0" w:color="auto"/>
              <w:right w:val="single" w:sz="4" w:space="0" w:color="auto"/>
            </w:tcBorders>
          </w:tcPr>
          <w:p w14:paraId="29B2FD09" w14:textId="684450A1" w:rsidR="007656CC" w:rsidRDefault="007656CC" w:rsidP="007656CC">
            <w:pPr>
              <w:pStyle w:val="Tabellinnehll"/>
            </w:pPr>
            <w:r>
              <w:t>Systemflexibiliteten tillgodoser inte behov från både nyutbildade och avancerade användare (t.ex. avseende hjälpfunktioner, genvägar)</w:t>
            </w:r>
          </w:p>
        </w:tc>
        <w:tc>
          <w:tcPr>
            <w:tcW w:w="2321" w:type="dxa"/>
            <w:tcBorders>
              <w:top w:val="single" w:sz="4" w:space="0" w:color="auto"/>
              <w:left w:val="single" w:sz="4" w:space="0" w:color="auto"/>
              <w:bottom w:val="single" w:sz="4" w:space="0" w:color="auto"/>
              <w:right w:val="single" w:sz="4" w:space="0" w:color="auto"/>
            </w:tcBorders>
          </w:tcPr>
          <w:p w14:paraId="52A21E0E" w14:textId="75423D0D" w:rsidR="007656CC" w:rsidRPr="0019198F" w:rsidRDefault="007656CC" w:rsidP="007656CC">
            <w:pPr>
              <w:pStyle w:val="Tabellinnehll"/>
              <w:rPr>
                <w:rStyle w:val="jlqj4b"/>
                <w:lang w:val="en-US"/>
              </w:rPr>
            </w:pPr>
            <w:r w:rsidRPr="00142D2A">
              <w:rPr>
                <w:rStyle w:val="jlqj4b"/>
                <w:lang w:val="en-GB"/>
              </w:rPr>
              <w:t>System flexibility doesn’t cater for both novice and expert users (e.g. help functions, shortcuts)</w:t>
            </w:r>
          </w:p>
        </w:tc>
        <w:tc>
          <w:tcPr>
            <w:tcW w:w="419" w:type="dxa"/>
            <w:tcBorders>
              <w:top w:val="single" w:sz="4" w:space="0" w:color="auto"/>
              <w:left w:val="single" w:sz="4" w:space="0" w:color="auto"/>
              <w:bottom w:val="single" w:sz="4" w:space="0" w:color="auto"/>
              <w:right w:val="single" w:sz="4" w:space="0" w:color="auto"/>
            </w:tcBorders>
          </w:tcPr>
          <w:p w14:paraId="3067EC7C" w14:textId="77777777" w:rsidR="007656CC" w:rsidRPr="0019198F" w:rsidRDefault="007656CC" w:rsidP="007656CC">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DE80C05" w14:textId="77777777" w:rsidR="007656CC" w:rsidRPr="0019198F" w:rsidRDefault="007656CC" w:rsidP="007656CC">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A21CD6B" w14:textId="77777777" w:rsidR="007656CC" w:rsidRPr="0019198F" w:rsidRDefault="007656CC" w:rsidP="007656CC">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DD26527" w14:textId="77777777" w:rsidR="007656CC" w:rsidRPr="0019198F" w:rsidRDefault="007656CC" w:rsidP="007656CC">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B7F567E" w14:textId="77777777" w:rsidR="007656CC" w:rsidRPr="0019198F" w:rsidRDefault="007656CC" w:rsidP="007656CC">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5F260AFF" w14:textId="77777777" w:rsidR="007656CC" w:rsidRPr="0019198F" w:rsidRDefault="007656CC" w:rsidP="007656CC">
            <w:pPr>
              <w:pStyle w:val="Tabellinnehll"/>
              <w:rPr>
                <w:lang w:val="en-US"/>
              </w:rPr>
            </w:pPr>
          </w:p>
        </w:tc>
      </w:tr>
      <w:tr w:rsidR="007656CC" w:rsidRPr="00D126D9" w14:paraId="2FA18757" w14:textId="77777777" w:rsidTr="007656CC">
        <w:trPr>
          <w:cantSplit/>
        </w:trPr>
        <w:tc>
          <w:tcPr>
            <w:tcW w:w="856" w:type="dxa"/>
            <w:tcBorders>
              <w:top w:val="single" w:sz="4" w:space="0" w:color="auto"/>
              <w:left w:val="single" w:sz="4" w:space="0" w:color="auto"/>
              <w:bottom w:val="single" w:sz="4" w:space="0" w:color="auto"/>
              <w:right w:val="single" w:sz="4" w:space="0" w:color="auto"/>
            </w:tcBorders>
          </w:tcPr>
          <w:p w14:paraId="50E448A6" w14:textId="1FB26629" w:rsidR="007656CC" w:rsidRPr="00B65BCA" w:rsidRDefault="007656CC" w:rsidP="00042B51">
            <w:pPr>
              <w:pStyle w:val="Tabellinnehll"/>
            </w:pPr>
            <w:r>
              <w:t>6.</w:t>
            </w:r>
            <w:r>
              <w:rPr>
                <w:lang w:val="en-US"/>
              </w:rPr>
              <w:t>4.3</w:t>
            </w:r>
          </w:p>
        </w:tc>
        <w:tc>
          <w:tcPr>
            <w:tcW w:w="2307" w:type="dxa"/>
            <w:tcBorders>
              <w:top w:val="single" w:sz="4" w:space="0" w:color="auto"/>
              <w:left w:val="single" w:sz="4" w:space="0" w:color="auto"/>
              <w:bottom w:val="single" w:sz="4" w:space="0" w:color="auto"/>
              <w:right w:val="single" w:sz="4" w:space="0" w:color="auto"/>
            </w:tcBorders>
          </w:tcPr>
          <w:p w14:paraId="60C3DC99" w14:textId="6F273EE6" w:rsidR="007656CC" w:rsidRPr="00922234" w:rsidRDefault="007656CC" w:rsidP="007656CC">
            <w:pPr>
              <w:pStyle w:val="Tabellinnehll"/>
            </w:pPr>
            <w:r w:rsidRPr="00E3451A">
              <w:t>Omfattningen av manuella insatser i normal- eller nöd</w:t>
            </w:r>
            <w:r>
              <w:t>drift</w:t>
            </w:r>
            <w:r w:rsidRPr="00E3451A">
              <w:t xml:space="preserve"> är </w:t>
            </w:r>
            <w:r>
              <w:t>så pass hög</w:t>
            </w:r>
            <w:r w:rsidRPr="00E3451A">
              <w:t xml:space="preserve"> att den kan orsaka misstag </w:t>
            </w:r>
            <w:r>
              <w:t xml:space="preserve">eller fördröjning </w:t>
            </w:r>
            <w:r w:rsidRPr="00E3451A">
              <w:t>till följd av överansträngning eller stress</w:t>
            </w:r>
          </w:p>
        </w:tc>
        <w:tc>
          <w:tcPr>
            <w:tcW w:w="2321" w:type="dxa"/>
            <w:tcBorders>
              <w:top w:val="single" w:sz="4" w:space="0" w:color="auto"/>
              <w:left w:val="single" w:sz="4" w:space="0" w:color="auto"/>
              <w:bottom w:val="single" w:sz="4" w:space="0" w:color="auto"/>
              <w:right w:val="single" w:sz="4" w:space="0" w:color="auto"/>
            </w:tcBorders>
          </w:tcPr>
          <w:p w14:paraId="54F2C0AF" w14:textId="034F5F34" w:rsidR="007656CC" w:rsidRPr="00C730E5" w:rsidRDefault="007656CC" w:rsidP="007656CC">
            <w:pPr>
              <w:pStyle w:val="Tabellinnehll"/>
              <w:rPr>
                <w:lang w:val="en-GB"/>
              </w:rPr>
            </w:pPr>
            <w:r w:rsidRPr="00142D2A">
              <w:rPr>
                <w:rStyle w:val="jlqj4b"/>
                <w:lang w:val="en-GB"/>
              </w:rPr>
              <w:t>The extent of manual intervention in normal or emergency mode is so high that it can cause mistakes or delays due to overexertion or stress</w:t>
            </w:r>
          </w:p>
        </w:tc>
        <w:tc>
          <w:tcPr>
            <w:tcW w:w="419" w:type="dxa"/>
            <w:tcBorders>
              <w:top w:val="single" w:sz="4" w:space="0" w:color="auto"/>
              <w:left w:val="single" w:sz="4" w:space="0" w:color="auto"/>
              <w:bottom w:val="single" w:sz="4" w:space="0" w:color="auto"/>
              <w:right w:val="single" w:sz="4" w:space="0" w:color="auto"/>
            </w:tcBorders>
          </w:tcPr>
          <w:p w14:paraId="7FD6D103" w14:textId="77777777" w:rsidR="007656CC" w:rsidRPr="00DD1FA5" w:rsidRDefault="007656CC" w:rsidP="007656CC">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F1D5F51" w14:textId="77777777" w:rsidR="007656CC" w:rsidRPr="00DD1FA5" w:rsidRDefault="007656CC" w:rsidP="007656CC">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4DE90C0" w14:textId="77777777" w:rsidR="007656CC" w:rsidRPr="00DD1FA5" w:rsidRDefault="007656CC" w:rsidP="007656CC">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7963E5FF" w14:textId="77777777" w:rsidR="007656CC" w:rsidRPr="00DD1FA5" w:rsidRDefault="007656CC" w:rsidP="007656CC">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87B5616" w14:textId="77777777" w:rsidR="007656CC" w:rsidRPr="00DD1FA5" w:rsidRDefault="007656CC" w:rsidP="007656CC">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7EA23393" w14:textId="77777777" w:rsidR="007656CC" w:rsidRPr="00DD1FA5" w:rsidRDefault="007656CC" w:rsidP="007656CC">
            <w:pPr>
              <w:pStyle w:val="Tabellinnehll"/>
              <w:rPr>
                <w:lang w:val="en-US"/>
              </w:rPr>
            </w:pPr>
          </w:p>
        </w:tc>
      </w:tr>
      <w:tr w:rsidR="007656CC" w:rsidRPr="00D126D9" w14:paraId="45C5D70C" w14:textId="77777777" w:rsidTr="007656CC">
        <w:trPr>
          <w:cantSplit/>
        </w:trPr>
        <w:tc>
          <w:tcPr>
            <w:tcW w:w="856" w:type="dxa"/>
            <w:tcBorders>
              <w:top w:val="single" w:sz="4" w:space="0" w:color="auto"/>
              <w:left w:val="single" w:sz="4" w:space="0" w:color="auto"/>
              <w:bottom w:val="single" w:sz="4" w:space="0" w:color="auto"/>
              <w:right w:val="single" w:sz="4" w:space="0" w:color="auto"/>
            </w:tcBorders>
          </w:tcPr>
          <w:p w14:paraId="62D1CEAC" w14:textId="0D2E81ED" w:rsidR="007656CC" w:rsidRPr="00B65BCA" w:rsidRDefault="007656CC" w:rsidP="00042B51">
            <w:pPr>
              <w:pStyle w:val="Tabellinnehll"/>
            </w:pPr>
            <w:r>
              <w:t>6.</w:t>
            </w:r>
            <w:r>
              <w:rPr>
                <w:lang w:val="en-US"/>
              </w:rPr>
              <w:t>4.4</w:t>
            </w:r>
          </w:p>
        </w:tc>
        <w:tc>
          <w:tcPr>
            <w:tcW w:w="2307" w:type="dxa"/>
            <w:tcBorders>
              <w:top w:val="single" w:sz="4" w:space="0" w:color="auto"/>
              <w:left w:val="single" w:sz="4" w:space="0" w:color="auto"/>
              <w:bottom w:val="single" w:sz="4" w:space="0" w:color="auto"/>
              <w:right w:val="single" w:sz="4" w:space="0" w:color="auto"/>
            </w:tcBorders>
          </w:tcPr>
          <w:p w14:paraId="25F293EC" w14:textId="102CAD1D" w:rsidR="007656CC" w:rsidRDefault="007656CC" w:rsidP="007656CC">
            <w:pPr>
              <w:pStyle w:val="Tabellinnehll"/>
            </w:pPr>
            <w:r w:rsidRPr="00E3451A">
              <w:t>Omfattningen av manuella insatser i normal</w:t>
            </w:r>
            <w:r>
              <w:t>mod</w:t>
            </w:r>
            <w:r w:rsidRPr="00E3451A">
              <w:t xml:space="preserve"> är </w:t>
            </w:r>
            <w:r>
              <w:t>så pass låg</w:t>
            </w:r>
            <w:r w:rsidRPr="00E3451A">
              <w:t xml:space="preserve"> att den kan orsaka misstag till följd av </w:t>
            </w:r>
            <w:r w:rsidRPr="003C66D3">
              <w:t>tristess</w:t>
            </w:r>
          </w:p>
        </w:tc>
        <w:tc>
          <w:tcPr>
            <w:tcW w:w="2321" w:type="dxa"/>
            <w:tcBorders>
              <w:top w:val="single" w:sz="4" w:space="0" w:color="auto"/>
              <w:left w:val="single" w:sz="4" w:space="0" w:color="auto"/>
              <w:bottom w:val="single" w:sz="4" w:space="0" w:color="auto"/>
              <w:right w:val="single" w:sz="4" w:space="0" w:color="auto"/>
            </w:tcBorders>
          </w:tcPr>
          <w:p w14:paraId="66218CBD" w14:textId="3B99A154" w:rsidR="007656CC" w:rsidRPr="00332C31" w:rsidRDefault="007656CC" w:rsidP="007656CC">
            <w:pPr>
              <w:pStyle w:val="Tabellinnehll"/>
              <w:rPr>
                <w:rStyle w:val="jlqj4b"/>
                <w:lang w:val="en-US"/>
              </w:rPr>
            </w:pPr>
            <w:r w:rsidRPr="00142D2A">
              <w:rPr>
                <w:rStyle w:val="jlqj4b"/>
                <w:lang w:val="en-GB"/>
              </w:rPr>
              <w:t>The scale of manual operations in normal mode is so low that it can cause mistakes or delays due to boredom</w:t>
            </w:r>
          </w:p>
        </w:tc>
        <w:tc>
          <w:tcPr>
            <w:tcW w:w="419" w:type="dxa"/>
            <w:tcBorders>
              <w:top w:val="single" w:sz="4" w:space="0" w:color="auto"/>
              <w:left w:val="single" w:sz="4" w:space="0" w:color="auto"/>
              <w:bottom w:val="single" w:sz="4" w:space="0" w:color="auto"/>
              <w:right w:val="single" w:sz="4" w:space="0" w:color="auto"/>
            </w:tcBorders>
          </w:tcPr>
          <w:p w14:paraId="30211DDB" w14:textId="77777777" w:rsidR="007656CC" w:rsidRPr="0019198F" w:rsidRDefault="007656CC" w:rsidP="007656CC">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1832351" w14:textId="77777777" w:rsidR="007656CC" w:rsidRPr="0019198F" w:rsidRDefault="007656CC" w:rsidP="007656CC">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EEE9C37" w14:textId="77777777" w:rsidR="007656CC" w:rsidRPr="0019198F" w:rsidRDefault="007656CC" w:rsidP="007656CC">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42EBAFE4" w14:textId="77777777" w:rsidR="007656CC" w:rsidRPr="0019198F" w:rsidRDefault="007656CC" w:rsidP="007656CC">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6C78EDC" w14:textId="77777777" w:rsidR="007656CC" w:rsidRPr="0019198F" w:rsidRDefault="007656CC" w:rsidP="007656CC">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10C08BF4" w14:textId="77777777" w:rsidR="007656CC" w:rsidRPr="0019198F" w:rsidRDefault="007656CC" w:rsidP="007656CC">
            <w:pPr>
              <w:pStyle w:val="Tabellinnehll"/>
              <w:rPr>
                <w:lang w:val="en-US"/>
              </w:rPr>
            </w:pPr>
          </w:p>
        </w:tc>
      </w:tr>
      <w:tr w:rsidR="007656CC" w:rsidRPr="00D126D9" w14:paraId="3A2327B9" w14:textId="77777777" w:rsidTr="007656CC">
        <w:trPr>
          <w:cantSplit/>
        </w:trPr>
        <w:tc>
          <w:tcPr>
            <w:tcW w:w="856" w:type="dxa"/>
            <w:tcBorders>
              <w:top w:val="single" w:sz="4" w:space="0" w:color="auto"/>
              <w:left w:val="single" w:sz="4" w:space="0" w:color="auto"/>
              <w:bottom w:val="single" w:sz="4" w:space="0" w:color="auto"/>
              <w:right w:val="single" w:sz="4" w:space="0" w:color="auto"/>
            </w:tcBorders>
          </w:tcPr>
          <w:p w14:paraId="51D7C52B" w14:textId="108B8CB3" w:rsidR="007656CC" w:rsidRPr="00B65BCA" w:rsidRDefault="007656CC" w:rsidP="00042B51">
            <w:pPr>
              <w:pStyle w:val="Tabellinnehll"/>
            </w:pPr>
            <w:r>
              <w:t>6.</w:t>
            </w:r>
            <w:r>
              <w:rPr>
                <w:lang w:val="en-US"/>
              </w:rPr>
              <w:t>4.5</w:t>
            </w:r>
          </w:p>
        </w:tc>
        <w:tc>
          <w:tcPr>
            <w:tcW w:w="2307" w:type="dxa"/>
            <w:tcBorders>
              <w:top w:val="single" w:sz="4" w:space="0" w:color="auto"/>
              <w:left w:val="single" w:sz="4" w:space="0" w:color="auto"/>
              <w:bottom w:val="single" w:sz="4" w:space="0" w:color="auto"/>
              <w:right w:val="single" w:sz="4" w:space="0" w:color="auto"/>
            </w:tcBorders>
          </w:tcPr>
          <w:p w14:paraId="5DB3EC58" w14:textId="4F0A7800" w:rsidR="007656CC" w:rsidRPr="00341E84" w:rsidRDefault="007656CC" w:rsidP="007656CC">
            <w:pPr>
              <w:pStyle w:val="Tabellinnehll"/>
            </w:pPr>
            <w:r>
              <w:t>Erforderlig instruktions- och referensinformation är inte enkelt tillgänglig</w:t>
            </w:r>
          </w:p>
        </w:tc>
        <w:tc>
          <w:tcPr>
            <w:tcW w:w="2321" w:type="dxa"/>
            <w:tcBorders>
              <w:top w:val="single" w:sz="4" w:space="0" w:color="auto"/>
              <w:left w:val="single" w:sz="4" w:space="0" w:color="auto"/>
              <w:bottom w:val="single" w:sz="4" w:space="0" w:color="auto"/>
              <w:right w:val="single" w:sz="4" w:space="0" w:color="auto"/>
            </w:tcBorders>
          </w:tcPr>
          <w:p w14:paraId="5A7ED11F" w14:textId="28489D81" w:rsidR="007656CC" w:rsidRPr="005607C0" w:rsidRDefault="007656CC" w:rsidP="007656CC">
            <w:pPr>
              <w:pStyle w:val="Tabellinnehll"/>
              <w:rPr>
                <w:rFonts w:ascii="Calibri" w:hAnsi="Calibri" w:cs="Calibri"/>
                <w:lang w:val="en-GB"/>
              </w:rPr>
            </w:pPr>
            <w:r w:rsidRPr="00142D2A">
              <w:rPr>
                <w:rStyle w:val="jlqj4b"/>
                <w:lang w:val="en-GB"/>
              </w:rPr>
              <w:t>Necessary instructions and reference information is not easily accessible</w:t>
            </w:r>
          </w:p>
        </w:tc>
        <w:tc>
          <w:tcPr>
            <w:tcW w:w="419" w:type="dxa"/>
            <w:tcBorders>
              <w:top w:val="single" w:sz="4" w:space="0" w:color="auto"/>
              <w:left w:val="single" w:sz="4" w:space="0" w:color="auto"/>
              <w:bottom w:val="single" w:sz="4" w:space="0" w:color="auto"/>
              <w:right w:val="single" w:sz="4" w:space="0" w:color="auto"/>
            </w:tcBorders>
          </w:tcPr>
          <w:p w14:paraId="4E297458" w14:textId="77777777" w:rsidR="007656CC" w:rsidRPr="00DD1FA5" w:rsidRDefault="007656CC" w:rsidP="007656CC">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276124E5" w14:textId="77777777" w:rsidR="007656CC" w:rsidRPr="00DD1FA5" w:rsidRDefault="007656CC" w:rsidP="007656CC">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4D11F43" w14:textId="77777777" w:rsidR="007656CC" w:rsidRPr="00DD1FA5" w:rsidRDefault="007656CC" w:rsidP="007656CC">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75A91E69" w14:textId="77777777" w:rsidR="007656CC" w:rsidRPr="00DD1FA5" w:rsidRDefault="007656CC" w:rsidP="007656CC">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4009083" w14:textId="77777777" w:rsidR="007656CC" w:rsidRPr="00DD1FA5" w:rsidRDefault="007656CC" w:rsidP="007656CC">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54B4E0DC" w14:textId="77777777" w:rsidR="007656CC" w:rsidRPr="00DD1FA5" w:rsidRDefault="007656CC" w:rsidP="007656CC">
            <w:pPr>
              <w:pStyle w:val="Tabellinnehll"/>
              <w:rPr>
                <w:lang w:val="en-US"/>
              </w:rPr>
            </w:pPr>
          </w:p>
        </w:tc>
      </w:tr>
      <w:tr w:rsidR="007656CC" w:rsidRPr="00D126D9" w14:paraId="5445E2EB" w14:textId="77777777" w:rsidTr="007656CC">
        <w:trPr>
          <w:cantSplit/>
        </w:trPr>
        <w:tc>
          <w:tcPr>
            <w:tcW w:w="856" w:type="dxa"/>
            <w:tcBorders>
              <w:top w:val="single" w:sz="4" w:space="0" w:color="auto"/>
              <w:left w:val="single" w:sz="4" w:space="0" w:color="auto"/>
              <w:bottom w:val="single" w:sz="4" w:space="0" w:color="auto"/>
              <w:right w:val="single" w:sz="4" w:space="0" w:color="auto"/>
            </w:tcBorders>
          </w:tcPr>
          <w:p w14:paraId="71B7A8D7" w14:textId="1A262242" w:rsidR="007656CC" w:rsidRPr="00B65BCA" w:rsidRDefault="007656CC" w:rsidP="00042B51">
            <w:pPr>
              <w:pStyle w:val="Tabellinnehll"/>
            </w:pPr>
            <w:r>
              <w:t>6.</w:t>
            </w:r>
            <w:r>
              <w:rPr>
                <w:lang w:val="en-US"/>
              </w:rPr>
              <w:t>4.6</w:t>
            </w:r>
          </w:p>
        </w:tc>
        <w:tc>
          <w:tcPr>
            <w:tcW w:w="2307" w:type="dxa"/>
            <w:tcBorders>
              <w:top w:val="single" w:sz="4" w:space="0" w:color="auto"/>
              <w:left w:val="single" w:sz="4" w:space="0" w:color="auto"/>
              <w:bottom w:val="single" w:sz="4" w:space="0" w:color="auto"/>
              <w:right w:val="single" w:sz="4" w:space="0" w:color="auto"/>
            </w:tcBorders>
          </w:tcPr>
          <w:p w14:paraId="2DD528A2" w14:textId="5C1DA5E9" w:rsidR="007656CC" w:rsidRPr="00922234" w:rsidRDefault="007656CC" w:rsidP="007656CC">
            <w:pPr>
              <w:pStyle w:val="Tabellinnehll"/>
            </w:pPr>
            <w:r>
              <w:t>Interaktion i kritiska situationer kräver för många åtgärdssteg</w:t>
            </w:r>
          </w:p>
        </w:tc>
        <w:tc>
          <w:tcPr>
            <w:tcW w:w="2321" w:type="dxa"/>
            <w:tcBorders>
              <w:top w:val="single" w:sz="4" w:space="0" w:color="auto"/>
              <w:left w:val="single" w:sz="4" w:space="0" w:color="auto"/>
              <w:bottom w:val="single" w:sz="4" w:space="0" w:color="auto"/>
              <w:right w:val="single" w:sz="4" w:space="0" w:color="auto"/>
            </w:tcBorders>
          </w:tcPr>
          <w:p w14:paraId="65849150" w14:textId="675DBD0A" w:rsidR="007656CC" w:rsidRPr="005607C0" w:rsidRDefault="007656CC" w:rsidP="007656CC">
            <w:pPr>
              <w:pStyle w:val="Tabellinnehll"/>
              <w:rPr>
                <w:lang w:val="en-GB"/>
              </w:rPr>
            </w:pPr>
            <w:r w:rsidRPr="00142D2A">
              <w:rPr>
                <w:rStyle w:val="jlqj4b"/>
                <w:lang w:val="en-GB"/>
              </w:rPr>
              <w:t>Interaction during critical situations cannot be completed with fewest possible number of actions</w:t>
            </w:r>
          </w:p>
        </w:tc>
        <w:tc>
          <w:tcPr>
            <w:tcW w:w="419" w:type="dxa"/>
            <w:tcBorders>
              <w:top w:val="single" w:sz="4" w:space="0" w:color="auto"/>
              <w:left w:val="single" w:sz="4" w:space="0" w:color="auto"/>
              <w:bottom w:val="single" w:sz="4" w:space="0" w:color="auto"/>
              <w:right w:val="single" w:sz="4" w:space="0" w:color="auto"/>
            </w:tcBorders>
          </w:tcPr>
          <w:p w14:paraId="29C78853" w14:textId="77777777" w:rsidR="007656CC" w:rsidRPr="00DD1FA5" w:rsidRDefault="007656CC" w:rsidP="007656CC">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6C59EF5" w14:textId="77777777" w:rsidR="007656CC" w:rsidRPr="00DD1FA5" w:rsidRDefault="007656CC" w:rsidP="007656CC">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6700FCB" w14:textId="77777777" w:rsidR="007656CC" w:rsidRPr="00DD1FA5" w:rsidRDefault="007656CC" w:rsidP="007656CC">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41AC313" w14:textId="77777777" w:rsidR="007656CC" w:rsidRPr="00DD1FA5" w:rsidRDefault="007656CC" w:rsidP="007656CC">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1BA9210" w14:textId="77777777" w:rsidR="007656CC" w:rsidRPr="00DD1FA5" w:rsidRDefault="007656CC" w:rsidP="007656CC">
            <w:pPr>
              <w:pStyle w:val="Tabellinnehll"/>
              <w:jc w:val="center"/>
              <w:rPr>
                <w:lang w:val="en-US"/>
              </w:rPr>
            </w:pPr>
          </w:p>
        </w:tc>
        <w:tc>
          <w:tcPr>
            <w:tcW w:w="2731" w:type="dxa"/>
            <w:tcBorders>
              <w:top w:val="single" w:sz="4" w:space="0" w:color="auto"/>
              <w:left w:val="single" w:sz="4" w:space="0" w:color="auto"/>
              <w:bottom w:val="single" w:sz="4" w:space="0" w:color="auto"/>
              <w:right w:val="single" w:sz="4" w:space="0" w:color="auto"/>
            </w:tcBorders>
          </w:tcPr>
          <w:p w14:paraId="0D822158" w14:textId="77777777" w:rsidR="007656CC" w:rsidRPr="00DD1FA5" w:rsidRDefault="007656CC" w:rsidP="007656CC">
            <w:pPr>
              <w:pStyle w:val="Tabellinnehll"/>
              <w:rPr>
                <w:lang w:val="en-US"/>
              </w:rPr>
            </w:pPr>
          </w:p>
        </w:tc>
      </w:tr>
    </w:tbl>
    <w:p w14:paraId="5EEF61AA" w14:textId="77777777" w:rsidR="00AD74F6" w:rsidRPr="000115E0" w:rsidRDefault="00AD74F6" w:rsidP="00793A8C">
      <w:pPr>
        <w:pStyle w:val="Rubrik2"/>
      </w:pPr>
      <w:r w:rsidRPr="000115E0">
        <w:t>Omvärldsmiljö och hälsa</w:t>
      </w:r>
    </w:p>
    <w:p w14:paraId="2082AB33" w14:textId="77777777" w:rsidR="00AD74F6" w:rsidRDefault="00AD74F6" w:rsidP="00BA1351">
      <w:r>
        <w:t>O</w:t>
      </w:r>
      <w:r w:rsidRPr="0080346E">
        <w:t>mgivningens påverkan på användarnas förmåga att prestera i användning av ett system, såsom utmattning och stress. Exempel på påverkansfaktorer från omgivande miljö är temperatur, trycknivåer, buller, vibrationer, ljusförhållanden, begränsade rörelseutrymmen och luftkvalitet.</w:t>
      </w:r>
    </w:p>
    <w:tbl>
      <w:tblPr>
        <w:tblW w:w="1033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6"/>
        <w:gridCol w:w="2308"/>
        <w:gridCol w:w="2321"/>
        <w:gridCol w:w="419"/>
        <w:gridCol w:w="437"/>
        <w:gridCol w:w="405"/>
        <w:gridCol w:w="434"/>
        <w:gridCol w:w="424"/>
        <w:gridCol w:w="2728"/>
      </w:tblGrid>
      <w:tr w:rsidR="00042B51" w:rsidRPr="00216751" w14:paraId="591DCB94" w14:textId="77777777" w:rsidTr="00042B51">
        <w:trPr>
          <w:cantSplit/>
          <w:trHeight w:val="397"/>
          <w:tblHeader/>
        </w:trPr>
        <w:tc>
          <w:tcPr>
            <w:tcW w:w="856" w:type="dxa"/>
            <w:tcBorders>
              <w:top w:val="single" w:sz="4" w:space="0" w:color="auto"/>
              <w:left w:val="single" w:sz="4" w:space="0" w:color="auto"/>
              <w:bottom w:val="single" w:sz="4" w:space="0" w:color="auto"/>
              <w:right w:val="single" w:sz="4" w:space="0" w:color="auto"/>
            </w:tcBorders>
            <w:shd w:val="clear" w:color="auto" w:fill="F2F2F2"/>
            <w:hideMark/>
          </w:tcPr>
          <w:p w14:paraId="004E8906"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lastRenderedPageBreak/>
              <w:t>Nr</w:t>
            </w:r>
          </w:p>
        </w:tc>
        <w:tc>
          <w:tcPr>
            <w:tcW w:w="2308" w:type="dxa"/>
            <w:tcBorders>
              <w:top w:val="single" w:sz="4" w:space="0" w:color="auto"/>
              <w:left w:val="single" w:sz="4" w:space="0" w:color="auto"/>
              <w:bottom w:val="single" w:sz="4" w:space="0" w:color="auto"/>
              <w:right w:val="single" w:sz="4" w:space="0" w:color="auto"/>
            </w:tcBorders>
            <w:shd w:val="clear" w:color="auto" w:fill="F2F2F2"/>
            <w:hideMark/>
          </w:tcPr>
          <w:p w14:paraId="5FEB6D91" w14:textId="66389B16"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Omvärldsmiljö och hälsa</w:t>
            </w:r>
          </w:p>
        </w:tc>
        <w:tc>
          <w:tcPr>
            <w:tcW w:w="2321" w:type="dxa"/>
            <w:tcBorders>
              <w:top w:val="single" w:sz="4" w:space="0" w:color="auto"/>
              <w:left w:val="single" w:sz="4" w:space="0" w:color="auto"/>
              <w:bottom w:val="single" w:sz="4" w:space="0" w:color="auto"/>
              <w:right w:val="single" w:sz="4" w:space="0" w:color="auto"/>
            </w:tcBorders>
            <w:shd w:val="clear" w:color="auto" w:fill="F2F2F2"/>
            <w:hideMark/>
          </w:tcPr>
          <w:p w14:paraId="65D72AF7" w14:textId="3D2E2827" w:rsidR="00042B51" w:rsidRPr="003B4446" w:rsidRDefault="00042B51" w:rsidP="003B4446">
            <w:pPr>
              <w:keepNext/>
              <w:spacing w:before="60" w:after="60"/>
              <w:rPr>
                <w:rFonts w:ascii="Arial" w:hAnsi="Arial" w:cs="Arial"/>
                <w:b/>
                <w:bCs/>
                <w:sz w:val="18"/>
                <w:szCs w:val="18"/>
                <w:lang w:val="en-US"/>
              </w:rPr>
            </w:pPr>
            <w:r w:rsidRPr="003B4446">
              <w:rPr>
                <w:rFonts w:ascii="Arial" w:hAnsi="Arial" w:cs="Arial"/>
                <w:b/>
                <w:bCs/>
                <w:sz w:val="18"/>
                <w:szCs w:val="18"/>
                <w:lang w:val="en-US"/>
              </w:rPr>
              <w:t>Health hazards</w:t>
            </w:r>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0A984569"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0EAB9468"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6769034A"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34" w:type="dxa"/>
            <w:tcBorders>
              <w:top w:val="single" w:sz="4" w:space="0" w:color="auto"/>
              <w:left w:val="single" w:sz="4" w:space="0" w:color="auto"/>
              <w:bottom w:val="single" w:sz="4" w:space="0" w:color="auto"/>
              <w:right w:val="single" w:sz="4" w:space="0" w:color="auto"/>
            </w:tcBorders>
            <w:shd w:val="clear" w:color="auto" w:fill="F2F2F2"/>
          </w:tcPr>
          <w:p w14:paraId="42B01FD9"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4" w:type="dxa"/>
            <w:tcBorders>
              <w:top w:val="single" w:sz="4" w:space="0" w:color="auto"/>
              <w:left w:val="single" w:sz="4" w:space="0" w:color="auto"/>
              <w:bottom w:val="single" w:sz="4" w:space="0" w:color="auto"/>
              <w:right w:val="single" w:sz="4" w:space="0" w:color="auto"/>
            </w:tcBorders>
            <w:shd w:val="clear" w:color="auto" w:fill="F2F2F2"/>
            <w:hideMark/>
          </w:tcPr>
          <w:p w14:paraId="79C2AC3C"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28" w:type="dxa"/>
            <w:tcBorders>
              <w:top w:val="single" w:sz="4" w:space="0" w:color="auto"/>
              <w:left w:val="single" w:sz="4" w:space="0" w:color="auto"/>
              <w:bottom w:val="single" w:sz="4" w:space="0" w:color="auto"/>
              <w:right w:val="single" w:sz="4" w:space="0" w:color="auto"/>
            </w:tcBorders>
            <w:shd w:val="clear" w:color="auto" w:fill="F2F2F2"/>
            <w:hideMark/>
          </w:tcPr>
          <w:p w14:paraId="3C5662EC"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042B51" w:rsidRPr="00D126D9" w14:paraId="446F3B8B" w14:textId="77777777" w:rsidTr="00042B51">
        <w:trPr>
          <w:cantSplit/>
        </w:trPr>
        <w:tc>
          <w:tcPr>
            <w:tcW w:w="856" w:type="dxa"/>
            <w:tcBorders>
              <w:top w:val="single" w:sz="4" w:space="0" w:color="auto"/>
              <w:left w:val="single" w:sz="4" w:space="0" w:color="auto"/>
              <w:bottom w:val="single" w:sz="4" w:space="0" w:color="auto"/>
              <w:right w:val="single" w:sz="4" w:space="0" w:color="auto"/>
            </w:tcBorders>
          </w:tcPr>
          <w:p w14:paraId="6717D06B" w14:textId="3C0044BF" w:rsidR="00042B51" w:rsidRPr="00495CC7" w:rsidRDefault="00042B51" w:rsidP="00042B51">
            <w:pPr>
              <w:pStyle w:val="Tabellinnehll"/>
            </w:pPr>
            <w:r>
              <w:t>6.</w:t>
            </w:r>
            <w:r>
              <w:rPr>
                <w:lang w:val="en-US"/>
              </w:rPr>
              <w:t>5.1</w:t>
            </w:r>
          </w:p>
        </w:tc>
        <w:tc>
          <w:tcPr>
            <w:tcW w:w="2308" w:type="dxa"/>
            <w:tcBorders>
              <w:top w:val="single" w:sz="4" w:space="0" w:color="auto"/>
              <w:left w:val="single" w:sz="4" w:space="0" w:color="auto"/>
              <w:bottom w:val="single" w:sz="4" w:space="0" w:color="auto"/>
              <w:right w:val="single" w:sz="4" w:space="0" w:color="auto"/>
            </w:tcBorders>
          </w:tcPr>
          <w:p w14:paraId="17A3890B" w14:textId="2A272B86" w:rsidR="00042B51" w:rsidRPr="00922234" w:rsidRDefault="00042B51" w:rsidP="00042B51">
            <w:pPr>
              <w:pStyle w:val="Tabellinnehll"/>
            </w:pPr>
            <w:r w:rsidRPr="00BA29F0">
              <w:t>Förutsättningar att hålla arbetsplatsen ren saknas</w:t>
            </w:r>
          </w:p>
        </w:tc>
        <w:tc>
          <w:tcPr>
            <w:tcW w:w="2321" w:type="dxa"/>
            <w:tcBorders>
              <w:top w:val="single" w:sz="4" w:space="0" w:color="auto"/>
              <w:left w:val="single" w:sz="4" w:space="0" w:color="auto"/>
              <w:bottom w:val="single" w:sz="4" w:space="0" w:color="auto"/>
              <w:right w:val="single" w:sz="4" w:space="0" w:color="auto"/>
            </w:tcBorders>
          </w:tcPr>
          <w:p w14:paraId="77CD1B3F" w14:textId="6CB534FE" w:rsidR="00042B51" w:rsidRPr="00042B51" w:rsidRDefault="00042B51" w:rsidP="00042B51">
            <w:pPr>
              <w:pStyle w:val="Tabellinnehll"/>
              <w:rPr>
                <w:lang w:val="en-US"/>
              </w:rPr>
            </w:pPr>
            <w:r w:rsidRPr="00042B51">
              <w:rPr>
                <w:rStyle w:val="jlqj4b"/>
                <w:lang w:val="en-US"/>
              </w:rPr>
              <w:t>Conditions to keep the workplace clean are lacking</w:t>
            </w:r>
          </w:p>
        </w:tc>
        <w:tc>
          <w:tcPr>
            <w:tcW w:w="419" w:type="dxa"/>
            <w:tcBorders>
              <w:top w:val="single" w:sz="4" w:space="0" w:color="auto"/>
              <w:left w:val="single" w:sz="4" w:space="0" w:color="auto"/>
              <w:bottom w:val="single" w:sz="4" w:space="0" w:color="auto"/>
              <w:right w:val="single" w:sz="4" w:space="0" w:color="auto"/>
            </w:tcBorders>
          </w:tcPr>
          <w:p w14:paraId="129B3F31"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8D405A7"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8E9C31E"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AEF1B82"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1FF1A40" w14:textId="77777777" w:rsidR="00042B51" w:rsidRPr="00DD1FA5" w:rsidRDefault="00042B51" w:rsidP="00042B51">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229EE2CB" w14:textId="77777777" w:rsidR="00042B51" w:rsidRPr="00DD1FA5" w:rsidRDefault="00042B51" w:rsidP="00042B51">
            <w:pPr>
              <w:pStyle w:val="Tabellinnehll"/>
              <w:rPr>
                <w:lang w:val="en-US"/>
              </w:rPr>
            </w:pPr>
          </w:p>
        </w:tc>
      </w:tr>
      <w:tr w:rsidR="00042B51" w:rsidRPr="002B3E62" w14:paraId="79A2A567" w14:textId="77777777" w:rsidTr="00042B51">
        <w:trPr>
          <w:cantSplit/>
        </w:trPr>
        <w:tc>
          <w:tcPr>
            <w:tcW w:w="856" w:type="dxa"/>
            <w:tcBorders>
              <w:top w:val="single" w:sz="4" w:space="0" w:color="auto"/>
              <w:left w:val="single" w:sz="4" w:space="0" w:color="auto"/>
              <w:bottom w:val="single" w:sz="4" w:space="0" w:color="auto"/>
              <w:right w:val="single" w:sz="4" w:space="0" w:color="auto"/>
            </w:tcBorders>
          </w:tcPr>
          <w:p w14:paraId="7A4C2D5E" w14:textId="7DBE8930" w:rsidR="00042B51" w:rsidRPr="00B65BCA" w:rsidRDefault="00042B51" w:rsidP="00042B51">
            <w:pPr>
              <w:pStyle w:val="Tabellinnehll"/>
            </w:pPr>
            <w:r>
              <w:t>6.</w:t>
            </w:r>
            <w:r>
              <w:rPr>
                <w:lang w:val="en-US"/>
              </w:rPr>
              <w:t>5.2</w:t>
            </w:r>
          </w:p>
        </w:tc>
        <w:tc>
          <w:tcPr>
            <w:tcW w:w="2308" w:type="dxa"/>
            <w:tcBorders>
              <w:top w:val="single" w:sz="4" w:space="0" w:color="auto"/>
              <w:left w:val="single" w:sz="4" w:space="0" w:color="auto"/>
              <w:bottom w:val="single" w:sz="4" w:space="0" w:color="auto"/>
              <w:right w:val="single" w:sz="4" w:space="0" w:color="auto"/>
            </w:tcBorders>
          </w:tcPr>
          <w:p w14:paraId="5775623D" w14:textId="0A1BAA63" w:rsidR="00042B51" w:rsidRDefault="00042B51" w:rsidP="00042B51">
            <w:pPr>
              <w:pStyle w:val="Tabellinnehll"/>
            </w:pPr>
            <w:r w:rsidRPr="00BA29F0">
              <w:t>Ergonomiska brister i utformning av stolar och arbetsytor</w:t>
            </w:r>
            <w:r>
              <w:t xml:space="preserve"> (t.ex. o</w:t>
            </w:r>
            <w:r w:rsidRPr="0012723A">
              <w:t>naturlig arbetsställning</w:t>
            </w:r>
            <w:r>
              <w:t>)</w:t>
            </w:r>
          </w:p>
        </w:tc>
        <w:tc>
          <w:tcPr>
            <w:tcW w:w="2321" w:type="dxa"/>
            <w:tcBorders>
              <w:top w:val="single" w:sz="4" w:space="0" w:color="auto"/>
              <w:left w:val="single" w:sz="4" w:space="0" w:color="auto"/>
              <w:bottom w:val="single" w:sz="4" w:space="0" w:color="auto"/>
              <w:right w:val="single" w:sz="4" w:space="0" w:color="auto"/>
            </w:tcBorders>
          </w:tcPr>
          <w:p w14:paraId="4D469800" w14:textId="3A72F976" w:rsidR="00042B51" w:rsidRPr="00042B51" w:rsidRDefault="00042B51" w:rsidP="00042B51">
            <w:pPr>
              <w:pStyle w:val="Tabellinnehll"/>
              <w:rPr>
                <w:rStyle w:val="jlqj4b"/>
                <w:lang w:val="en-US"/>
              </w:rPr>
            </w:pPr>
            <w:r w:rsidRPr="00042B51">
              <w:rPr>
                <w:rStyle w:val="jlqj4b"/>
                <w:lang w:val="en-US"/>
              </w:rPr>
              <w:t xml:space="preserve">Ergonomic shortcomings in the design of chairs and work areas (e.g. </w:t>
            </w:r>
            <w:r w:rsidRPr="00042B51">
              <w:rPr>
                <w:szCs w:val="22"/>
                <w:lang w:val="en-US"/>
              </w:rPr>
              <w:t>constrained work area)</w:t>
            </w:r>
          </w:p>
        </w:tc>
        <w:tc>
          <w:tcPr>
            <w:tcW w:w="419" w:type="dxa"/>
            <w:tcBorders>
              <w:top w:val="single" w:sz="4" w:space="0" w:color="auto"/>
              <w:left w:val="single" w:sz="4" w:space="0" w:color="auto"/>
              <w:bottom w:val="single" w:sz="4" w:space="0" w:color="auto"/>
              <w:right w:val="single" w:sz="4" w:space="0" w:color="auto"/>
            </w:tcBorders>
          </w:tcPr>
          <w:p w14:paraId="284209AC" w14:textId="77777777" w:rsidR="00042B51" w:rsidRPr="0019198F"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879E4E1" w14:textId="77777777" w:rsidR="00042B51" w:rsidRPr="0019198F"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74E339A" w14:textId="77777777" w:rsidR="00042B51" w:rsidRPr="0019198F"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E1E66B3" w14:textId="77777777" w:rsidR="00042B51" w:rsidRPr="0019198F"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F56AD02" w14:textId="77777777" w:rsidR="00042B51" w:rsidRPr="0019198F" w:rsidRDefault="00042B51" w:rsidP="00042B51">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0B37E040" w14:textId="77777777" w:rsidR="00042B51" w:rsidRPr="0019198F" w:rsidRDefault="00042B51" w:rsidP="00042B51">
            <w:pPr>
              <w:pStyle w:val="Tabellinnehll"/>
              <w:rPr>
                <w:lang w:val="en-US"/>
              </w:rPr>
            </w:pPr>
          </w:p>
        </w:tc>
      </w:tr>
      <w:tr w:rsidR="00042B51" w:rsidRPr="00D126D9" w14:paraId="0108C26A" w14:textId="77777777" w:rsidTr="00042B51">
        <w:trPr>
          <w:cantSplit/>
        </w:trPr>
        <w:tc>
          <w:tcPr>
            <w:tcW w:w="856" w:type="dxa"/>
            <w:tcBorders>
              <w:top w:val="single" w:sz="4" w:space="0" w:color="auto"/>
              <w:left w:val="single" w:sz="4" w:space="0" w:color="auto"/>
              <w:bottom w:val="single" w:sz="4" w:space="0" w:color="auto"/>
              <w:right w:val="single" w:sz="4" w:space="0" w:color="auto"/>
            </w:tcBorders>
          </w:tcPr>
          <w:p w14:paraId="6FB05C6C" w14:textId="06E3A476" w:rsidR="00042B51" w:rsidRPr="00B65BCA" w:rsidRDefault="00042B51" w:rsidP="00042B51">
            <w:pPr>
              <w:pStyle w:val="Tabellinnehll"/>
            </w:pPr>
            <w:r>
              <w:t>6.</w:t>
            </w:r>
            <w:r>
              <w:rPr>
                <w:lang w:val="en-US"/>
              </w:rPr>
              <w:t>5.3</w:t>
            </w:r>
          </w:p>
        </w:tc>
        <w:tc>
          <w:tcPr>
            <w:tcW w:w="2308" w:type="dxa"/>
            <w:tcBorders>
              <w:top w:val="single" w:sz="4" w:space="0" w:color="auto"/>
              <w:left w:val="single" w:sz="4" w:space="0" w:color="auto"/>
              <w:bottom w:val="single" w:sz="4" w:space="0" w:color="auto"/>
              <w:right w:val="single" w:sz="4" w:space="0" w:color="auto"/>
            </w:tcBorders>
          </w:tcPr>
          <w:p w14:paraId="5BD68CC0" w14:textId="4BECC63C" w:rsidR="00042B51" w:rsidRPr="00922234" w:rsidRDefault="00042B51" w:rsidP="00042B51">
            <w:pPr>
              <w:pStyle w:val="Tabellinnehll"/>
            </w:pPr>
            <w:r w:rsidRPr="00BA29F0">
              <w:t>Otillräcklig normal-, reserv- och nödbelysning för planerad verksamhet</w:t>
            </w:r>
          </w:p>
        </w:tc>
        <w:tc>
          <w:tcPr>
            <w:tcW w:w="2321" w:type="dxa"/>
            <w:tcBorders>
              <w:top w:val="single" w:sz="4" w:space="0" w:color="auto"/>
              <w:left w:val="single" w:sz="4" w:space="0" w:color="auto"/>
              <w:bottom w:val="single" w:sz="4" w:space="0" w:color="auto"/>
              <w:right w:val="single" w:sz="4" w:space="0" w:color="auto"/>
            </w:tcBorders>
          </w:tcPr>
          <w:p w14:paraId="50E282C8" w14:textId="57C2D0FA" w:rsidR="00042B51" w:rsidRPr="00042B51" w:rsidRDefault="00042B51" w:rsidP="00042B51">
            <w:pPr>
              <w:pStyle w:val="Tabellinnehll"/>
              <w:rPr>
                <w:lang w:val="en-US"/>
              </w:rPr>
            </w:pPr>
            <w:r w:rsidRPr="00042B51">
              <w:rPr>
                <w:rStyle w:val="jlqj4b"/>
                <w:lang w:val="en-US"/>
              </w:rPr>
              <w:t>Insufficient normal, reserve and emergency lighting for planned activities</w:t>
            </w:r>
          </w:p>
        </w:tc>
        <w:tc>
          <w:tcPr>
            <w:tcW w:w="419" w:type="dxa"/>
            <w:tcBorders>
              <w:top w:val="single" w:sz="4" w:space="0" w:color="auto"/>
              <w:left w:val="single" w:sz="4" w:space="0" w:color="auto"/>
              <w:bottom w:val="single" w:sz="4" w:space="0" w:color="auto"/>
              <w:right w:val="single" w:sz="4" w:space="0" w:color="auto"/>
            </w:tcBorders>
          </w:tcPr>
          <w:p w14:paraId="1CC0151D"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FF6C6F0"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93AB105"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BA5B966"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FC65AD2" w14:textId="77777777" w:rsidR="00042B51" w:rsidRPr="00DD1FA5" w:rsidRDefault="00042B51" w:rsidP="00042B51">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4796D8D2" w14:textId="77777777" w:rsidR="00042B51" w:rsidRPr="00DD1FA5" w:rsidRDefault="00042B51" w:rsidP="00042B51">
            <w:pPr>
              <w:pStyle w:val="Tabellinnehll"/>
              <w:rPr>
                <w:lang w:val="en-US"/>
              </w:rPr>
            </w:pPr>
          </w:p>
        </w:tc>
      </w:tr>
      <w:tr w:rsidR="00042B51" w:rsidRPr="002B3E62" w14:paraId="52690EF9" w14:textId="77777777" w:rsidTr="00042B51">
        <w:trPr>
          <w:cantSplit/>
        </w:trPr>
        <w:tc>
          <w:tcPr>
            <w:tcW w:w="856" w:type="dxa"/>
            <w:tcBorders>
              <w:top w:val="single" w:sz="4" w:space="0" w:color="auto"/>
              <w:left w:val="single" w:sz="4" w:space="0" w:color="auto"/>
              <w:bottom w:val="single" w:sz="4" w:space="0" w:color="auto"/>
              <w:right w:val="single" w:sz="4" w:space="0" w:color="auto"/>
            </w:tcBorders>
          </w:tcPr>
          <w:p w14:paraId="481712FB" w14:textId="61A1503E" w:rsidR="00042B51" w:rsidRPr="00B65BCA" w:rsidRDefault="00042B51" w:rsidP="00042B51">
            <w:pPr>
              <w:pStyle w:val="Tabellinnehll"/>
            </w:pPr>
            <w:r>
              <w:t>6.</w:t>
            </w:r>
            <w:r>
              <w:rPr>
                <w:lang w:val="en-US"/>
              </w:rPr>
              <w:t>5.4</w:t>
            </w:r>
          </w:p>
        </w:tc>
        <w:tc>
          <w:tcPr>
            <w:tcW w:w="2308" w:type="dxa"/>
            <w:tcBorders>
              <w:top w:val="single" w:sz="4" w:space="0" w:color="auto"/>
              <w:left w:val="single" w:sz="4" w:space="0" w:color="auto"/>
              <w:bottom w:val="single" w:sz="4" w:space="0" w:color="auto"/>
              <w:right w:val="single" w:sz="4" w:space="0" w:color="auto"/>
            </w:tcBorders>
          </w:tcPr>
          <w:p w14:paraId="3840030C" w14:textId="2F32178C" w:rsidR="00042B51" w:rsidRDefault="00042B51" w:rsidP="00042B51">
            <w:pPr>
              <w:pStyle w:val="Tabellinnehll"/>
            </w:pPr>
            <w:r>
              <w:t>Otillräckligt</w:t>
            </w:r>
            <w:r w:rsidRPr="00BA29F0">
              <w:t xml:space="preserve"> skydd mot monotont eller alltför högt ljud (t.ex. buller som påverkar koncentrationsförmågan)</w:t>
            </w:r>
          </w:p>
        </w:tc>
        <w:tc>
          <w:tcPr>
            <w:tcW w:w="2321" w:type="dxa"/>
            <w:tcBorders>
              <w:top w:val="single" w:sz="4" w:space="0" w:color="auto"/>
              <w:left w:val="single" w:sz="4" w:space="0" w:color="auto"/>
              <w:bottom w:val="single" w:sz="4" w:space="0" w:color="auto"/>
              <w:right w:val="single" w:sz="4" w:space="0" w:color="auto"/>
            </w:tcBorders>
          </w:tcPr>
          <w:p w14:paraId="0AC1BCD4" w14:textId="46F0C089" w:rsidR="00042B51" w:rsidRPr="00042B51" w:rsidRDefault="00042B51" w:rsidP="00042B51">
            <w:pPr>
              <w:pStyle w:val="Tabellinnehll"/>
              <w:rPr>
                <w:rStyle w:val="jlqj4b"/>
                <w:lang w:val="en-US"/>
              </w:rPr>
            </w:pPr>
            <w:r w:rsidRPr="00042B51">
              <w:rPr>
                <w:rStyle w:val="jlqj4b"/>
                <w:lang w:val="en-US"/>
              </w:rPr>
              <w:t>Insufficient protection against monotonous or excessive noise (e.g. noise affecting the ability to concentrate)</w:t>
            </w:r>
          </w:p>
        </w:tc>
        <w:tc>
          <w:tcPr>
            <w:tcW w:w="419" w:type="dxa"/>
            <w:tcBorders>
              <w:top w:val="single" w:sz="4" w:space="0" w:color="auto"/>
              <w:left w:val="single" w:sz="4" w:space="0" w:color="auto"/>
              <w:bottom w:val="single" w:sz="4" w:space="0" w:color="auto"/>
              <w:right w:val="single" w:sz="4" w:space="0" w:color="auto"/>
            </w:tcBorders>
          </w:tcPr>
          <w:p w14:paraId="4575BFD9" w14:textId="77777777" w:rsidR="00042B51" w:rsidRPr="0019198F"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14DAF76" w14:textId="77777777" w:rsidR="00042B51" w:rsidRPr="0019198F"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C513495" w14:textId="77777777" w:rsidR="00042B51" w:rsidRPr="0019198F"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425B157D" w14:textId="77777777" w:rsidR="00042B51" w:rsidRPr="0019198F"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B5442B0" w14:textId="77777777" w:rsidR="00042B51" w:rsidRPr="0019198F" w:rsidRDefault="00042B51" w:rsidP="00042B51">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2A8F3175" w14:textId="77777777" w:rsidR="00042B51" w:rsidRPr="0019198F" w:rsidRDefault="00042B51" w:rsidP="00042B51">
            <w:pPr>
              <w:pStyle w:val="Tabellinnehll"/>
              <w:rPr>
                <w:lang w:val="en-US"/>
              </w:rPr>
            </w:pPr>
          </w:p>
        </w:tc>
      </w:tr>
      <w:tr w:rsidR="00042B51" w:rsidRPr="00D126D9" w14:paraId="5F520B47" w14:textId="77777777" w:rsidTr="00042B51">
        <w:trPr>
          <w:cantSplit/>
        </w:trPr>
        <w:tc>
          <w:tcPr>
            <w:tcW w:w="856" w:type="dxa"/>
            <w:tcBorders>
              <w:top w:val="single" w:sz="4" w:space="0" w:color="auto"/>
              <w:left w:val="single" w:sz="4" w:space="0" w:color="auto"/>
              <w:bottom w:val="single" w:sz="4" w:space="0" w:color="auto"/>
              <w:right w:val="single" w:sz="4" w:space="0" w:color="auto"/>
            </w:tcBorders>
          </w:tcPr>
          <w:p w14:paraId="23704C83" w14:textId="175582E4" w:rsidR="00042B51" w:rsidRPr="00B65BCA" w:rsidRDefault="00042B51" w:rsidP="00042B51">
            <w:pPr>
              <w:pStyle w:val="Tabellinnehll"/>
            </w:pPr>
            <w:r>
              <w:t>6.</w:t>
            </w:r>
            <w:r>
              <w:rPr>
                <w:lang w:val="en-US"/>
              </w:rPr>
              <w:t>5.5</w:t>
            </w:r>
          </w:p>
        </w:tc>
        <w:tc>
          <w:tcPr>
            <w:tcW w:w="2308" w:type="dxa"/>
            <w:tcBorders>
              <w:top w:val="single" w:sz="4" w:space="0" w:color="auto"/>
              <w:left w:val="single" w:sz="4" w:space="0" w:color="auto"/>
              <w:bottom w:val="single" w:sz="4" w:space="0" w:color="auto"/>
              <w:right w:val="single" w:sz="4" w:space="0" w:color="auto"/>
            </w:tcBorders>
          </w:tcPr>
          <w:p w14:paraId="26340034" w14:textId="642A0EBD" w:rsidR="00042B51" w:rsidRPr="00341E84" w:rsidRDefault="00042B51" w:rsidP="00042B51">
            <w:pPr>
              <w:pStyle w:val="Tabellinnehll"/>
            </w:pPr>
            <w:r w:rsidRPr="00BA29F0">
              <w:t>Brister avseende varningsskyltars placering, bristande hörbarhet avseende varningslarm</w:t>
            </w:r>
          </w:p>
        </w:tc>
        <w:tc>
          <w:tcPr>
            <w:tcW w:w="2321" w:type="dxa"/>
            <w:tcBorders>
              <w:top w:val="single" w:sz="4" w:space="0" w:color="auto"/>
              <w:left w:val="single" w:sz="4" w:space="0" w:color="auto"/>
              <w:bottom w:val="single" w:sz="4" w:space="0" w:color="auto"/>
              <w:right w:val="single" w:sz="4" w:space="0" w:color="auto"/>
            </w:tcBorders>
          </w:tcPr>
          <w:p w14:paraId="33F890BA" w14:textId="3A9BA74A" w:rsidR="00042B51" w:rsidRPr="00042B51" w:rsidRDefault="00042B51" w:rsidP="00042B51">
            <w:pPr>
              <w:pStyle w:val="Tabellinnehll"/>
              <w:rPr>
                <w:rFonts w:ascii="Calibri" w:hAnsi="Calibri" w:cs="Calibri"/>
                <w:lang w:val="en-US"/>
              </w:rPr>
            </w:pPr>
            <w:r w:rsidRPr="00042B51">
              <w:rPr>
                <w:rStyle w:val="jlqj4b"/>
                <w:lang w:val="en-US"/>
              </w:rPr>
              <w:t>Deficiencies regarding warning sign placement, lack of audibility regarding warning alarms</w:t>
            </w:r>
          </w:p>
        </w:tc>
        <w:tc>
          <w:tcPr>
            <w:tcW w:w="419" w:type="dxa"/>
            <w:tcBorders>
              <w:top w:val="single" w:sz="4" w:space="0" w:color="auto"/>
              <w:left w:val="single" w:sz="4" w:space="0" w:color="auto"/>
              <w:bottom w:val="single" w:sz="4" w:space="0" w:color="auto"/>
              <w:right w:val="single" w:sz="4" w:space="0" w:color="auto"/>
            </w:tcBorders>
          </w:tcPr>
          <w:p w14:paraId="61D4EE22"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0C081E4"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443E51D"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BB968D8"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2F8021C" w14:textId="77777777" w:rsidR="00042B51" w:rsidRPr="00DD1FA5" w:rsidRDefault="00042B51" w:rsidP="00042B51">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7F75A544" w14:textId="77777777" w:rsidR="00042B51" w:rsidRPr="00DD1FA5" w:rsidRDefault="00042B51" w:rsidP="00042B51">
            <w:pPr>
              <w:pStyle w:val="Tabellinnehll"/>
              <w:rPr>
                <w:lang w:val="en-US"/>
              </w:rPr>
            </w:pPr>
          </w:p>
        </w:tc>
      </w:tr>
      <w:tr w:rsidR="00042B51" w:rsidRPr="00D126D9" w14:paraId="57068744" w14:textId="77777777" w:rsidTr="00042B51">
        <w:trPr>
          <w:cantSplit/>
        </w:trPr>
        <w:tc>
          <w:tcPr>
            <w:tcW w:w="856" w:type="dxa"/>
            <w:tcBorders>
              <w:top w:val="single" w:sz="4" w:space="0" w:color="auto"/>
              <w:left w:val="single" w:sz="4" w:space="0" w:color="auto"/>
              <w:bottom w:val="single" w:sz="4" w:space="0" w:color="auto"/>
              <w:right w:val="single" w:sz="4" w:space="0" w:color="auto"/>
            </w:tcBorders>
          </w:tcPr>
          <w:p w14:paraId="22622DDB" w14:textId="006DA76A" w:rsidR="00042B51" w:rsidRDefault="00042B51" w:rsidP="00042B51">
            <w:pPr>
              <w:pStyle w:val="Tabellinnehll"/>
            </w:pPr>
            <w:r>
              <w:t>6.</w:t>
            </w:r>
            <w:r>
              <w:rPr>
                <w:lang w:val="en-US"/>
              </w:rPr>
              <w:t>5.6</w:t>
            </w:r>
          </w:p>
        </w:tc>
        <w:tc>
          <w:tcPr>
            <w:tcW w:w="2308" w:type="dxa"/>
            <w:tcBorders>
              <w:top w:val="single" w:sz="4" w:space="0" w:color="auto"/>
              <w:left w:val="single" w:sz="4" w:space="0" w:color="auto"/>
              <w:bottom w:val="single" w:sz="4" w:space="0" w:color="auto"/>
              <w:right w:val="single" w:sz="4" w:space="0" w:color="auto"/>
            </w:tcBorders>
          </w:tcPr>
          <w:p w14:paraId="2B85FD6E" w14:textId="09BC45B5" w:rsidR="00042B51" w:rsidRDefault="00042B51" w:rsidP="00042B51">
            <w:pPr>
              <w:pStyle w:val="Tabellinnehll"/>
            </w:pPr>
            <w:r w:rsidRPr="00BA29F0">
              <w:t xml:space="preserve">Brister avseende hur arbetsplatsen är ordnad </w:t>
            </w:r>
            <w:r>
              <w:t>för</w:t>
            </w:r>
            <w:r w:rsidRPr="00BA29F0">
              <w:t xml:space="preserve"> att </w:t>
            </w:r>
            <w:r>
              <w:t>med</w:t>
            </w:r>
            <w:r w:rsidRPr="00BA29F0">
              <w:t xml:space="preserve">arbetarna </w:t>
            </w:r>
            <w:r>
              <w:t>ska kunna</w:t>
            </w:r>
            <w:r w:rsidRPr="00BA29F0">
              <w:t xml:space="preserve"> upprätthålla en bra arbetsställning under rutinmässiga uppgifter</w:t>
            </w:r>
          </w:p>
        </w:tc>
        <w:tc>
          <w:tcPr>
            <w:tcW w:w="2321" w:type="dxa"/>
            <w:tcBorders>
              <w:top w:val="single" w:sz="4" w:space="0" w:color="auto"/>
              <w:left w:val="single" w:sz="4" w:space="0" w:color="auto"/>
              <w:bottom w:val="single" w:sz="4" w:space="0" w:color="auto"/>
              <w:right w:val="single" w:sz="4" w:space="0" w:color="auto"/>
            </w:tcBorders>
          </w:tcPr>
          <w:p w14:paraId="4E583AC1" w14:textId="16CAED13" w:rsidR="00042B51" w:rsidRPr="00042B51" w:rsidRDefault="00042B51" w:rsidP="00042B51">
            <w:pPr>
              <w:pStyle w:val="Tabellinnehll"/>
              <w:rPr>
                <w:rStyle w:val="jlqj4b"/>
                <w:lang w:val="en-US"/>
              </w:rPr>
            </w:pPr>
            <w:r w:rsidRPr="00042B51">
              <w:rPr>
                <w:rStyle w:val="jlqj4b"/>
                <w:lang w:val="en-US"/>
              </w:rPr>
              <w:t>Deficiencies regarding how the workplace is arranged for employees to be able to maintain a good working posture during routine tasks</w:t>
            </w:r>
          </w:p>
        </w:tc>
        <w:tc>
          <w:tcPr>
            <w:tcW w:w="419" w:type="dxa"/>
            <w:tcBorders>
              <w:top w:val="single" w:sz="4" w:space="0" w:color="auto"/>
              <w:left w:val="single" w:sz="4" w:space="0" w:color="auto"/>
              <w:bottom w:val="single" w:sz="4" w:space="0" w:color="auto"/>
              <w:right w:val="single" w:sz="4" w:space="0" w:color="auto"/>
            </w:tcBorders>
          </w:tcPr>
          <w:p w14:paraId="29D2D721"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893DEBD"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7BD4B2A7"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9D6A123"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9F087EB" w14:textId="77777777" w:rsidR="00042B51" w:rsidRPr="00DD1FA5" w:rsidRDefault="00042B51" w:rsidP="00042B51">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0B9B11CC" w14:textId="77777777" w:rsidR="00042B51" w:rsidRPr="00DD1FA5" w:rsidRDefault="00042B51" w:rsidP="00042B51">
            <w:pPr>
              <w:pStyle w:val="Tabellinnehll"/>
              <w:rPr>
                <w:lang w:val="en-US"/>
              </w:rPr>
            </w:pPr>
          </w:p>
        </w:tc>
      </w:tr>
      <w:tr w:rsidR="00042B51" w:rsidRPr="00D126D9" w14:paraId="47FFBDC0" w14:textId="77777777" w:rsidTr="00042B51">
        <w:trPr>
          <w:cantSplit/>
        </w:trPr>
        <w:tc>
          <w:tcPr>
            <w:tcW w:w="856" w:type="dxa"/>
            <w:tcBorders>
              <w:top w:val="single" w:sz="4" w:space="0" w:color="auto"/>
              <w:left w:val="single" w:sz="4" w:space="0" w:color="auto"/>
              <w:bottom w:val="single" w:sz="4" w:space="0" w:color="auto"/>
              <w:right w:val="single" w:sz="4" w:space="0" w:color="auto"/>
            </w:tcBorders>
          </w:tcPr>
          <w:p w14:paraId="09B49A8B" w14:textId="01F5B95A" w:rsidR="00042B51" w:rsidRDefault="00042B51" w:rsidP="00042B51">
            <w:pPr>
              <w:pStyle w:val="Tabellinnehll"/>
            </w:pPr>
            <w:r>
              <w:t>6.</w:t>
            </w:r>
            <w:r>
              <w:rPr>
                <w:lang w:val="en-US"/>
              </w:rPr>
              <w:t>5.7</w:t>
            </w:r>
          </w:p>
        </w:tc>
        <w:tc>
          <w:tcPr>
            <w:tcW w:w="2308" w:type="dxa"/>
            <w:tcBorders>
              <w:top w:val="single" w:sz="4" w:space="0" w:color="auto"/>
              <w:left w:val="single" w:sz="4" w:space="0" w:color="auto"/>
              <w:bottom w:val="single" w:sz="4" w:space="0" w:color="auto"/>
              <w:right w:val="single" w:sz="4" w:space="0" w:color="auto"/>
            </w:tcBorders>
          </w:tcPr>
          <w:p w14:paraId="70998FA0" w14:textId="4AD45972" w:rsidR="00042B51" w:rsidRDefault="00042B51" w:rsidP="00042B51">
            <w:pPr>
              <w:pStyle w:val="Tabellinnehll"/>
            </w:pPr>
            <w:r w:rsidRPr="00BA29F0">
              <w:t>Brister avseende identifiering och åtkomst av nödreglage</w:t>
            </w:r>
          </w:p>
        </w:tc>
        <w:tc>
          <w:tcPr>
            <w:tcW w:w="2321" w:type="dxa"/>
            <w:tcBorders>
              <w:top w:val="single" w:sz="4" w:space="0" w:color="auto"/>
              <w:left w:val="single" w:sz="4" w:space="0" w:color="auto"/>
              <w:bottom w:val="single" w:sz="4" w:space="0" w:color="auto"/>
              <w:right w:val="single" w:sz="4" w:space="0" w:color="auto"/>
            </w:tcBorders>
          </w:tcPr>
          <w:p w14:paraId="4E27D1C1" w14:textId="4F783EE6" w:rsidR="00042B51" w:rsidRPr="00042B51" w:rsidRDefault="00042B51" w:rsidP="00042B51">
            <w:pPr>
              <w:pStyle w:val="Tabellinnehll"/>
              <w:rPr>
                <w:rStyle w:val="jlqj4b"/>
                <w:lang w:val="en-US"/>
              </w:rPr>
            </w:pPr>
            <w:r w:rsidRPr="00042B51">
              <w:rPr>
                <w:rStyle w:val="jlqj4b"/>
                <w:lang w:val="en-US"/>
              </w:rPr>
              <w:t>Deficiencies regarding identification and access to emergency controls</w:t>
            </w:r>
          </w:p>
        </w:tc>
        <w:tc>
          <w:tcPr>
            <w:tcW w:w="419" w:type="dxa"/>
            <w:tcBorders>
              <w:top w:val="single" w:sz="4" w:space="0" w:color="auto"/>
              <w:left w:val="single" w:sz="4" w:space="0" w:color="auto"/>
              <w:bottom w:val="single" w:sz="4" w:space="0" w:color="auto"/>
              <w:right w:val="single" w:sz="4" w:space="0" w:color="auto"/>
            </w:tcBorders>
          </w:tcPr>
          <w:p w14:paraId="68A6B0DA"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DDB8FEF"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B2D9D83"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300094B1"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1550592" w14:textId="77777777" w:rsidR="00042B51" w:rsidRPr="00DD1FA5" w:rsidRDefault="00042B51" w:rsidP="00042B51">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55C37F84" w14:textId="77777777" w:rsidR="00042B51" w:rsidRPr="00DD1FA5" w:rsidRDefault="00042B51" w:rsidP="00042B51">
            <w:pPr>
              <w:pStyle w:val="Tabellinnehll"/>
              <w:rPr>
                <w:lang w:val="en-US"/>
              </w:rPr>
            </w:pPr>
          </w:p>
        </w:tc>
      </w:tr>
      <w:tr w:rsidR="00042B51" w:rsidRPr="00D126D9" w14:paraId="2DDE417F" w14:textId="77777777" w:rsidTr="00042B51">
        <w:trPr>
          <w:cantSplit/>
        </w:trPr>
        <w:tc>
          <w:tcPr>
            <w:tcW w:w="856" w:type="dxa"/>
            <w:tcBorders>
              <w:top w:val="single" w:sz="4" w:space="0" w:color="auto"/>
              <w:left w:val="single" w:sz="4" w:space="0" w:color="auto"/>
              <w:bottom w:val="single" w:sz="4" w:space="0" w:color="auto"/>
              <w:right w:val="single" w:sz="4" w:space="0" w:color="auto"/>
            </w:tcBorders>
          </w:tcPr>
          <w:p w14:paraId="69879103" w14:textId="6DEB9616" w:rsidR="00042B51" w:rsidRPr="00B65BCA" w:rsidRDefault="00042B51" w:rsidP="00042B51">
            <w:pPr>
              <w:pStyle w:val="Tabellinnehll"/>
            </w:pPr>
            <w:r>
              <w:t>6.</w:t>
            </w:r>
            <w:r>
              <w:rPr>
                <w:lang w:val="en-US"/>
              </w:rPr>
              <w:t>5.8</w:t>
            </w:r>
          </w:p>
        </w:tc>
        <w:tc>
          <w:tcPr>
            <w:tcW w:w="2308" w:type="dxa"/>
            <w:tcBorders>
              <w:top w:val="single" w:sz="4" w:space="0" w:color="auto"/>
              <w:left w:val="single" w:sz="4" w:space="0" w:color="auto"/>
              <w:bottom w:val="single" w:sz="4" w:space="0" w:color="auto"/>
              <w:right w:val="single" w:sz="4" w:space="0" w:color="auto"/>
            </w:tcBorders>
          </w:tcPr>
          <w:p w14:paraId="10D3015A" w14:textId="7E8C0E1A" w:rsidR="00042B51" w:rsidRPr="00922234" w:rsidRDefault="00042B51" w:rsidP="00042B51">
            <w:pPr>
              <w:pStyle w:val="Tabellinnehll"/>
            </w:pPr>
            <w:r w:rsidRPr="00BA29F0">
              <w:t xml:space="preserve">Brister i tillgänglighet </w:t>
            </w:r>
            <w:r>
              <w:t xml:space="preserve">till </w:t>
            </w:r>
            <w:r w:rsidRPr="00BA29F0">
              <w:t>verktyg (inklusive specialverktyg)</w:t>
            </w:r>
          </w:p>
        </w:tc>
        <w:tc>
          <w:tcPr>
            <w:tcW w:w="2321" w:type="dxa"/>
            <w:tcBorders>
              <w:top w:val="single" w:sz="4" w:space="0" w:color="auto"/>
              <w:left w:val="single" w:sz="4" w:space="0" w:color="auto"/>
              <w:bottom w:val="single" w:sz="4" w:space="0" w:color="auto"/>
              <w:right w:val="single" w:sz="4" w:space="0" w:color="auto"/>
            </w:tcBorders>
          </w:tcPr>
          <w:p w14:paraId="09E78455" w14:textId="24357358" w:rsidR="00042B51" w:rsidRPr="00042B51" w:rsidRDefault="00042B51" w:rsidP="00042B51">
            <w:pPr>
              <w:pStyle w:val="Tabellinnehll"/>
              <w:rPr>
                <w:lang w:val="en-US"/>
              </w:rPr>
            </w:pPr>
            <w:r w:rsidRPr="00042B51">
              <w:rPr>
                <w:rStyle w:val="jlqj4b"/>
                <w:lang w:val="en-US"/>
              </w:rPr>
              <w:t>Deficiencies in tool availability (including special tools)</w:t>
            </w:r>
          </w:p>
        </w:tc>
        <w:tc>
          <w:tcPr>
            <w:tcW w:w="419" w:type="dxa"/>
            <w:tcBorders>
              <w:top w:val="single" w:sz="4" w:space="0" w:color="auto"/>
              <w:left w:val="single" w:sz="4" w:space="0" w:color="auto"/>
              <w:bottom w:val="single" w:sz="4" w:space="0" w:color="auto"/>
              <w:right w:val="single" w:sz="4" w:space="0" w:color="auto"/>
            </w:tcBorders>
          </w:tcPr>
          <w:p w14:paraId="11CC71EB"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B3B1152"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4146588"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D87FE3B"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530DF85" w14:textId="77777777" w:rsidR="00042B51" w:rsidRPr="00DD1FA5" w:rsidRDefault="00042B51" w:rsidP="00042B51">
            <w:pPr>
              <w:pStyle w:val="Tabellinnehll"/>
              <w:jc w:val="center"/>
              <w:rPr>
                <w:lang w:val="en-US"/>
              </w:rPr>
            </w:pPr>
          </w:p>
        </w:tc>
        <w:tc>
          <w:tcPr>
            <w:tcW w:w="2728" w:type="dxa"/>
            <w:tcBorders>
              <w:top w:val="single" w:sz="4" w:space="0" w:color="auto"/>
              <w:left w:val="single" w:sz="4" w:space="0" w:color="auto"/>
              <w:bottom w:val="single" w:sz="4" w:space="0" w:color="auto"/>
              <w:right w:val="single" w:sz="4" w:space="0" w:color="auto"/>
            </w:tcBorders>
          </w:tcPr>
          <w:p w14:paraId="4EFBD319" w14:textId="77777777" w:rsidR="00042B51" w:rsidRPr="00DD1FA5" w:rsidRDefault="00042B51" w:rsidP="00042B51">
            <w:pPr>
              <w:pStyle w:val="Tabellinnehll"/>
              <w:rPr>
                <w:lang w:val="en-US"/>
              </w:rPr>
            </w:pPr>
          </w:p>
        </w:tc>
      </w:tr>
    </w:tbl>
    <w:p w14:paraId="6C269D81" w14:textId="77777777" w:rsidR="00AD74F6" w:rsidRPr="000115E0" w:rsidRDefault="00AD74F6" w:rsidP="00793A8C">
      <w:pPr>
        <w:pStyle w:val="Rubrik2"/>
      </w:pPr>
      <w:r w:rsidRPr="000115E0">
        <w:t>Säkerhet</w:t>
      </w:r>
    </w:p>
    <w:p w14:paraId="207558F9" w14:textId="7CB46A36" w:rsidR="00AD74F6" w:rsidRDefault="00AD74F6" w:rsidP="00BA1351">
      <w:r>
        <w:t>T</w:t>
      </w:r>
      <w:r w:rsidRPr="006C7D63">
        <w:t>eknikens utformning, samt användarnas beteende och användande av ett system i såväl normala som onormala förhållanden.</w:t>
      </w:r>
      <w:r>
        <w:t xml:space="preserve"> Denna del av HFI ligger nära systemsäkerhetsområdet; nedanstående riskkällelista är fokuserad på</w:t>
      </w:r>
      <w:r w:rsidRPr="00957276">
        <w:t xml:space="preserve"> användarnas chanser att överleva olyckor eller</w:t>
      </w:r>
      <w:r>
        <w:t xml:space="preserve"> </w:t>
      </w:r>
      <w:r w:rsidRPr="00957276">
        <w:t>möten med motståndaren.</w:t>
      </w:r>
    </w:p>
    <w:tbl>
      <w:tblPr>
        <w:tblW w:w="1033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4"/>
        <w:gridCol w:w="2311"/>
        <w:gridCol w:w="2322"/>
        <w:gridCol w:w="419"/>
        <w:gridCol w:w="437"/>
        <w:gridCol w:w="405"/>
        <w:gridCol w:w="434"/>
        <w:gridCol w:w="424"/>
        <w:gridCol w:w="2726"/>
      </w:tblGrid>
      <w:tr w:rsidR="00042B51" w:rsidRPr="00216751" w14:paraId="1EA13217" w14:textId="77777777" w:rsidTr="00042B51">
        <w:trPr>
          <w:cantSplit/>
          <w:trHeight w:val="397"/>
          <w:tblHeader/>
        </w:trPr>
        <w:tc>
          <w:tcPr>
            <w:tcW w:w="854" w:type="dxa"/>
            <w:tcBorders>
              <w:top w:val="single" w:sz="4" w:space="0" w:color="auto"/>
              <w:left w:val="single" w:sz="4" w:space="0" w:color="auto"/>
              <w:bottom w:val="single" w:sz="4" w:space="0" w:color="auto"/>
              <w:right w:val="single" w:sz="4" w:space="0" w:color="auto"/>
            </w:tcBorders>
            <w:shd w:val="clear" w:color="auto" w:fill="F2F2F2"/>
            <w:hideMark/>
          </w:tcPr>
          <w:p w14:paraId="5CF35CF0"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Nr</w:t>
            </w:r>
          </w:p>
        </w:tc>
        <w:tc>
          <w:tcPr>
            <w:tcW w:w="2311" w:type="dxa"/>
            <w:tcBorders>
              <w:top w:val="single" w:sz="4" w:space="0" w:color="auto"/>
              <w:left w:val="single" w:sz="4" w:space="0" w:color="auto"/>
              <w:bottom w:val="single" w:sz="4" w:space="0" w:color="auto"/>
              <w:right w:val="single" w:sz="4" w:space="0" w:color="auto"/>
            </w:tcBorders>
            <w:shd w:val="clear" w:color="auto" w:fill="F2F2F2"/>
            <w:hideMark/>
          </w:tcPr>
          <w:p w14:paraId="7F4148DD" w14:textId="0FEA9288"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Överlevnad</w:t>
            </w:r>
          </w:p>
        </w:tc>
        <w:tc>
          <w:tcPr>
            <w:tcW w:w="2322" w:type="dxa"/>
            <w:tcBorders>
              <w:top w:val="single" w:sz="4" w:space="0" w:color="auto"/>
              <w:left w:val="single" w:sz="4" w:space="0" w:color="auto"/>
              <w:bottom w:val="single" w:sz="4" w:space="0" w:color="auto"/>
              <w:right w:val="single" w:sz="4" w:space="0" w:color="auto"/>
            </w:tcBorders>
            <w:shd w:val="clear" w:color="auto" w:fill="F2F2F2"/>
            <w:hideMark/>
          </w:tcPr>
          <w:p w14:paraId="069532C9" w14:textId="29683785" w:rsidR="00042B51" w:rsidRPr="003B4446" w:rsidRDefault="00042B51" w:rsidP="003B4446">
            <w:pPr>
              <w:keepNext/>
              <w:spacing w:before="60" w:after="60"/>
              <w:rPr>
                <w:rFonts w:ascii="Arial" w:hAnsi="Arial" w:cs="Arial"/>
                <w:b/>
                <w:bCs/>
                <w:sz w:val="18"/>
                <w:szCs w:val="18"/>
                <w:lang w:val="en-GB"/>
              </w:rPr>
            </w:pPr>
            <w:r w:rsidRPr="003B4446">
              <w:rPr>
                <w:rFonts w:ascii="Arial" w:hAnsi="Arial" w:cs="Arial"/>
                <w:b/>
                <w:bCs/>
                <w:sz w:val="18"/>
                <w:szCs w:val="18"/>
                <w:lang w:val="en-GB"/>
              </w:rPr>
              <w:t>Survivability</w:t>
            </w:r>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24C9FD19"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73FF64C5"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27C9DEB7"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34" w:type="dxa"/>
            <w:tcBorders>
              <w:top w:val="single" w:sz="4" w:space="0" w:color="auto"/>
              <w:left w:val="single" w:sz="4" w:space="0" w:color="auto"/>
              <w:bottom w:val="single" w:sz="4" w:space="0" w:color="auto"/>
              <w:right w:val="single" w:sz="4" w:space="0" w:color="auto"/>
            </w:tcBorders>
            <w:shd w:val="clear" w:color="auto" w:fill="F2F2F2"/>
          </w:tcPr>
          <w:p w14:paraId="0671E3C8"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4" w:type="dxa"/>
            <w:tcBorders>
              <w:top w:val="single" w:sz="4" w:space="0" w:color="auto"/>
              <w:left w:val="single" w:sz="4" w:space="0" w:color="auto"/>
              <w:bottom w:val="single" w:sz="4" w:space="0" w:color="auto"/>
              <w:right w:val="single" w:sz="4" w:space="0" w:color="auto"/>
            </w:tcBorders>
            <w:shd w:val="clear" w:color="auto" w:fill="F2F2F2"/>
            <w:hideMark/>
          </w:tcPr>
          <w:p w14:paraId="5A3C2634"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50927BB8"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042B51" w:rsidRPr="002B3E62" w14:paraId="2BDFB774"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290B5394" w14:textId="293B0795" w:rsidR="00042B51" w:rsidRPr="00495CC7" w:rsidRDefault="00042B51" w:rsidP="00042B51">
            <w:pPr>
              <w:pStyle w:val="Tabellinnehll"/>
            </w:pPr>
            <w:r>
              <w:t>6.</w:t>
            </w:r>
            <w:r>
              <w:rPr>
                <w:lang w:val="en-US"/>
              </w:rPr>
              <w:t>6.1</w:t>
            </w:r>
          </w:p>
        </w:tc>
        <w:tc>
          <w:tcPr>
            <w:tcW w:w="2311" w:type="dxa"/>
            <w:tcBorders>
              <w:top w:val="single" w:sz="4" w:space="0" w:color="auto"/>
              <w:left w:val="single" w:sz="4" w:space="0" w:color="auto"/>
              <w:bottom w:val="single" w:sz="4" w:space="0" w:color="auto"/>
              <w:right w:val="single" w:sz="4" w:space="0" w:color="auto"/>
            </w:tcBorders>
          </w:tcPr>
          <w:p w14:paraId="32922996" w14:textId="5950B49D" w:rsidR="00042B51" w:rsidRPr="00922234" w:rsidRDefault="00042B51" w:rsidP="00042B51">
            <w:pPr>
              <w:pStyle w:val="Tabellinnehll"/>
            </w:pPr>
            <w:r>
              <w:t>Brister i gruppgemensam och/eller personlig säkerhetsmateriel som underlättar överlevnad (t.ex. om systemet måste lämnas efter olycka/haveri i fält)</w:t>
            </w:r>
          </w:p>
        </w:tc>
        <w:tc>
          <w:tcPr>
            <w:tcW w:w="2322" w:type="dxa"/>
            <w:tcBorders>
              <w:top w:val="single" w:sz="4" w:space="0" w:color="auto"/>
              <w:left w:val="single" w:sz="4" w:space="0" w:color="auto"/>
              <w:bottom w:val="single" w:sz="4" w:space="0" w:color="auto"/>
              <w:right w:val="single" w:sz="4" w:space="0" w:color="auto"/>
            </w:tcBorders>
          </w:tcPr>
          <w:p w14:paraId="2C522AA6" w14:textId="06113A05" w:rsidR="00042B51" w:rsidRPr="00C730E5" w:rsidRDefault="00042B51" w:rsidP="00042B51">
            <w:pPr>
              <w:pStyle w:val="Tabellinnehll"/>
              <w:rPr>
                <w:lang w:val="en-GB"/>
              </w:rPr>
            </w:pPr>
            <w:r w:rsidRPr="00031D40">
              <w:rPr>
                <w:lang w:val="en-US"/>
              </w:rPr>
              <w:t xml:space="preserve">Deficiencies in </w:t>
            </w:r>
            <w:r>
              <w:rPr>
                <w:lang w:val="en-US"/>
              </w:rPr>
              <w:t>shared</w:t>
            </w:r>
            <w:r w:rsidRPr="00031D40">
              <w:rPr>
                <w:lang w:val="en-US"/>
              </w:rPr>
              <w:t xml:space="preserve"> and/or personal safety equipment facilitat</w:t>
            </w:r>
            <w:r>
              <w:rPr>
                <w:lang w:val="en-US"/>
              </w:rPr>
              <w:t>ing</w:t>
            </w:r>
            <w:r w:rsidRPr="00031D40">
              <w:rPr>
                <w:lang w:val="en-US"/>
              </w:rPr>
              <w:t xml:space="preserve"> survival (e</w:t>
            </w:r>
            <w:r>
              <w:rPr>
                <w:lang w:val="en-US"/>
              </w:rPr>
              <w:t>.</w:t>
            </w:r>
            <w:r w:rsidRPr="00031D40">
              <w:rPr>
                <w:lang w:val="en-US"/>
              </w:rPr>
              <w:t>g</w:t>
            </w:r>
            <w:r>
              <w:rPr>
                <w:lang w:val="en-US"/>
              </w:rPr>
              <w:t>.</w:t>
            </w:r>
            <w:r w:rsidRPr="00031D40">
              <w:rPr>
                <w:lang w:val="en-US"/>
              </w:rPr>
              <w:t xml:space="preserve"> if the system has to be left behind after a</w:t>
            </w:r>
            <w:r>
              <w:rPr>
                <w:lang w:val="en-US"/>
              </w:rPr>
              <w:t xml:space="preserve"> battlefield</w:t>
            </w:r>
            <w:r w:rsidRPr="00031D40">
              <w:rPr>
                <w:lang w:val="en-US"/>
              </w:rPr>
              <w:t xml:space="preserve"> accident/</w:t>
            </w:r>
            <w:r>
              <w:rPr>
                <w:lang w:val="en-US"/>
              </w:rPr>
              <w:t>breakdown</w:t>
            </w:r>
            <w:r w:rsidRPr="00031D40">
              <w:rPr>
                <w:lang w:val="en-US"/>
              </w:rPr>
              <w:t>)</w:t>
            </w:r>
          </w:p>
        </w:tc>
        <w:tc>
          <w:tcPr>
            <w:tcW w:w="419" w:type="dxa"/>
            <w:tcBorders>
              <w:top w:val="single" w:sz="4" w:space="0" w:color="auto"/>
              <w:left w:val="single" w:sz="4" w:space="0" w:color="auto"/>
              <w:bottom w:val="single" w:sz="4" w:space="0" w:color="auto"/>
              <w:right w:val="single" w:sz="4" w:space="0" w:color="auto"/>
            </w:tcBorders>
          </w:tcPr>
          <w:p w14:paraId="673ADCE6"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8393F0A"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7345A85"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E816BC6"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6103B08"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17B59347" w14:textId="77777777" w:rsidR="00042B51" w:rsidRPr="00DD1FA5" w:rsidRDefault="00042B51" w:rsidP="00042B51">
            <w:pPr>
              <w:pStyle w:val="Tabellinnehll"/>
              <w:rPr>
                <w:lang w:val="en-US"/>
              </w:rPr>
            </w:pPr>
          </w:p>
        </w:tc>
      </w:tr>
      <w:tr w:rsidR="00042B51" w:rsidRPr="00D126D9" w14:paraId="205EE7D2"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408D9A82" w14:textId="533CF05D" w:rsidR="00042B51" w:rsidRPr="00B65BCA" w:rsidRDefault="00042B51" w:rsidP="00042B51">
            <w:pPr>
              <w:pStyle w:val="Tabellinnehll"/>
            </w:pPr>
            <w:r>
              <w:lastRenderedPageBreak/>
              <w:t>6.</w:t>
            </w:r>
            <w:r>
              <w:rPr>
                <w:lang w:val="en-US"/>
              </w:rPr>
              <w:t>6.2</w:t>
            </w:r>
          </w:p>
        </w:tc>
        <w:tc>
          <w:tcPr>
            <w:tcW w:w="2311" w:type="dxa"/>
            <w:tcBorders>
              <w:top w:val="single" w:sz="4" w:space="0" w:color="auto"/>
              <w:left w:val="single" w:sz="4" w:space="0" w:color="auto"/>
              <w:bottom w:val="single" w:sz="4" w:space="0" w:color="auto"/>
              <w:right w:val="single" w:sz="4" w:space="0" w:color="auto"/>
            </w:tcBorders>
          </w:tcPr>
          <w:p w14:paraId="136D3E01" w14:textId="547C4F48" w:rsidR="00042B51" w:rsidRDefault="00042B51" w:rsidP="00042B51">
            <w:pPr>
              <w:pStyle w:val="Tabellinnehll"/>
            </w:pPr>
            <w:r>
              <w:t>Brister avseende nödutrustning som underlättar återfinnande av nödställda</w:t>
            </w:r>
          </w:p>
        </w:tc>
        <w:tc>
          <w:tcPr>
            <w:tcW w:w="2322" w:type="dxa"/>
            <w:tcBorders>
              <w:top w:val="single" w:sz="4" w:space="0" w:color="auto"/>
              <w:left w:val="single" w:sz="4" w:space="0" w:color="auto"/>
              <w:bottom w:val="single" w:sz="4" w:space="0" w:color="auto"/>
              <w:right w:val="single" w:sz="4" w:space="0" w:color="auto"/>
            </w:tcBorders>
          </w:tcPr>
          <w:p w14:paraId="60F0587F" w14:textId="02050505" w:rsidR="00042B51" w:rsidRPr="0019198F" w:rsidRDefault="00042B51" w:rsidP="00042B51">
            <w:pPr>
              <w:pStyle w:val="Tabellinnehll"/>
              <w:rPr>
                <w:rStyle w:val="jlqj4b"/>
                <w:lang w:val="en-US"/>
              </w:rPr>
            </w:pPr>
            <w:r w:rsidRPr="003E30E3">
              <w:rPr>
                <w:lang w:val="en-US"/>
              </w:rPr>
              <w:t xml:space="preserve">Deficiencies </w:t>
            </w:r>
            <w:r>
              <w:rPr>
                <w:lang w:val="en-US"/>
              </w:rPr>
              <w:t>in</w:t>
            </w:r>
            <w:r w:rsidRPr="003E30E3">
              <w:rPr>
                <w:lang w:val="en-US"/>
              </w:rPr>
              <w:t xml:space="preserve"> emergency equipment facilitat</w:t>
            </w:r>
            <w:r>
              <w:rPr>
                <w:lang w:val="en-US"/>
              </w:rPr>
              <w:t>ing</w:t>
            </w:r>
            <w:r w:rsidRPr="003E30E3">
              <w:rPr>
                <w:lang w:val="en-US"/>
              </w:rPr>
              <w:t xml:space="preserve"> recovery </w:t>
            </w:r>
            <w:r>
              <w:rPr>
                <w:lang w:val="en-US"/>
              </w:rPr>
              <w:t>in an emergency</w:t>
            </w:r>
          </w:p>
        </w:tc>
        <w:tc>
          <w:tcPr>
            <w:tcW w:w="419" w:type="dxa"/>
            <w:tcBorders>
              <w:top w:val="single" w:sz="4" w:space="0" w:color="auto"/>
              <w:left w:val="single" w:sz="4" w:space="0" w:color="auto"/>
              <w:bottom w:val="single" w:sz="4" w:space="0" w:color="auto"/>
              <w:right w:val="single" w:sz="4" w:space="0" w:color="auto"/>
            </w:tcBorders>
          </w:tcPr>
          <w:p w14:paraId="7F7FD973" w14:textId="77777777" w:rsidR="00042B51" w:rsidRPr="0019198F"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6C5FE65" w14:textId="77777777" w:rsidR="00042B51" w:rsidRPr="0019198F"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4BD5F01" w14:textId="77777777" w:rsidR="00042B51" w:rsidRPr="0019198F"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7FF27BEE" w14:textId="77777777" w:rsidR="00042B51" w:rsidRPr="0019198F"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489601C" w14:textId="77777777" w:rsidR="00042B51" w:rsidRPr="0019198F"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538D561" w14:textId="77777777" w:rsidR="00042B51" w:rsidRPr="0019198F" w:rsidRDefault="00042B51" w:rsidP="00042B51">
            <w:pPr>
              <w:pStyle w:val="Tabellinnehll"/>
              <w:rPr>
                <w:lang w:val="en-US"/>
              </w:rPr>
            </w:pPr>
          </w:p>
        </w:tc>
      </w:tr>
      <w:tr w:rsidR="00042B51" w:rsidRPr="00D126D9" w14:paraId="76EDBC2E"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73F0273F" w14:textId="7330489C" w:rsidR="00042B51" w:rsidRPr="00B65BCA" w:rsidRDefault="00042B51" w:rsidP="00042B51">
            <w:pPr>
              <w:pStyle w:val="Tabellinnehll"/>
            </w:pPr>
            <w:r>
              <w:t>6.</w:t>
            </w:r>
            <w:r>
              <w:rPr>
                <w:lang w:val="en-US"/>
              </w:rPr>
              <w:t>6.3</w:t>
            </w:r>
          </w:p>
        </w:tc>
        <w:tc>
          <w:tcPr>
            <w:tcW w:w="2311" w:type="dxa"/>
            <w:tcBorders>
              <w:top w:val="single" w:sz="4" w:space="0" w:color="auto"/>
              <w:left w:val="single" w:sz="4" w:space="0" w:color="auto"/>
              <w:bottom w:val="single" w:sz="4" w:space="0" w:color="auto"/>
              <w:right w:val="single" w:sz="4" w:space="0" w:color="auto"/>
            </w:tcBorders>
          </w:tcPr>
          <w:p w14:paraId="5F1E926C" w14:textId="27C4D871" w:rsidR="00042B51" w:rsidRPr="00922234" w:rsidRDefault="00042B51" w:rsidP="00042B51">
            <w:pPr>
              <w:pStyle w:val="Tabellinnehll"/>
            </w:pPr>
            <w:r>
              <w:t>Brister i systemet gällande minskydd och/eller ballistiskt skydd</w:t>
            </w:r>
          </w:p>
        </w:tc>
        <w:tc>
          <w:tcPr>
            <w:tcW w:w="2322" w:type="dxa"/>
            <w:tcBorders>
              <w:top w:val="single" w:sz="4" w:space="0" w:color="auto"/>
              <w:left w:val="single" w:sz="4" w:space="0" w:color="auto"/>
              <w:bottom w:val="single" w:sz="4" w:space="0" w:color="auto"/>
              <w:right w:val="single" w:sz="4" w:space="0" w:color="auto"/>
            </w:tcBorders>
          </w:tcPr>
          <w:p w14:paraId="32E420DC" w14:textId="13F2F0CF" w:rsidR="00042B51" w:rsidRPr="00C730E5" w:rsidRDefault="00042B51" w:rsidP="00042B51">
            <w:pPr>
              <w:pStyle w:val="Tabellinnehll"/>
              <w:rPr>
                <w:lang w:val="en-GB"/>
              </w:rPr>
            </w:pPr>
            <w:r w:rsidRPr="003E30E3">
              <w:rPr>
                <w:lang w:val="en-US"/>
              </w:rPr>
              <w:t xml:space="preserve">Deficiencies in </w:t>
            </w:r>
            <w:r>
              <w:rPr>
                <w:lang w:val="en-US"/>
              </w:rPr>
              <w:t xml:space="preserve">the system’s mine/ballistic </w:t>
            </w:r>
            <w:r w:rsidRPr="003E30E3">
              <w:rPr>
                <w:lang w:val="en-US"/>
              </w:rPr>
              <w:t>protection</w:t>
            </w:r>
          </w:p>
        </w:tc>
        <w:tc>
          <w:tcPr>
            <w:tcW w:w="419" w:type="dxa"/>
            <w:tcBorders>
              <w:top w:val="single" w:sz="4" w:space="0" w:color="auto"/>
              <w:left w:val="single" w:sz="4" w:space="0" w:color="auto"/>
              <w:bottom w:val="single" w:sz="4" w:space="0" w:color="auto"/>
              <w:right w:val="single" w:sz="4" w:space="0" w:color="auto"/>
            </w:tcBorders>
          </w:tcPr>
          <w:p w14:paraId="74CD79C6"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9C5A9AD"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7F0B185A"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67B231F9"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A341245"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AADC1B8" w14:textId="77777777" w:rsidR="00042B51" w:rsidRPr="00DD1FA5" w:rsidRDefault="00042B51" w:rsidP="00042B51">
            <w:pPr>
              <w:pStyle w:val="Tabellinnehll"/>
              <w:rPr>
                <w:lang w:val="en-US"/>
              </w:rPr>
            </w:pPr>
          </w:p>
        </w:tc>
      </w:tr>
      <w:tr w:rsidR="00042B51" w:rsidRPr="00D126D9" w14:paraId="6812E906"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19593928" w14:textId="0B6F7039" w:rsidR="00042B51" w:rsidRPr="00B65BCA" w:rsidRDefault="00042B51" w:rsidP="00042B51">
            <w:pPr>
              <w:pStyle w:val="Tabellinnehll"/>
            </w:pPr>
            <w:r>
              <w:t>6.</w:t>
            </w:r>
            <w:r>
              <w:rPr>
                <w:lang w:val="en-US"/>
              </w:rPr>
              <w:t>6.4</w:t>
            </w:r>
          </w:p>
        </w:tc>
        <w:tc>
          <w:tcPr>
            <w:tcW w:w="2311" w:type="dxa"/>
            <w:tcBorders>
              <w:top w:val="single" w:sz="4" w:space="0" w:color="auto"/>
              <w:left w:val="single" w:sz="4" w:space="0" w:color="auto"/>
              <w:bottom w:val="single" w:sz="4" w:space="0" w:color="auto"/>
              <w:right w:val="single" w:sz="4" w:space="0" w:color="auto"/>
            </w:tcBorders>
          </w:tcPr>
          <w:p w14:paraId="0EF28488" w14:textId="69706FC5" w:rsidR="00042B51" w:rsidRDefault="00042B51" w:rsidP="00042B51">
            <w:pPr>
              <w:pStyle w:val="Tabellinnehll"/>
            </w:pPr>
            <w:r>
              <w:t>Brister i operatörernas personliga utrustning för splitterskydd och/eller ballistiskt skydd</w:t>
            </w:r>
          </w:p>
        </w:tc>
        <w:tc>
          <w:tcPr>
            <w:tcW w:w="2322" w:type="dxa"/>
            <w:tcBorders>
              <w:top w:val="single" w:sz="4" w:space="0" w:color="auto"/>
              <w:left w:val="single" w:sz="4" w:space="0" w:color="auto"/>
              <w:bottom w:val="single" w:sz="4" w:space="0" w:color="auto"/>
              <w:right w:val="single" w:sz="4" w:space="0" w:color="auto"/>
            </w:tcBorders>
          </w:tcPr>
          <w:p w14:paraId="08D31673" w14:textId="62CECF2E" w:rsidR="00042B51" w:rsidRPr="00332C31" w:rsidRDefault="00042B51" w:rsidP="00042B51">
            <w:pPr>
              <w:pStyle w:val="Tabellinnehll"/>
              <w:rPr>
                <w:rStyle w:val="jlqj4b"/>
                <w:lang w:val="en-US"/>
              </w:rPr>
            </w:pPr>
            <w:r w:rsidRPr="003E30E3">
              <w:rPr>
                <w:lang w:val="en-US"/>
              </w:rPr>
              <w:t xml:space="preserve">Deficiencies in </w:t>
            </w:r>
            <w:r>
              <w:rPr>
                <w:lang w:val="en-US"/>
              </w:rPr>
              <w:t xml:space="preserve">personal splinter and/or ballistic </w:t>
            </w:r>
            <w:r w:rsidRPr="003E30E3">
              <w:rPr>
                <w:lang w:val="en-US"/>
              </w:rPr>
              <w:t>protection</w:t>
            </w:r>
          </w:p>
        </w:tc>
        <w:tc>
          <w:tcPr>
            <w:tcW w:w="419" w:type="dxa"/>
            <w:tcBorders>
              <w:top w:val="single" w:sz="4" w:space="0" w:color="auto"/>
              <w:left w:val="single" w:sz="4" w:space="0" w:color="auto"/>
              <w:bottom w:val="single" w:sz="4" w:space="0" w:color="auto"/>
              <w:right w:val="single" w:sz="4" w:space="0" w:color="auto"/>
            </w:tcBorders>
          </w:tcPr>
          <w:p w14:paraId="2510E05E" w14:textId="77777777" w:rsidR="00042B51" w:rsidRPr="0019198F"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37C3E88" w14:textId="77777777" w:rsidR="00042B51" w:rsidRPr="0019198F"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077ACB8" w14:textId="77777777" w:rsidR="00042B51" w:rsidRPr="0019198F"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A29C2FF" w14:textId="77777777" w:rsidR="00042B51" w:rsidRPr="0019198F"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F2A744D" w14:textId="77777777" w:rsidR="00042B51" w:rsidRPr="0019198F"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ABC6246" w14:textId="77777777" w:rsidR="00042B51" w:rsidRPr="0019198F" w:rsidRDefault="00042B51" w:rsidP="00042B51">
            <w:pPr>
              <w:pStyle w:val="Tabellinnehll"/>
              <w:rPr>
                <w:lang w:val="en-US"/>
              </w:rPr>
            </w:pPr>
          </w:p>
        </w:tc>
      </w:tr>
      <w:tr w:rsidR="00042B51" w:rsidRPr="00D126D9" w14:paraId="15F6BCBE"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388283F7" w14:textId="16B4FD5E" w:rsidR="00042B51" w:rsidRPr="00B65BCA" w:rsidRDefault="00042B51" w:rsidP="00042B51">
            <w:pPr>
              <w:pStyle w:val="Tabellinnehll"/>
            </w:pPr>
            <w:r>
              <w:t>6.</w:t>
            </w:r>
            <w:r>
              <w:rPr>
                <w:lang w:val="en-US"/>
              </w:rPr>
              <w:t>6.5</w:t>
            </w:r>
          </w:p>
        </w:tc>
        <w:tc>
          <w:tcPr>
            <w:tcW w:w="2311" w:type="dxa"/>
            <w:tcBorders>
              <w:top w:val="single" w:sz="4" w:space="0" w:color="auto"/>
              <w:left w:val="single" w:sz="4" w:space="0" w:color="auto"/>
              <w:bottom w:val="single" w:sz="4" w:space="0" w:color="auto"/>
              <w:right w:val="single" w:sz="4" w:space="0" w:color="auto"/>
            </w:tcBorders>
          </w:tcPr>
          <w:p w14:paraId="020D6D15" w14:textId="255CC17F" w:rsidR="00042B51" w:rsidRPr="00341E84" w:rsidRDefault="00042B51" w:rsidP="00042B51">
            <w:pPr>
              <w:pStyle w:val="Tabellinnehll"/>
            </w:pPr>
            <w:r>
              <w:t>Brister i kommunikationsutrustning som medger att kalla på förstärkning, luftunderstöd etc.</w:t>
            </w:r>
          </w:p>
        </w:tc>
        <w:tc>
          <w:tcPr>
            <w:tcW w:w="2322" w:type="dxa"/>
            <w:tcBorders>
              <w:top w:val="single" w:sz="4" w:space="0" w:color="auto"/>
              <w:left w:val="single" w:sz="4" w:space="0" w:color="auto"/>
              <w:bottom w:val="single" w:sz="4" w:space="0" w:color="auto"/>
              <w:right w:val="single" w:sz="4" w:space="0" w:color="auto"/>
            </w:tcBorders>
          </w:tcPr>
          <w:p w14:paraId="581E63A4" w14:textId="7B72E88E" w:rsidR="00042B51" w:rsidRPr="005607C0" w:rsidRDefault="00042B51" w:rsidP="00042B51">
            <w:pPr>
              <w:pStyle w:val="Tabellinnehll"/>
              <w:rPr>
                <w:rFonts w:ascii="Calibri" w:hAnsi="Calibri" w:cs="Calibri"/>
                <w:lang w:val="en-GB"/>
              </w:rPr>
            </w:pPr>
            <w:r w:rsidRPr="00CD64D1">
              <w:rPr>
                <w:lang w:val="en-US"/>
              </w:rPr>
              <w:t>Deficiencies in communication equipment for reinforcement, air support, etc.</w:t>
            </w:r>
          </w:p>
        </w:tc>
        <w:tc>
          <w:tcPr>
            <w:tcW w:w="419" w:type="dxa"/>
            <w:tcBorders>
              <w:top w:val="single" w:sz="4" w:space="0" w:color="auto"/>
              <w:left w:val="single" w:sz="4" w:space="0" w:color="auto"/>
              <w:bottom w:val="single" w:sz="4" w:space="0" w:color="auto"/>
              <w:right w:val="single" w:sz="4" w:space="0" w:color="auto"/>
            </w:tcBorders>
          </w:tcPr>
          <w:p w14:paraId="20E18072"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609552F"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F158F4B"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6926F1F5"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61D294F"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7C6855A" w14:textId="77777777" w:rsidR="00042B51" w:rsidRPr="00DD1FA5" w:rsidRDefault="00042B51" w:rsidP="00042B51">
            <w:pPr>
              <w:pStyle w:val="Tabellinnehll"/>
              <w:rPr>
                <w:lang w:val="en-US"/>
              </w:rPr>
            </w:pPr>
          </w:p>
        </w:tc>
      </w:tr>
      <w:tr w:rsidR="00042B51" w:rsidRPr="00D126D9" w14:paraId="05A80AB9"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35B37FFE" w14:textId="68F0BB62" w:rsidR="00042B51" w:rsidRDefault="00042B51" w:rsidP="00042B51">
            <w:pPr>
              <w:pStyle w:val="Tabellinnehll"/>
            </w:pPr>
            <w:r>
              <w:t>6.</w:t>
            </w:r>
            <w:r>
              <w:rPr>
                <w:lang w:val="en-US"/>
              </w:rPr>
              <w:t>6.6</w:t>
            </w:r>
          </w:p>
        </w:tc>
        <w:tc>
          <w:tcPr>
            <w:tcW w:w="2311" w:type="dxa"/>
            <w:tcBorders>
              <w:top w:val="single" w:sz="4" w:space="0" w:color="auto"/>
              <w:left w:val="single" w:sz="4" w:space="0" w:color="auto"/>
              <w:bottom w:val="single" w:sz="4" w:space="0" w:color="auto"/>
              <w:right w:val="single" w:sz="4" w:space="0" w:color="auto"/>
            </w:tcBorders>
          </w:tcPr>
          <w:p w14:paraId="42420B3D" w14:textId="33D6128E" w:rsidR="00042B51" w:rsidRDefault="00042B51" w:rsidP="00042B51">
            <w:pPr>
              <w:pStyle w:val="Tabellinnehll"/>
            </w:pPr>
            <w:r>
              <w:t>Brister i instruktioner för överlevnad och/eller för hantering av överlevnadsmateriel</w:t>
            </w:r>
          </w:p>
        </w:tc>
        <w:tc>
          <w:tcPr>
            <w:tcW w:w="2322" w:type="dxa"/>
            <w:tcBorders>
              <w:top w:val="single" w:sz="4" w:space="0" w:color="auto"/>
              <w:left w:val="single" w:sz="4" w:space="0" w:color="auto"/>
              <w:bottom w:val="single" w:sz="4" w:space="0" w:color="auto"/>
              <w:right w:val="single" w:sz="4" w:space="0" w:color="auto"/>
            </w:tcBorders>
          </w:tcPr>
          <w:p w14:paraId="7AB60670" w14:textId="3376C9E4" w:rsidR="00042B51" w:rsidRPr="00142D2A" w:rsidRDefault="00042B51" w:rsidP="00042B51">
            <w:pPr>
              <w:pStyle w:val="Tabellinnehll"/>
              <w:rPr>
                <w:rStyle w:val="jlqj4b"/>
                <w:lang w:val="en-GB"/>
              </w:rPr>
            </w:pPr>
            <w:r w:rsidRPr="00CD64D1">
              <w:rPr>
                <w:lang w:val="en-US"/>
              </w:rPr>
              <w:t xml:space="preserve">Deficiencies in </w:t>
            </w:r>
            <w:r w:rsidRPr="006F4948">
              <w:rPr>
                <w:lang w:val="en-US"/>
              </w:rPr>
              <w:t xml:space="preserve">survival </w:t>
            </w:r>
            <w:r w:rsidRPr="00CD64D1">
              <w:rPr>
                <w:lang w:val="en-US"/>
              </w:rPr>
              <w:t xml:space="preserve">instructions for and/or </w:t>
            </w:r>
            <w:r w:rsidRPr="006D7BDD">
              <w:rPr>
                <w:lang w:val="en-US"/>
              </w:rPr>
              <w:t xml:space="preserve">instructions </w:t>
            </w:r>
            <w:r w:rsidRPr="00CD64D1">
              <w:rPr>
                <w:lang w:val="en-US"/>
              </w:rPr>
              <w:t>for handling survival equipment</w:t>
            </w:r>
          </w:p>
        </w:tc>
        <w:tc>
          <w:tcPr>
            <w:tcW w:w="419" w:type="dxa"/>
            <w:tcBorders>
              <w:top w:val="single" w:sz="4" w:space="0" w:color="auto"/>
              <w:left w:val="single" w:sz="4" w:space="0" w:color="auto"/>
              <w:bottom w:val="single" w:sz="4" w:space="0" w:color="auto"/>
              <w:right w:val="single" w:sz="4" w:space="0" w:color="auto"/>
            </w:tcBorders>
          </w:tcPr>
          <w:p w14:paraId="3421EA61"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429501A"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FF2A627"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6ADCDC3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5F81C38"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A5F50B6" w14:textId="77777777" w:rsidR="00042B51" w:rsidRPr="00DD1FA5" w:rsidRDefault="00042B51" w:rsidP="00042B51">
            <w:pPr>
              <w:pStyle w:val="Tabellinnehll"/>
              <w:rPr>
                <w:lang w:val="en-US"/>
              </w:rPr>
            </w:pPr>
          </w:p>
        </w:tc>
      </w:tr>
      <w:tr w:rsidR="00042B51" w:rsidRPr="002B3E62" w14:paraId="21C1CFD1"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1AAFFBF4" w14:textId="0775F70E" w:rsidR="00042B51" w:rsidRDefault="00042B51" w:rsidP="00042B51">
            <w:pPr>
              <w:pStyle w:val="Tabellinnehll"/>
            </w:pPr>
            <w:r>
              <w:t>6.</w:t>
            </w:r>
            <w:r>
              <w:rPr>
                <w:lang w:val="en-US"/>
              </w:rPr>
              <w:t>6.7</w:t>
            </w:r>
          </w:p>
        </w:tc>
        <w:tc>
          <w:tcPr>
            <w:tcW w:w="2311" w:type="dxa"/>
            <w:tcBorders>
              <w:top w:val="single" w:sz="4" w:space="0" w:color="auto"/>
              <w:left w:val="single" w:sz="4" w:space="0" w:color="auto"/>
              <w:bottom w:val="single" w:sz="4" w:space="0" w:color="auto"/>
              <w:right w:val="single" w:sz="4" w:space="0" w:color="auto"/>
            </w:tcBorders>
          </w:tcPr>
          <w:p w14:paraId="6C618193" w14:textId="5EEF6388" w:rsidR="00042B51" w:rsidRDefault="00042B51" w:rsidP="00042B51">
            <w:pPr>
              <w:pStyle w:val="Tabellinnehll"/>
            </w:pPr>
            <w:r>
              <w:t>Brister i operatörernas möjlighet till effektivt egenförsvar (t.ex. vapen)</w:t>
            </w:r>
          </w:p>
        </w:tc>
        <w:tc>
          <w:tcPr>
            <w:tcW w:w="2322" w:type="dxa"/>
            <w:tcBorders>
              <w:top w:val="single" w:sz="4" w:space="0" w:color="auto"/>
              <w:left w:val="single" w:sz="4" w:space="0" w:color="auto"/>
              <w:bottom w:val="single" w:sz="4" w:space="0" w:color="auto"/>
              <w:right w:val="single" w:sz="4" w:space="0" w:color="auto"/>
            </w:tcBorders>
          </w:tcPr>
          <w:p w14:paraId="73B4DE9C" w14:textId="0CA7F681" w:rsidR="00042B51" w:rsidRPr="00142D2A" w:rsidRDefault="00042B51" w:rsidP="00042B51">
            <w:pPr>
              <w:pStyle w:val="Tabellinnehll"/>
              <w:rPr>
                <w:rStyle w:val="jlqj4b"/>
                <w:lang w:val="en-GB"/>
              </w:rPr>
            </w:pPr>
            <w:r w:rsidRPr="00CD64D1">
              <w:rPr>
                <w:lang w:val="en-US"/>
              </w:rPr>
              <w:t xml:space="preserve">Deficiencies </w:t>
            </w:r>
            <w:r>
              <w:rPr>
                <w:lang w:val="en-US"/>
              </w:rPr>
              <w:t xml:space="preserve">regarding efficient </w:t>
            </w:r>
            <w:r w:rsidRPr="00CD64D1">
              <w:rPr>
                <w:lang w:val="en-US"/>
              </w:rPr>
              <w:t xml:space="preserve">self-defense </w:t>
            </w:r>
            <w:r>
              <w:rPr>
                <w:lang w:val="en-US"/>
              </w:rPr>
              <w:t>possibilities</w:t>
            </w:r>
            <w:r w:rsidRPr="00CD64D1">
              <w:rPr>
                <w:lang w:val="en-US"/>
              </w:rPr>
              <w:t xml:space="preserve"> </w:t>
            </w:r>
            <w:r>
              <w:rPr>
                <w:lang w:val="en-US"/>
              </w:rPr>
              <w:t xml:space="preserve">for </w:t>
            </w:r>
            <w:r w:rsidRPr="00CD64D1">
              <w:rPr>
                <w:lang w:val="en-US"/>
              </w:rPr>
              <w:t>operators (e</w:t>
            </w:r>
            <w:r>
              <w:rPr>
                <w:lang w:val="en-US"/>
              </w:rPr>
              <w:t>.</w:t>
            </w:r>
            <w:r w:rsidRPr="00CD64D1">
              <w:rPr>
                <w:lang w:val="en-US"/>
              </w:rPr>
              <w:t>g</w:t>
            </w:r>
            <w:r>
              <w:rPr>
                <w:lang w:val="en-US"/>
              </w:rPr>
              <w:t>.</w:t>
            </w:r>
            <w:r w:rsidRPr="00CD64D1">
              <w:rPr>
                <w:lang w:val="en-US"/>
              </w:rPr>
              <w:t xml:space="preserve"> firearms)</w:t>
            </w:r>
          </w:p>
        </w:tc>
        <w:tc>
          <w:tcPr>
            <w:tcW w:w="419" w:type="dxa"/>
            <w:tcBorders>
              <w:top w:val="single" w:sz="4" w:space="0" w:color="auto"/>
              <w:left w:val="single" w:sz="4" w:space="0" w:color="auto"/>
              <w:bottom w:val="single" w:sz="4" w:space="0" w:color="auto"/>
              <w:right w:val="single" w:sz="4" w:space="0" w:color="auto"/>
            </w:tcBorders>
          </w:tcPr>
          <w:p w14:paraId="7CCCEA66"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C494244"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180043F"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72F9AB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84E1572"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1699B502" w14:textId="77777777" w:rsidR="00042B51" w:rsidRPr="00DD1FA5" w:rsidRDefault="00042B51" w:rsidP="00042B51">
            <w:pPr>
              <w:pStyle w:val="Tabellinnehll"/>
              <w:rPr>
                <w:lang w:val="en-US"/>
              </w:rPr>
            </w:pPr>
          </w:p>
        </w:tc>
      </w:tr>
      <w:tr w:rsidR="00042B51" w:rsidRPr="00D126D9" w14:paraId="757F9209"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22ABF1A0" w14:textId="22A869A3" w:rsidR="00042B51" w:rsidRDefault="00042B51" w:rsidP="00042B51">
            <w:pPr>
              <w:pStyle w:val="Tabellinnehll"/>
            </w:pPr>
            <w:r>
              <w:t>6.</w:t>
            </w:r>
            <w:r>
              <w:rPr>
                <w:lang w:val="en-US"/>
              </w:rPr>
              <w:t>6.8</w:t>
            </w:r>
          </w:p>
        </w:tc>
        <w:tc>
          <w:tcPr>
            <w:tcW w:w="2311" w:type="dxa"/>
            <w:tcBorders>
              <w:top w:val="single" w:sz="4" w:space="0" w:color="auto"/>
              <w:left w:val="single" w:sz="4" w:space="0" w:color="auto"/>
              <w:bottom w:val="single" w:sz="4" w:space="0" w:color="auto"/>
              <w:right w:val="single" w:sz="4" w:space="0" w:color="auto"/>
            </w:tcBorders>
          </w:tcPr>
          <w:p w14:paraId="3961508E" w14:textId="31E96397" w:rsidR="00042B51" w:rsidRPr="00BA29F0" w:rsidRDefault="00042B51" w:rsidP="00042B51">
            <w:pPr>
              <w:pStyle w:val="Tabellinnehll"/>
            </w:pPr>
            <w:r>
              <w:t>Brister i systemets utrustning för egenförsvar och motbekämpning</w:t>
            </w:r>
          </w:p>
        </w:tc>
        <w:tc>
          <w:tcPr>
            <w:tcW w:w="2322" w:type="dxa"/>
            <w:tcBorders>
              <w:top w:val="single" w:sz="4" w:space="0" w:color="auto"/>
              <w:left w:val="single" w:sz="4" w:space="0" w:color="auto"/>
              <w:bottom w:val="single" w:sz="4" w:space="0" w:color="auto"/>
              <w:right w:val="single" w:sz="4" w:space="0" w:color="auto"/>
            </w:tcBorders>
          </w:tcPr>
          <w:p w14:paraId="655C31B9" w14:textId="619E555F" w:rsidR="00042B51" w:rsidRPr="00142D2A" w:rsidRDefault="00042B51" w:rsidP="00042B51">
            <w:pPr>
              <w:pStyle w:val="Tabellinnehll"/>
              <w:rPr>
                <w:rStyle w:val="jlqj4b"/>
                <w:lang w:val="en-GB"/>
              </w:rPr>
            </w:pPr>
            <w:r w:rsidRPr="00CD64D1">
              <w:rPr>
                <w:lang w:val="en-US"/>
              </w:rPr>
              <w:t xml:space="preserve">Deficiencies in the system's equipment for self-defense and counter-combat </w:t>
            </w:r>
          </w:p>
        </w:tc>
        <w:tc>
          <w:tcPr>
            <w:tcW w:w="419" w:type="dxa"/>
            <w:tcBorders>
              <w:top w:val="single" w:sz="4" w:space="0" w:color="auto"/>
              <w:left w:val="single" w:sz="4" w:space="0" w:color="auto"/>
              <w:bottom w:val="single" w:sz="4" w:space="0" w:color="auto"/>
              <w:right w:val="single" w:sz="4" w:space="0" w:color="auto"/>
            </w:tcBorders>
          </w:tcPr>
          <w:p w14:paraId="1CEC73C1"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6217C05"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D9F9B8A"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F1EE12A"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EB0CE8A"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FF06C81" w14:textId="77777777" w:rsidR="00042B51" w:rsidRPr="00DD1FA5" w:rsidRDefault="00042B51" w:rsidP="00042B51">
            <w:pPr>
              <w:pStyle w:val="Tabellinnehll"/>
              <w:rPr>
                <w:lang w:val="en-US"/>
              </w:rPr>
            </w:pPr>
          </w:p>
        </w:tc>
      </w:tr>
      <w:tr w:rsidR="00042B51" w:rsidRPr="00D126D9" w14:paraId="221AE786"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48359BB0" w14:textId="123DFC39" w:rsidR="00042B51" w:rsidRDefault="00042B51" w:rsidP="00042B51">
            <w:pPr>
              <w:pStyle w:val="Tabellinnehll"/>
            </w:pPr>
            <w:r>
              <w:t>6.</w:t>
            </w:r>
            <w:r>
              <w:rPr>
                <w:lang w:val="en-US"/>
              </w:rPr>
              <w:t>6.9</w:t>
            </w:r>
          </w:p>
        </w:tc>
        <w:tc>
          <w:tcPr>
            <w:tcW w:w="2311" w:type="dxa"/>
            <w:tcBorders>
              <w:top w:val="single" w:sz="4" w:space="0" w:color="auto"/>
              <w:left w:val="single" w:sz="4" w:space="0" w:color="auto"/>
              <w:bottom w:val="single" w:sz="4" w:space="0" w:color="auto"/>
              <w:right w:val="single" w:sz="4" w:space="0" w:color="auto"/>
            </w:tcBorders>
          </w:tcPr>
          <w:p w14:paraId="4BA27884" w14:textId="6F01E0F5" w:rsidR="00042B51" w:rsidRPr="00BA29F0" w:rsidRDefault="00042B51" w:rsidP="00042B51">
            <w:pPr>
              <w:pStyle w:val="Tabellinnehll"/>
            </w:pPr>
            <w:r>
              <w:t>Bristande tillgång till erforderlig personlig camouflageutrustning för att minimera risk för upptäckt</w:t>
            </w:r>
          </w:p>
        </w:tc>
        <w:tc>
          <w:tcPr>
            <w:tcW w:w="2322" w:type="dxa"/>
            <w:tcBorders>
              <w:top w:val="single" w:sz="4" w:space="0" w:color="auto"/>
              <w:left w:val="single" w:sz="4" w:space="0" w:color="auto"/>
              <w:bottom w:val="single" w:sz="4" w:space="0" w:color="auto"/>
              <w:right w:val="single" w:sz="4" w:space="0" w:color="auto"/>
            </w:tcBorders>
          </w:tcPr>
          <w:p w14:paraId="32F64808" w14:textId="3620176F" w:rsidR="00042B51" w:rsidRPr="00142D2A" w:rsidRDefault="00042B51" w:rsidP="00042B51">
            <w:pPr>
              <w:pStyle w:val="Tabellinnehll"/>
              <w:rPr>
                <w:rStyle w:val="jlqj4b"/>
                <w:lang w:val="en-GB"/>
              </w:rPr>
            </w:pPr>
            <w:r w:rsidRPr="00CD64D1">
              <w:rPr>
                <w:lang w:val="en-US"/>
              </w:rPr>
              <w:t>Lack of access to required personal camouflage equipment to minimize risk of detection</w:t>
            </w:r>
          </w:p>
        </w:tc>
        <w:tc>
          <w:tcPr>
            <w:tcW w:w="419" w:type="dxa"/>
            <w:tcBorders>
              <w:top w:val="single" w:sz="4" w:space="0" w:color="auto"/>
              <w:left w:val="single" w:sz="4" w:space="0" w:color="auto"/>
              <w:bottom w:val="single" w:sz="4" w:space="0" w:color="auto"/>
              <w:right w:val="single" w:sz="4" w:space="0" w:color="auto"/>
            </w:tcBorders>
          </w:tcPr>
          <w:p w14:paraId="2D3619D9"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F8A637D"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B177B17"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EDA0289"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CA03229"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8B13A6A" w14:textId="77777777" w:rsidR="00042B51" w:rsidRPr="00DD1FA5" w:rsidRDefault="00042B51" w:rsidP="00042B51">
            <w:pPr>
              <w:pStyle w:val="Tabellinnehll"/>
              <w:rPr>
                <w:lang w:val="en-US"/>
              </w:rPr>
            </w:pPr>
          </w:p>
        </w:tc>
      </w:tr>
      <w:tr w:rsidR="00042B51" w:rsidRPr="00D126D9" w14:paraId="4CC31B41"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234E4059" w14:textId="2A8CE3E7" w:rsidR="00042B51" w:rsidRPr="00B65BCA" w:rsidRDefault="00042B51" w:rsidP="00042B51">
            <w:pPr>
              <w:pStyle w:val="Tabellinnehll"/>
            </w:pPr>
            <w:r>
              <w:t>6.</w:t>
            </w:r>
            <w:r>
              <w:rPr>
                <w:lang w:val="en-US"/>
              </w:rPr>
              <w:t>6.10</w:t>
            </w:r>
          </w:p>
        </w:tc>
        <w:tc>
          <w:tcPr>
            <w:tcW w:w="2311" w:type="dxa"/>
            <w:tcBorders>
              <w:top w:val="single" w:sz="4" w:space="0" w:color="auto"/>
              <w:left w:val="single" w:sz="4" w:space="0" w:color="auto"/>
              <w:bottom w:val="single" w:sz="4" w:space="0" w:color="auto"/>
              <w:right w:val="single" w:sz="4" w:space="0" w:color="auto"/>
            </w:tcBorders>
          </w:tcPr>
          <w:p w14:paraId="0C074B62" w14:textId="4D78BA7B" w:rsidR="00042B51" w:rsidRPr="00922234" w:rsidRDefault="00042B51" w:rsidP="00042B51">
            <w:pPr>
              <w:pStyle w:val="Tabellinnehll"/>
            </w:pPr>
            <w:r>
              <w:t>Brister i systemets utformning för minimering av upptäckt, inklusive camouflagemateriel</w:t>
            </w:r>
          </w:p>
        </w:tc>
        <w:tc>
          <w:tcPr>
            <w:tcW w:w="2322" w:type="dxa"/>
            <w:tcBorders>
              <w:top w:val="single" w:sz="4" w:space="0" w:color="auto"/>
              <w:left w:val="single" w:sz="4" w:space="0" w:color="auto"/>
              <w:bottom w:val="single" w:sz="4" w:space="0" w:color="auto"/>
              <w:right w:val="single" w:sz="4" w:space="0" w:color="auto"/>
            </w:tcBorders>
          </w:tcPr>
          <w:p w14:paraId="0EE3B929" w14:textId="546422B2" w:rsidR="00042B51" w:rsidRPr="005607C0" w:rsidRDefault="00042B51" w:rsidP="00042B51">
            <w:pPr>
              <w:pStyle w:val="Tabellinnehll"/>
              <w:rPr>
                <w:lang w:val="en-GB"/>
              </w:rPr>
            </w:pPr>
            <w:r w:rsidRPr="00D5240C">
              <w:rPr>
                <w:lang w:val="en-US"/>
              </w:rPr>
              <w:t>Deficiencies in system design to minimize detection, including camouflage equipment</w:t>
            </w:r>
          </w:p>
        </w:tc>
        <w:tc>
          <w:tcPr>
            <w:tcW w:w="419" w:type="dxa"/>
            <w:tcBorders>
              <w:top w:val="single" w:sz="4" w:space="0" w:color="auto"/>
              <w:left w:val="single" w:sz="4" w:space="0" w:color="auto"/>
              <w:bottom w:val="single" w:sz="4" w:space="0" w:color="auto"/>
              <w:right w:val="single" w:sz="4" w:space="0" w:color="auto"/>
            </w:tcBorders>
          </w:tcPr>
          <w:p w14:paraId="5143031B"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2DAF8E7"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758B8471"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0464CAAE"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9C030C8"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4D1C2BA4" w14:textId="77777777" w:rsidR="00042B51" w:rsidRPr="00DD1FA5" w:rsidRDefault="00042B51" w:rsidP="00042B51">
            <w:pPr>
              <w:pStyle w:val="Tabellinnehll"/>
              <w:rPr>
                <w:lang w:val="en-US"/>
              </w:rPr>
            </w:pPr>
          </w:p>
        </w:tc>
      </w:tr>
    </w:tbl>
    <w:p w14:paraId="06E0D944" w14:textId="77777777" w:rsidR="00AD74F6" w:rsidRPr="00176671" w:rsidRDefault="00AD74F6" w:rsidP="00793A8C">
      <w:pPr>
        <w:pStyle w:val="Rubrik2"/>
        <w:rPr>
          <w:lang w:val="en-GB"/>
        </w:rPr>
      </w:pPr>
      <w:r w:rsidRPr="00176671">
        <w:rPr>
          <w:lang w:val="en-GB"/>
        </w:rPr>
        <w:t>Human Factors Engineering</w:t>
      </w:r>
    </w:p>
    <w:p w14:paraId="7AFBCBD5" w14:textId="56EAFFA3" w:rsidR="00AD74F6" w:rsidRDefault="00AD74F6" w:rsidP="00BA1351">
      <w:r w:rsidRPr="00957276">
        <w:t>Domänen hanterar frågor som rör interaktion mellan användaren och det tekniska systemet,</w:t>
      </w:r>
      <w:r>
        <w:t xml:space="preserve"> </w:t>
      </w:r>
      <w:r w:rsidRPr="00957276">
        <w:t>uppgiftsallokering mellan användare och automatiserade funktioner, samt utformning av gränssnitt.</w:t>
      </w:r>
    </w:p>
    <w:tbl>
      <w:tblPr>
        <w:tblW w:w="1033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4"/>
        <w:gridCol w:w="2311"/>
        <w:gridCol w:w="2322"/>
        <w:gridCol w:w="419"/>
        <w:gridCol w:w="437"/>
        <w:gridCol w:w="405"/>
        <w:gridCol w:w="434"/>
        <w:gridCol w:w="424"/>
        <w:gridCol w:w="2726"/>
      </w:tblGrid>
      <w:tr w:rsidR="00042B51" w:rsidRPr="00216751" w14:paraId="53D63A86" w14:textId="77777777" w:rsidTr="00042B51">
        <w:trPr>
          <w:cantSplit/>
          <w:trHeight w:val="397"/>
          <w:tblHeader/>
        </w:trPr>
        <w:tc>
          <w:tcPr>
            <w:tcW w:w="854" w:type="dxa"/>
            <w:tcBorders>
              <w:top w:val="single" w:sz="4" w:space="0" w:color="auto"/>
              <w:left w:val="single" w:sz="4" w:space="0" w:color="auto"/>
              <w:bottom w:val="single" w:sz="4" w:space="0" w:color="auto"/>
              <w:right w:val="single" w:sz="4" w:space="0" w:color="auto"/>
            </w:tcBorders>
            <w:shd w:val="clear" w:color="auto" w:fill="F2F2F2"/>
            <w:hideMark/>
          </w:tcPr>
          <w:p w14:paraId="4EE7FD2A"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lastRenderedPageBreak/>
              <w:t>Nr</w:t>
            </w:r>
          </w:p>
        </w:tc>
        <w:tc>
          <w:tcPr>
            <w:tcW w:w="2311" w:type="dxa"/>
            <w:tcBorders>
              <w:top w:val="single" w:sz="4" w:space="0" w:color="auto"/>
              <w:left w:val="single" w:sz="4" w:space="0" w:color="auto"/>
              <w:bottom w:val="single" w:sz="4" w:space="0" w:color="auto"/>
              <w:right w:val="single" w:sz="4" w:space="0" w:color="auto"/>
            </w:tcBorders>
            <w:shd w:val="clear" w:color="auto" w:fill="F2F2F2"/>
            <w:hideMark/>
          </w:tcPr>
          <w:p w14:paraId="34E8081B" w14:textId="784AA970"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lang w:val="en-US"/>
              </w:rPr>
              <w:t>Human Factors Engineering (HFE)</w:t>
            </w:r>
          </w:p>
        </w:tc>
        <w:tc>
          <w:tcPr>
            <w:tcW w:w="2322" w:type="dxa"/>
            <w:tcBorders>
              <w:top w:val="single" w:sz="4" w:space="0" w:color="auto"/>
              <w:left w:val="single" w:sz="4" w:space="0" w:color="auto"/>
              <w:bottom w:val="single" w:sz="4" w:space="0" w:color="auto"/>
              <w:right w:val="single" w:sz="4" w:space="0" w:color="auto"/>
            </w:tcBorders>
            <w:shd w:val="clear" w:color="auto" w:fill="F2F2F2"/>
            <w:hideMark/>
          </w:tcPr>
          <w:p w14:paraId="448BB11A" w14:textId="00074020"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lang w:val="en-US"/>
              </w:rPr>
              <w:t>Human Factors Engineering (HFE)</w:t>
            </w:r>
          </w:p>
        </w:tc>
        <w:tc>
          <w:tcPr>
            <w:tcW w:w="419" w:type="dxa"/>
            <w:tcBorders>
              <w:top w:val="single" w:sz="4" w:space="0" w:color="auto"/>
              <w:left w:val="single" w:sz="4" w:space="0" w:color="auto"/>
              <w:bottom w:val="single" w:sz="4" w:space="0" w:color="auto"/>
              <w:right w:val="single" w:sz="4" w:space="0" w:color="auto"/>
            </w:tcBorders>
            <w:shd w:val="clear" w:color="auto" w:fill="F2F2F2"/>
            <w:hideMark/>
          </w:tcPr>
          <w:p w14:paraId="3E15FC40"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*1</w:t>
            </w:r>
          </w:p>
        </w:tc>
        <w:tc>
          <w:tcPr>
            <w:tcW w:w="437" w:type="dxa"/>
            <w:tcBorders>
              <w:top w:val="single" w:sz="4" w:space="0" w:color="auto"/>
              <w:left w:val="single" w:sz="4" w:space="0" w:color="auto"/>
              <w:bottom w:val="single" w:sz="4" w:space="0" w:color="auto"/>
              <w:right w:val="single" w:sz="4" w:space="0" w:color="auto"/>
            </w:tcBorders>
            <w:shd w:val="clear" w:color="auto" w:fill="F2F2F2"/>
            <w:hideMark/>
          </w:tcPr>
          <w:p w14:paraId="6C7AF9DD"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*2</w:t>
            </w:r>
          </w:p>
        </w:tc>
        <w:tc>
          <w:tcPr>
            <w:tcW w:w="405" w:type="dxa"/>
            <w:tcBorders>
              <w:top w:val="single" w:sz="4" w:space="0" w:color="auto"/>
              <w:left w:val="single" w:sz="4" w:space="0" w:color="auto"/>
              <w:bottom w:val="single" w:sz="4" w:space="0" w:color="auto"/>
              <w:right w:val="single" w:sz="4" w:space="0" w:color="auto"/>
            </w:tcBorders>
            <w:shd w:val="clear" w:color="auto" w:fill="F2F2F2"/>
            <w:hideMark/>
          </w:tcPr>
          <w:p w14:paraId="44D09297"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*3</w:t>
            </w:r>
          </w:p>
        </w:tc>
        <w:tc>
          <w:tcPr>
            <w:tcW w:w="434" w:type="dxa"/>
            <w:tcBorders>
              <w:top w:val="single" w:sz="4" w:space="0" w:color="auto"/>
              <w:left w:val="single" w:sz="4" w:space="0" w:color="auto"/>
              <w:bottom w:val="single" w:sz="4" w:space="0" w:color="auto"/>
              <w:right w:val="single" w:sz="4" w:space="0" w:color="auto"/>
            </w:tcBorders>
            <w:shd w:val="clear" w:color="auto" w:fill="F2F2F2"/>
          </w:tcPr>
          <w:p w14:paraId="109475B6"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*3b</w:t>
            </w:r>
          </w:p>
        </w:tc>
        <w:tc>
          <w:tcPr>
            <w:tcW w:w="424" w:type="dxa"/>
            <w:tcBorders>
              <w:top w:val="single" w:sz="4" w:space="0" w:color="auto"/>
              <w:left w:val="single" w:sz="4" w:space="0" w:color="auto"/>
              <w:bottom w:val="single" w:sz="4" w:space="0" w:color="auto"/>
              <w:right w:val="single" w:sz="4" w:space="0" w:color="auto"/>
            </w:tcBorders>
            <w:shd w:val="clear" w:color="auto" w:fill="F2F2F2"/>
            <w:hideMark/>
          </w:tcPr>
          <w:p w14:paraId="2A748C34"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*4</w:t>
            </w:r>
          </w:p>
        </w:tc>
        <w:tc>
          <w:tcPr>
            <w:tcW w:w="2726" w:type="dxa"/>
            <w:tcBorders>
              <w:top w:val="single" w:sz="4" w:space="0" w:color="auto"/>
              <w:left w:val="single" w:sz="4" w:space="0" w:color="auto"/>
              <w:bottom w:val="single" w:sz="4" w:space="0" w:color="auto"/>
              <w:right w:val="single" w:sz="4" w:space="0" w:color="auto"/>
            </w:tcBorders>
            <w:shd w:val="clear" w:color="auto" w:fill="F2F2F2"/>
            <w:hideMark/>
          </w:tcPr>
          <w:p w14:paraId="54336C80" w14:textId="77777777" w:rsidR="00042B51" w:rsidRPr="003B4446" w:rsidRDefault="00042B51" w:rsidP="003B4446">
            <w:pPr>
              <w:keepNext/>
              <w:spacing w:before="60" w:after="60"/>
              <w:rPr>
                <w:rFonts w:ascii="Arial" w:hAnsi="Arial" w:cs="Arial"/>
                <w:b/>
                <w:bCs/>
                <w:sz w:val="18"/>
                <w:szCs w:val="18"/>
              </w:rPr>
            </w:pPr>
            <w:r w:rsidRPr="003B4446">
              <w:rPr>
                <w:rFonts w:ascii="Arial" w:hAnsi="Arial" w:cs="Arial"/>
                <w:b/>
                <w:bCs/>
                <w:sz w:val="18"/>
                <w:szCs w:val="18"/>
              </w:rPr>
              <w:t>Kommentar</w:t>
            </w:r>
          </w:p>
        </w:tc>
      </w:tr>
      <w:tr w:rsidR="00042B51" w:rsidRPr="00D126D9" w14:paraId="57C55BB7"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5C900038" w14:textId="5020F0E5" w:rsidR="00042B51" w:rsidRPr="00495CC7" w:rsidRDefault="00042B51" w:rsidP="00042B51">
            <w:pPr>
              <w:pStyle w:val="Tabellinnehll"/>
            </w:pPr>
            <w:r>
              <w:t>6.7.1</w:t>
            </w:r>
          </w:p>
        </w:tc>
        <w:tc>
          <w:tcPr>
            <w:tcW w:w="2311" w:type="dxa"/>
            <w:tcBorders>
              <w:top w:val="single" w:sz="4" w:space="0" w:color="auto"/>
              <w:left w:val="single" w:sz="4" w:space="0" w:color="auto"/>
              <w:bottom w:val="single" w:sz="4" w:space="0" w:color="auto"/>
              <w:right w:val="single" w:sz="4" w:space="0" w:color="auto"/>
            </w:tcBorders>
          </w:tcPr>
          <w:p w14:paraId="1B654082" w14:textId="1AC658B6" w:rsidR="00042B51" w:rsidRPr="00922234" w:rsidRDefault="00042B51" w:rsidP="00042B51">
            <w:pPr>
              <w:pStyle w:val="Tabellinnehll"/>
            </w:pPr>
            <w:r w:rsidRPr="005607C0">
              <w:t>Viktig information ej synlig och/eller gömd under funktioner eller i menysystem</w:t>
            </w:r>
          </w:p>
        </w:tc>
        <w:tc>
          <w:tcPr>
            <w:tcW w:w="2322" w:type="dxa"/>
            <w:tcBorders>
              <w:top w:val="single" w:sz="4" w:space="0" w:color="auto"/>
              <w:left w:val="single" w:sz="4" w:space="0" w:color="auto"/>
              <w:bottom w:val="single" w:sz="4" w:space="0" w:color="auto"/>
              <w:right w:val="single" w:sz="4" w:space="0" w:color="auto"/>
            </w:tcBorders>
          </w:tcPr>
          <w:p w14:paraId="16687EBD" w14:textId="4645F796" w:rsidR="00042B51" w:rsidRPr="00C730E5" w:rsidRDefault="00042B51" w:rsidP="00042B51">
            <w:pPr>
              <w:pStyle w:val="Tabellinnehll"/>
              <w:rPr>
                <w:lang w:val="en-GB"/>
              </w:rPr>
            </w:pPr>
            <w:r w:rsidRPr="00B17D10">
              <w:rPr>
                <w:lang w:val="en-GB"/>
              </w:rPr>
              <w:t xml:space="preserve">Important information hidden / placed under sub functions </w:t>
            </w:r>
          </w:p>
        </w:tc>
        <w:tc>
          <w:tcPr>
            <w:tcW w:w="419" w:type="dxa"/>
            <w:tcBorders>
              <w:top w:val="single" w:sz="4" w:space="0" w:color="auto"/>
              <w:left w:val="single" w:sz="4" w:space="0" w:color="auto"/>
              <w:bottom w:val="single" w:sz="4" w:space="0" w:color="auto"/>
              <w:right w:val="single" w:sz="4" w:space="0" w:color="auto"/>
            </w:tcBorders>
          </w:tcPr>
          <w:p w14:paraId="41D2E563"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2B6E0CE"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CDB1082"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0B15249F"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52A8FA0"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CD4B8E2" w14:textId="77777777" w:rsidR="00042B51" w:rsidRPr="00DD1FA5" w:rsidRDefault="00042B51" w:rsidP="00042B51">
            <w:pPr>
              <w:pStyle w:val="Tabellinnehll"/>
              <w:rPr>
                <w:lang w:val="en-US"/>
              </w:rPr>
            </w:pPr>
          </w:p>
        </w:tc>
      </w:tr>
      <w:tr w:rsidR="00042B51" w:rsidRPr="002B3E62" w14:paraId="62AC828E"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495C5C5D" w14:textId="05381B8C" w:rsidR="00042B51" w:rsidRPr="00B65BCA" w:rsidRDefault="00042B51" w:rsidP="00042B51">
            <w:pPr>
              <w:pStyle w:val="Tabellinnehll"/>
            </w:pPr>
            <w:r>
              <w:t>6.</w:t>
            </w:r>
            <w:r>
              <w:rPr>
                <w:lang w:val="en-US"/>
              </w:rPr>
              <w:t>7.2</w:t>
            </w:r>
          </w:p>
        </w:tc>
        <w:tc>
          <w:tcPr>
            <w:tcW w:w="2311" w:type="dxa"/>
            <w:tcBorders>
              <w:top w:val="single" w:sz="4" w:space="0" w:color="auto"/>
              <w:left w:val="single" w:sz="4" w:space="0" w:color="auto"/>
              <w:bottom w:val="single" w:sz="4" w:space="0" w:color="auto"/>
              <w:right w:val="single" w:sz="4" w:space="0" w:color="auto"/>
            </w:tcBorders>
          </w:tcPr>
          <w:p w14:paraId="7750304D" w14:textId="54858C78" w:rsidR="00042B51" w:rsidRDefault="00042B51" w:rsidP="00042B51">
            <w:pPr>
              <w:pStyle w:val="Tabellinnehll"/>
            </w:pPr>
            <w:r w:rsidRPr="005607C0">
              <w:t>Menysystem är inte överblickbart (t.ex. menykarta eller menysteg visas inte)</w:t>
            </w:r>
          </w:p>
        </w:tc>
        <w:tc>
          <w:tcPr>
            <w:tcW w:w="2322" w:type="dxa"/>
            <w:tcBorders>
              <w:top w:val="single" w:sz="4" w:space="0" w:color="auto"/>
              <w:left w:val="single" w:sz="4" w:space="0" w:color="auto"/>
              <w:bottom w:val="single" w:sz="4" w:space="0" w:color="auto"/>
              <w:right w:val="single" w:sz="4" w:space="0" w:color="auto"/>
            </w:tcBorders>
          </w:tcPr>
          <w:p w14:paraId="5A59F5FA" w14:textId="226AC3CB" w:rsidR="00042B51" w:rsidRPr="0019198F" w:rsidRDefault="00042B51" w:rsidP="00042B51">
            <w:pPr>
              <w:pStyle w:val="Tabellinnehll"/>
              <w:rPr>
                <w:rStyle w:val="jlqj4b"/>
                <w:lang w:val="en-US"/>
              </w:rPr>
            </w:pPr>
            <w:r>
              <w:rPr>
                <w:lang w:val="en-GB"/>
              </w:rPr>
              <w:t>Menu system is not clear (e.g. n</w:t>
            </w:r>
            <w:r w:rsidRPr="00B17D10">
              <w:rPr>
                <w:lang w:val="en-GB"/>
              </w:rPr>
              <w:t>o traceable path through menu systems is provided</w:t>
            </w:r>
            <w:r>
              <w:rPr>
                <w:lang w:val="en-GB"/>
              </w:rPr>
              <w:t>)</w:t>
            </w:r>
          </w:p>
        </w:tc>
        <w:tc>
          <w:tcPr>
            <w:tcW w:w="419" w:type="dxa"/>
            <w:tcBorders>
              <w:top w:val="single" w:sz="4" w:space="0" w:color="auto"/>
              <w:left w:val="single" w:sz="4" w:space="0" w:color="auto"/>
              <w:bottom w:val="single" w:sz="4" w:space="0" w:color="auto"/>
              <w:right w:val="single" w:sz="4" w:space="0" w:color="auto"/>
            </w:tcBorders>
          </w:tcPr>
          <w:p w14:paraId="483E6956" w14:textId="77777777" w:rsidR="00042B51" w:rsidRPr="0019198F"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D5BE934" w14:textId="77777777" w:rsidR="00042B51" w:rsidRPr="0019198F"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A0E2503" w14:textId="77777777" w:rsidR="00042B51" w:rsidRPr="0019198F"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3BAEDBFA" w14:textId="77777777" w:rsidR="00042B51" w:rsidRPr="0019198F"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E39D146" w14:textId="77777777" w:rsidR="00042B51" w:rsidRPr="0019198F"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4B1E40E6" w14:textId="77777777" w:rsidR="00042B51" w:rsidRPr="0019198F" w:rsidRDefault="00042B51" w:rsidP="00042B51">
            <w:pPr>
              <w:pStyle w:val="Tabellinnehll"/>
              <w:rPr>
                <w:lang w:val="en-US"/>
              </w:rPr>
            </w:pPr>
          </w:p>
        </w:tc>
      </w:tr>
      <w:tr w:rsidR="00042B51" w:rsidRPr="00D126D9" w14:paraId="58AEF50C"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0F197AF9" w14:textId="74E6014F" w:rsidR="00042B51" w:rsidRPr="00B65BCA" w:rsidRDefault="00042B51" w:rsidP="00042B51">
            <w:pPr>
              <w:pStyle w:val="Tabellinnehll"/>
            </w:pPr>
            <w:r>
              <w:t>6.</w:t>
            </w:r>
            <w:r>
              <w:rPr>
                <w:lang w:val="en-US"/>
              </w:rPr>
              <w:t>7.3</w:t>
            </w:r>
          </w:p>
        </w:tc>
        <w:tc>
          <w:tcPr>
            <w:tcW w:w="2311" w:type="dxa"/>
            <w:tcBorders>
              <w:top w:val="single" w:sz="4" w:space="0" w:color="auto"/>
              <w:left w:val="single" w:sz="4" w:space="0" w:color="auto"/>
              <w:bottom w:val="single" w:sz="4" w:space="0" w:color="auto"/>
              <w:right w:val="single" w:sz="4" w:space="0" w:color="auto"/>
            </w:tcBorders>
          </w:tcPr>
          <w:p w14:paraId="5F8F5FD2" w14:textId="36CD273D" w:rsidR="00042B51" w:rsidRPr="00922234" w:rsidRDefault="00042B51" w:rsidP="00042B51">
            <w:pPr>
              <w:pStyle w:val="Tabellinnehll"/>
            </w:pPr>
            <w:r w:rsidRPr="005607C0">
              <w:t xml:space="preserve">Displayer </w:t>
            </w:r>
            <w:r>
              <w:t>är inte</w:t>
            </w:r>
            <w:r w:rsidRPr="005607C0">
              <w:t xml:space="preserve"> tillräckligt synliga från alla relevanta arbetsställningar</w:t>
            </w:r>
          </w:p>
        </w:tc>
        <w:tc>
          <w:tcPr>
            <w:tcW w:w="2322" w:type="dxa"/>
            <w:tcBorders>
              <w:top w:val="single" w:sz="4" w:space="0" w:color="auto"/>
              <w:left w:val="single" w:sz="4" w:space="0" w:color="auto"/>
              <w:bottom w:val="single" w:sz="4" w:space="0" w:color="auto"/>
              <w:right w:val="single" w:sz="4" w:space="0" w:color="auto"/>
            </w:tcBorders>
          </w:tcPr>
          <w:p w14:paraId="1A5BF26D" w14:textId="77672C98" w:rsidR="00042B51" w:rsidRPr="00C730E5" w:rsidRDefault="00042B51" w:rsidP="00042B51">
            <w:pPr>
              <w:pStyle w:val="Tabellinnehll"/>
              <w:rPr>
                <w:lang w:val="en-GB"/>
              </w:rPr>
            </w:pPr>
            <w:r w:rsidRPr="00A8364F">
              <w:rPr>
                <w:lang w:val="en-US"/>
              </w:rPr>
              <w:t>Displays are not sufficiently visible from all relevant working positions</w:t>
            </w:r>
          </w:p>
        </w:tc>
        <w:tc>
          <w:tcPr>
            <w:tcW w:w="419" w:type="dxa"/>
            <w:tcBorders>
              <w:top w:val="single" w:sz="4" w:space="0" w:color="auto"/>
              <w:left w:val="single" w:sz="4" w:space="0" w:color="auto"/>
              <w:bottom w:val="single" w:sz="4" w:space="0" w:color="auto"/>
              <w:right w:val="single" w:sz="4" w:space="0" w:color="auto"/>
            </w:tcBorders>
          </w:tcPr>
          <w:p w14:paraId="54701218"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A72FC08"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83BAC86"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045686EC"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682B0FA"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ECC24DC" w14:textId="77777777" w:rsidR="00042B51" w:rsidRPr="00DD1FA5" w:rsidRDefault="00042B51" w:rsidP="00042B51">
            <w:pPr>
              <w:pStyle w:val="Tabellinnehll"/>
              <w:rPr>
                <w:lang w:val="en-US"/>
              </w:rPr>
            </w:pPr>
          </w:p>
        </w:tc>
      </w:tr>
      <w:tr w:rsidR="00042B51" w:rsidRPr="00D126D9" w14:paraId="4E2A8E12"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4AFBA121" w14:textId="4C26B077" w:rsidR="00042B51" w:rsidRPr="00B65BCA" w:rsidRDefault="00042B51" w:rsidP="00042B51">
            <w:pPr>
              <w:pStyle w:val="Tabellinnehll"/>
            </w:pPr>
            <w:r>
              <w:t>6.</w:t>
            </w:r>
            <w:r>
              <w:rPr>
                <w:lang w:val="en-US"/>
              </w:rPr>
              <w:t>7.4</w:t>
            </w:r>
          </w:p>
        </w:tc>
        <w:tc>
          <w:tcPr>
            <w:tcW w:w="2311" w:type="dxa"/>
            <w:tcBorders>
              <w:top w:val="single" w:sz="4" w:space="0" w:color="auto"/>
              <w:left w:val="single" w:sz="4" w:space="0" w:color="auto"/>
              <w:bottom w:val="single" w:sz="4" w:space="0" w:color="auto"/>
              <w:right w:val="single" w:sz="4" w:space="0" w:color="auto"/>
            </w:tcBorders>
          </w:tcPr>
          <w:p w14:paraId="32614BAD" w14:textId="034C98C8" w:rsidR="00042B51" w:rsidRDefault="00042B51" w:rsidP="00042B51">
            <w:pPr>
              <w:pStyle w:val="Tabellinnehll"/>
            </w:pPr>
            <w:r w:rsidRPr="005607C0">
              <w:t>Systemet förmedlar fel budskap/information</w:t>
            </w:r>
          </w:p>
        </w:tc>
        <w:tc>
          <w:tcPr>
            <w:tcW w:w="2322" w:type="dxa"/>
            <w:tcBorders>
              <w:top w:val="single" w:sz="4" w:space="0" w:color="auto"/>
              <w:left w:val="single" w:sz="4" w:space="0" w:color="auto"/>
              <w:bottom w:val="single" w:sz="4" w:space="0" w:color="auto"/>
              <w:right w:val="single" w:sz="4" w:space="0" w:color="auto"/>
            </w:tcBorders>
          </w:tcPr>
          <w:p w14:paraId="59A0F9C6" w14:textId="2C8DD213" w:rsidR="00042B51" w:rsidRPr="00332C31" w:rsidRDefault="00042B51" w:rsidP="00042B51">
            <w:pPr>
              <w:pStyle w:val="Tabellinnehll"/>
              <w:rPr>
                <w:rStyle w:val="jlqj4b"/>
                <w:lang w:val="en-US"/>
              </w:rPr>
            </w:pPr>
            <w:r w:rsidRPr="00B17D10">
              <w:rPr>
                <w:lang w:val="en-GB"/>
              </w:rPr>
              <w:t>The system expresses wrong information</w:t>
            </w:r>
          </w:p>
        </w:tc>
        <w:tc>
          <w:tcPr>
            <w:tcW w:w="419" w:type="dxa"/>
            <w:tcBorders>
              <w:top w:val="single" w:sz="4" w:space="0" w:color="auto"/>
              <w:left w:val="single" w:sz="4" w:space="0" w:color="auto"/>
              <w:bottom w:val="single" w:sz="4" w:space="0" w:color="auto"/>
              <w:right w:val="single" w:sz="4" w:space="0" w:color="auto"/>
            </w:tcBorders>
          </w:tcPr>
          <w:p w14:paraId="0F9AF72D" w14:textId="77777777" w:rsidR="00042B51" w:rsidRPr="0019198F"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7092F72" w14:textId="77777777" w:rsidR="00042B51" w:rsidRPr="0019198F"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66E07CC" w14:textId="77777777" w:rsidR="00042B51" w:rsidRPr="0019198F"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062DFFB8" w14:textId="77777777" w:rsidR="00042B51" w:rsidRPr="0019198F"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DB7EAD2" w14:textId="77777777" w:rsidR="00042B51" w:rsidRPr="0019198F"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3B83DE1" w14:textId="77777777" w:rsidR="00042B51" w:rsidRPr="0019198F" w:rsidRDefault="00042B51" w:rsidP="00042B51">
            <w:pPr>
              <w:pStyle w:val="Tabellinnehll"/>
              <w:rPr>
                <w:lang w:val="en-US"/>
              </w:rPr>
            </w:pPr>
          </w:p>
        </w:tc>
      </w:tr>
      <w:tr w:rsidR="00042B51" w:rsidRPr="002B3E62" w14:paraId="4E9A44B5"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51991E42" w14:textId="57C0FD31" w:rsidR="00042B51" w:rsidRPr="00B65BCA" w:rsidRDefault="00042B51" w:rsidP="00042B51">
            <w:pPr>
              <w:pStyle w:val="Tabellinnehll"/>
            </w:pPr>
            <w:r>
              <w:t>6.</w:t>
            </w:r>
            <w:r>
              <w:rPr>
                <w:lang w:val="en-US"/>
              </w:rPr>
              <w:t>7.5</w:t>
            </w:r>
          </w:p>
        </w:tc>
        <w:tc>
          <w:tcPr>
            <w:tcW w:w="2311" w:type="dxa"/>
            <w:tcBorders>
              <w:top w:val="single" w:sz="4" w:space="0" w:color="auto"/>
              <w:left w:val="single" w:sz="4" w:space="0" w:color="auto"/>
              <w:bottom w:val="single" w:sz="4" w:space="0" w:color="auto"/>
              <w:right w:val="single" w:sz="4" w:space="0" w:color="auto"/>
            </w:tcBorders>
          </w:tcPr>
          <w:p w14:paraId="7A2A9C05" w14:textId="21BE2CED" w:rsidR="00042B51" w:rsidRPr="00341E84" w:rsidRDefault="00042B51" w:rsidP="00042B51">
            <w:pPr>
              <w:pStyle w:val="Tabellinnehll"/>
            </w:pPr>
            <w:r w:rsidRPr="00DA0C00">
              <w:t>Systemet fungerar trögt eller långsamt (t.ex. seg processor; en inte förväntad systemuppdatering förhindrar operation)</w:t>
            </w:r>
          </w:p>
        </w:tc>
        <w:tc>
          <w:tcPr>
            <w:tcW w:w="2322" w:type="dxa"/>
            <w:tcBorders>
              <w:top w:val="single" w:sz="4" w:space="0" w:color="auto"/>
              <w:left w:val="single" w:sz="4" w:space="0" w:color="auto"/>
              <w:bottom w:val="single" w:sz="4" w:space="0" w:color="auto"/>
              <w:right w:val="single" w:sz="4" w:space="0" w:color="auto"/>
            </w:tcBorders>
          </w:tcPr>
          <w:p w14:paraId="4FB0680C" w14:textId="17CE37B2" w:rsidR="00042B51" w:rsidRPr="005607C0" w:rsidRDefault="00042B51" w:rsidP="00042B51">
            <w:pPr>
              <w:pStyle w:val="Tabellinnehll"/>
              <w:rPr>
                <w:rFonts w:ascii="Calibri" w:hAnsi="Calibri" w:cs="Calibri"/>
                <w:lang w:val="en-GB"/>
              </w:rPr>
            </w:pPr>
            <w:r w:rsidRPr="00A8364F">
              <w:rPr>
                <w:lang w:val="en-US"/>
              </w:rPr>
              <w:t>The system works sluggishly or slowly (e</w:t>
            </w:r>
            <w:r>
              <w:rPr>
                <w:lang w:val="en-US"/>
              </w:rPr>
              <w:t>.</w:t>
            </w:r>
            <w:r w:rsidRPr="00A8364F">
              <w:rPr>
                <w:lang w:val="en-US"/>
              </w:rPr>
              <w:t>g</w:t>
            </w:r>
            <w:r>
              <w:rPr>
                <w:lang w:val="en-US"/>
              </w:rPr>
              <w:t>.</w:t>
            </w:r>
            <w:r w:rsidRPr="00A8364F">
              <w:rPr>
                <w:lang w:val="en-US"/>
              </w:rPr>
              <w:t xml:space="preserve"> </w:t>
            </w:r>
            <w:r>
              <w:rPr>
                <w:lang w:val="en-US"/>
              </w:rPr>
              <w:t>inert</w:t>
            </w:r>
            <w:r w:rsidRPr="00A8364F">
              <w:rPr>
                <w:lang w:val="en-US"/>
              </w:rPr>
              <w:t xml:space="preserve"> processor; an unexpected system update prevents operation)</w:t>
            </w:r>
          </w:p>
        </w:tc>
        <w:tc>
          <w:tcPr>
            <w:tcW w:w="419" w:type="dxa"/>
            <w:tcBorders>
              <w:top w:val="single" w:sz="4" w:space="0" w:color="auto"/>
              <w:left w:val="single" w:sz="4" w:space="0" w:color="auto"/>
              <w:bottom w:val="single" w:sz="4" w:space="0" w:color="auto"/>
              <w:right w:val="single" w:sz="4" w:space="0" w:color="auto"/>
            </w:tcBorders>
          </w:tcPr>
          <w:p w14:paraId="3D94747E"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345E157"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AE278BC"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4D3E8BA1"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37F8D55"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F5DDAA7" w14:textId="77777777" w:rsidR="00042B51" w:rsidRPr="00DD1FA5" w:rsidRDefault="00042B51" w:rsidP="00042B51">
            <w:pPr>
              <w:pStyle w:val="Tabellinnehll"/>
              <w:rPr>
                <w:lang w:val="en-US"/>
              </w:rPr>
            </w:pPr>
          </w:p>
        </w:tc>
      </w:tr>
      <w:tr w:rsidR="00042B51" w:rsidRPr="00D126D9" w14:paraId="00D506C0"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0F4AC054" w14:textId="5D3B78F6" w:rsidR="00042B51" w:rsidRDefault="00042B51" w:rsidP="00042B51">
            <w:pPr>
              <w:pStyle w:val="Tabellinnehll"/>
            </w:pPr>
            <w:r>
              <w:t>6.</w:t>
            </w:r>
            <w:r>
              <w:rPr>
                <w:lang w:val="en-US"/>
              </w:rPr>
              <w:t>7.6</w:t>
            </w:r>
          </w:p>
        </w:tc>
        <w:tc>
          <w:tcPr>
            <w:tcW w:w="2311" w:type="dxa"/>
            <w:tcBorders>
              <w:top w:val="single" w:sz="4" w:space="0" w:color="auto"/>
              <w:left w:val="single" w:sz="4" w:space="0" w:color="auto"/>
              <w:bottom w:val="single" w:sz="4" w:space="0" w:color="auto"/>
              <w:right w:val="single" w:sz="4" w:space="0" w:color="auto"/>
            </w:tcBorders>
          </w:tcPr>
          <w:p w14:paraId="41C1118F" w14:textId="4D9C5247" w:rsidR="00042B51" w:rsidRDefault="00042B51" w:rsidP="00042B51">
            <w:pPr>
              <w:pStyle w:val="Tabellinnehll"/>
            </w:pPr>
            <w:r w:rsidRPr="00DA0C00">
              <w:t>Systemet ger tidsfördröjd feedback på användarens manövrar/åtgärder</w:t>
            </w:r>
          </w:p>
        </w:tc>
        <w:tc>
          <w:tcPr>
            <w:tcW w:w="2322" w:type="dxa"/>
            <w:tcBorders>
              <w:top w:val="single" w:sz="4" w:space="0" w:color="auto"/>
              <w:left w:val="single" w:sz="4" w:space="0" w:color="auto"/>
              <w:bottom w:val="single" w:sz="4" w:space="0" w:color="auto"/>
              <w:right w:val="single" w:sz="4" w:space="0" w:color="auto"/>
            </w:tcBorders>
          </w:tcPr>
          <w:p w14:paraId="26CB79E3" w14:textId="010D50A1" w:rsidR="00042B51" w:rsidRPr="00142D2A" w:rsidRDefault="00042B51" w:rsidP="00042B51">
            <w:pPr>
              <w:pStyle w:val="Tabellinnehll"/>
              <w:rPr>
                <w:rStyle w:val="jlqj4b"/>
                <w:lang w:val="en-GB"/>
              </w:rPr>
            </w:pPr>
            <w:r w:rsidRPr="00B17D10">
              <w:rPr>
                <w:lang w:val="en-GB"/>
              </w:rPr>
              <w:t>The system gives delayed feedback after a user’s action</w:t>
            </w:r>
          </w:p>
        </w:tc>
        <w:tc>
          <w:tcPr>
            <w:tcW w:w="419" w:type="dxa"/>
            <w:tcBorders>
              <w:top w:val="single" w:sz="4" w:space="0" w:color="auto"/>
              <w:left w:val="single" w:sz="4" w:space="0" w:color="auto"/>
              <w:bottom w:val="single" w:sz="4" w:space="0" w:color="auto"/>
              <w:right w:val="single" w:sz="4" w:space="0" w:color="auto"/>
            </w:tcBorders>
          </w:tcPr>
          <w:p w14:paraId="670FB242"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036820A"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627A156"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96522B4"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7F131A7"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1B0A9A7A" w14:textId="77777777" w:rsidR="00042B51" w:rsidRPr="00DD1FA5" w:rsidRDefault="00042B51" w:rsidP="00042B51">
            <w:pPr>
              <w:pStyle w:val="Tabellinnehll"/>
              <w:rPr>
                <w:lang w:val="en-US"/>
              </w:rPr>
            </w:pPr>
          </w:p>
        </w:tc>
      </w:tr>
      <w:tr w:rsidR="00042B51" w:rsidRPr="00D126D9" w14:paraId="19D2D9F0"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0770B1B8" w14:textId="76DAD400" w:rsidR="00042B51" w:rsidRDefault="00042B51" w:rsidP="00042B51">
            <w:pPr>
              <w:pStyle w:val="Tabellinnehll"/>
            </w:pPr>
            <w:r>
              <w:t>6.</w:t>
            </w:r>
            <w:r>
              <w:rPr>
                <w:lang w:val="en-US"/>
              </w:rPr>
              <w:t>7.7</w:t>
            </w:r>
          </w:p>
        </w:tc>
        <w:tc>
          <w:tcPr>
            <w:tcW w:w="2311" w:type="dxa"/>
            <w:tcBorders>
              <w:top w:val="single" w:sz="4" w:space="0" w:color="auto"/>
              <w:left w:val="single" w:sz="4" w:space="0" w:color="auto"/>
              <w:bottom w:val="single" w:sz="4" w:space="0" w:color="auto"/>
              <w:right w:val="single" w:sz="4" w:space="0" w:color="auto"/>
            </w:tcBorders>
          </w:tcPr>
          <w:p w14:paraId="095E9BA4" w14:textId="440407F3" w:rsidR="00042B51" w:rsidRDefault="00042B51" w:rsidP="00042B51">
            <w:pPr>
              <w:pStyle w:val="Tabellinnehll"/>
            </w:pPr>
            <w:r w:rsidRPr="005607C0">
              <w:t>Systemet ger oförståelig feedback på användarens manövrar/åtgärder</w:t>
            </w:r>
          </w:p>
        </w:tc>
        <w:tc>
          <w:tcPr>
            <w:tcW w:w="2322" w:type="dxa"/>
            <w:tcBorders>
              <w:top w:val="single" w:sz="4" w:space="0" w:color="auto"/>
              <w:left w:val="single" w:sz="4" w:space="0" w:color="auto"/>
              <w:bottom w:val="single" w:sz="4" w:space="0" w:color="auto"/>
              <w:right w:val="single" w:sz="4" w:space="0" w:color="auto"/>
            </w:tcBorders>
          </w:tcPr>
          <w:p w14:paraId="0D859F9C" w14:textId="69B1D5B5" w:rsidR="00042B51" w:rsidRPr="00142D2A" w:rsidRDefault="00042B51" w:rsidP="00042B51">
            <w:pPr>
              <w:pStyle w:val="Tabellinnehll"/>
              <w:rPr>
                <w:rStyle w:val="jlqj4b"/>
                <w:lang w:val="en-GB"/>
              </w:rPr>
            </w:pPr>
            <w:r w:rsidRPr="00B17D10">
              <w:rPr>
                <w:lang w:val="en-GB"/>
              </w:rPr>
              <w:t>The system gives incomprehensive feedback after a user’s action </w:t>
            </w:r>
          </w:p>
        </w:tc>
        <w:tc>
          <w:tcPr>
            <w:tcW w:w="419" w:type="dxa"/>
            <w:tcBorders>
              <w:top w:val="single" w:sz="4" w:space="0" w:color="auto"/>
              <w:left w:val="single" w:sz="4" w:space="0" w:color="auto"/>
              <w:bottom w:val="single" w:sz="4" w:space="0" w:color="auto"/>
              <w:right w:val="single" w:sz="4" w:space="0" w:color="auto"/>
            </w:tcBorders>
          </w:tcPr>
          <w:p w14:paraId="5A48E844"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A0370ED"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1100BC4"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4FA0259C"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DCFAF7B"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38BEB69" w14:textId="77777777" w:rsidR="00042B51" w:rsidRPr="00DD1FA5" w:rsidRDefault="00042B51" w:rsidP="00042B51">
            <w:pPr>
              <w:pStyle w:val="Tabellinnehll"/>
              <w:rPr>
                <w:lang w:val="en-US"/>
              </w:rPr>
            </w:pPr>
          </w:p>
        </w:tc>
      </w:tr>
      <w:tr w:rsidR="00042B51" w:rsidRPr="00D126D9" w14:paraId="0B8D4E80"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48FF87E8" w14:textId="66607830" w:rsidR="00042B51" w:rsidRDefault="00042B51" w:rsidP="00042B51">
            <w:pPr>
              <w:pStyle w:val="Tabellinnehll"/>
            </w:pPr>
            <w:r>
              <w:t>6.</w:t>
            </w:r>
            <w:r>
              <w:rPr>
                <w:lang w:val="en-US"/>
              </w:rPr>
              <w:t>7.8</w:t>
            </w:r>
          </w:p>
        </w:tc>
        <w:tc>
          <w:tcPr>
            <w:tcW w:w="2311" w:type="dxa"/>
            <w:tcBorders>
              <w:top w:val="single" w:sz="4" w:space="0" w:color="auto"/>
              <w:left w:val="single" w:sz="4" w:space="0" w:color="auto"/>
              <w:bottom w:val="single" w:sz="4" w:space="0" w:color="auto"/>
              <w:right w:val="single" w:sz="4" w:space="0" w:color="auto"/>
            </w:tcBorders>
          </w:tcPr>
          <w:p w14:paraId="0E0DA035" w14:textId="1DEFB7CF" w:rsidR="00042B51" w:rsidRPr="00BA29F0" w:rsidRDefault="00042B51" w:rsidP="00042B51">
            <w:pPr>
              <w:pStyle w:val="Tabellinnehll"/>
            </w:pPr>
            <w:r w:rsidRPr="005607C0">
              <w:t>Systemet ger ingen feedback på användarens manövrar/ åtgärder</w:t>
            </w:r>
          </w:p>
        </w:tc>
        <w:tc>
          <w:tcPr>
            <w:tcW w:w="2322" w:type="dxa"/>
            <w:tcBorders>
              <w:top w:val="single" w:sz="4" w:space="0" w:color="auto"/>
              <w:left w:val="single" w:sz="4" w:space="0" w:color="auto"/>
              <w:bottom w:val="single" w:sz="4" w:space="0" w:color="auto"/>
              <w:right w:val="single" w:sz="4" w:space="0" w:color="auto"/>
            </w:tcBorders>
          </w:tcPr>
          <w:p w14:paraId="3BC7CB53" w14:textId="106B4908" w:rsidR="00042B51" w:rsidRPr="00142D2A" w:rsidRDefault="00042B51" w:rsidP="00042B51">
            <w:pPr>
              <w:pStyle w:val="Tabellinnehll"/>
              <w:rPr>
                <w:rStyle w:val="jlqj4b"/>
                <w:lang w:val="en-GB"/>
              </w:rPr>
            </w:pPr>
            <w:r w:rsidRPr="00B17D10">
              <w:rPr>
                <w:lang w:val="en-GB"/>
              </w:rPr>
              <w:t>The system doesn’t give any feedback after a user´s action</w:t>
            </w:r>
          </w:p>
        </w:tc>
        <w:tc>
          <w:tcPr>
            <w:tcW w:w="419" w:type="dxa"/>
            <w:tcBorders>
              <w:top w:val="single" w:sz="4" w:space="0" w:color="auto"/>
              <w:left w:val="single" w:sz="4" w:space="0" w:color="auto"/>
              <w:bottom w:val="single" w:sz="4" w:space="0" w:color="auto"/>
              <w:right w:val="single" w:sz="4" w:space="0" w:color="auto"/>
            </w:tcBorders>
          </w:tcPr>
          <w:p w14:paraId="7AD00039"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8A57914"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F22BD2C"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2C010B6"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D4DD3C8"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DC28C4D" w14:textId="77777777" w:rsidR="00042B51" w:rsidRPr="00DD1FA5" w:rsidRDefault="00042B51" w:rsidP="00042B51">
            <w:pPr>
              <w:pStyle w:val="Tabellinnehll"/>
              <w:rPr>
                <w:lang w:val="en-US"/>
              </w:rPr>
            </w:pPr>
          </w:p>
        </w:tc>
      </w:tr>
      <w:tr w:rsidR="00042B51" w:rsidRPr="002B3E62" w14:paraId="43F50C5A"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470946E3" w14:textId="7EDD80A8" w:rsidR="00042B51" w:rsidRDefault="00042B51" w:rsidP="00042B51">
            <w:pPr>
              <w:pStyle w:val="Tabellinnehll"/>
            </w:pPr>
            <w:r>
              <w:t>6.</w:t>
            </w:r>
            <w:r>
              <w:rPr>
                <w:lang w:val="en-US"/>
              </w:rPr>
              <w:t>7.9</w:t>
            </w:r>
          </w:p>
        </w:tc>
        <w:tc>
          <w:tcPr>
            <w:tcW w:w="2311" w:type="dxa"/>
            <w:tcBorders>
              <w:top w:val="single" w:sz="4" w:space="0" w:color="auto"/>
              <w:left w:val="single" w:sz="4" w:space="0" w:color="auto"/>
              <w:bottom w:val="single" w:sz="4" w:space="0" w:color="auto"/>
              <w:right w:val="single" w:sz="4" w:space="0" w:color="auto"/>
            </w:tcBorders>
          </w:tcPr>
          <w:p w14:paraId="49F149C2" w14:textId="129DBB8C" w:rsidR="00042B51" w:rsidRPr="00BA29F0" w:rsidRDefault="00042B51" w:rsidP="00042B51">
            <w:pPr>
              <w:pStyle w:val="Tabellinnehll"/>
            </w:pPr>
            <w:r w:rsidRPr="005607C0">
              <w:t>Systemet visar inte vilket tillstånd det är i (t.ex. otydlig kvittering av knapptryck; otillräcklig information om normala förhållanden respektive störningar)</w:t>
            </w:r>
          </w:p>
        </w:tc>
        <w:tc>
          <w:tcPr>
            <w:tcW w:w="2322" w:type="dxa"/>
            <w:tcBorders>
              <w:top w:val="single" w:sz="4" w:space="0" w:color="auto"/>
              <w:left w:val="single" w:sz="4" w:space="0" w:color="auto"/>
              <w:bottom w:val="single" w:sz="4" w:space="0" w:color="auto"/>
              <w:right w:val="single" w:sz="4" w:space="0" w:color="auto"/>
            </w:tcBorders>
          </w:tcPr>
          <w:p w14:paraId="48A76268" w14:textId="4830AFEB" w:rsidR="00042B51" w:rsidRPr="00142D2A" w:rsidRDefault="00042B51" w:rsidP="00042B51">
            <w:pPr>
              <w:pStyle w:val="Tabellinnehll"/>
              <w:rPr>
                <w:rStyle w:val="jlqj4b"/>
                <w:lang w:val="en-GB"/>
              </w:rPr>
            </w:pPr>
            <w:r w:rsidRPr="00B17D10">
              <w:rPr>
                <w:lang w:val="en-GB"/>
              </w:rPr>
              <w:t xml:space="preserve">The system doesn’t give any information about the current mode </w:t>
            </w:r>
            <w:r>
              <w:rPr>
                <w:lang w:val="en-GB"/>
              </w:rPr>
              <w:t xml:space="preserve">(e.g. </w:t>
            </w:r>
            <w:r>
              <w:rPr>
                <w:rStyle w:val="jlqj4b"/>
                <w:lang w:val="en"/>
              </w:rPr>
              <w:t>unclear acknowledgment of button presses; insufficient information about normal conditions and disturbances)</w:t>
            </w:r>
          </w:p>
        </w:tc>
        <w:tc>
          <w:tcPr>
            <w:tcW w:w="419" w:type="dxa"/>
            <w:tcBorders>
              <w:top w:val="single" w:sz="4" w:space="0" w:color="auto"/>
              <w:left w:val="single" w:sz="4" w:space="0" w:color="auto"/>
              <w:bottom w:val="single" w:sz="4" w:space="0" w:color="auto"/>
              <w:right w:val="single" w:sz="4" w:space="0" w:color="auto"/>
            </w:tcBorders>
          </w:tcPr>
          <w:p w14:paraId="5876FBD5"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7A8023A"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36A61D5"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337FE66"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627569C"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E328A6C" w14:textId="77777777" w:rsidR="00042B51" w:rsidRPr="00DD1FA5" w:rsidRDefault="00042B51" w:rsidP="00042B51">
            <w:pPr>
              <w:pStyle w:val="Tabellinnehll"/>
              <w:rPr>
                <w:lang w:val="en-US"/>
              </w:rPr>
            </w:pPr>
          </w:p>
        </w:tc>
      </w:tr>
      <w:tr w:rsidR="00042B51" w:rsidRPr="002B3E62" w14:paraId="5772820E"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2AE7BE99" w14:textId="0ED99DD8" w:rsidR="00042B51" w:rsidRPr="00B65BCA" w:rsidRDefault="00042B51" w:rsidP="00042B51">
            <w:pPr>
              <w:pStyle w:val="Tabellinnehll"/>
            </w:pPr>
            <w:r>
              <w:t>6.</w:t>
            </w:r>
            <w:r>
              <w:rPr>
                <w:lang w:val="en-US"/>
              </w:rPr>
              <w:t>7.10</w:t>
            </w:r>
          </w:p>
        </w:tc>
        <w:tc>
          <w:tcPr>
            <w:tcW w:w="2311" w:type="dxa"/>
            <w:tcBorders>
              <w:top w:val="single" w:sz="4" w:space="0" w:color="auto"/>
              <w:left w:val="single" w:sz="4" w:space="0" w:color="auto"/>
              <w:bottom w:val="single" w:sz="4" w:space="0" w:color="auto"/>
              <w:right w:val="single" w:sz="4" w:space="0" w:color="auto"/>
            </w:tcBorders>
          </w:tcPr>
          <w:p w14:paraId="1787CE9F" w14:textId="4D892848" w:rsidR="00042B51" w:rsidRPr="00922234" w:rsidRDefault="00042B51" w:rsidP="00042B51">
            <w:pPr>
              <w:pStyle w:val="Tabellinnehll"/>
            </w:pPr>
            <w:r w:rsidRPr="005607C0">
              <w:t>Systemet indikerar inte en pågående process (t.ex. sändning av större mängd data, eller kvittens på att en inmatning behandlas av systemet)</w:t>
            </w:r>
          </w:p>
        </w:tc>
        <w:tc>
          <w:tcPr>
            <w:tcW w:w="2322" w:type="dxa"/>
            <w:tcBorders>
              <w:top w:val="single" w:sz="4" w:space="0" w:color="auto"/>
              <w:left w:val="single" w:sz="4" w:space="0" w:color="auto"/>
              <w:bottom w:val="single" w:sz="4" w:space="0" w:color="auto"/>
              <w:right w:val="single" w:sz="4" w:space="0" w:color="auto"/>
            </w:tcBorders>
          </w:tcPr>
          <w:p w14:paraId="500E77D6" w14:textId="21DB3091" w:rsidR="00042B51" w:rsidRPr="005607C0" w:rsidRDefault="00042B51" w:rsidP="00042B51">
            <w:pPr>
              <w:pStyle w:val="Tabellinnehll"/>
              <w:rPr>
                <w:lang w:val="en-GB"/>
              </w:rPr>
            </w:pPr>
            <w:r w:rsidRPr="00B17D10">
              <w:rPr>
                <w:lang w:val="en-GB"/>
              </w:rPr>
              <w:t xml:space="preserve">The system does not </w:t>
            </w:r>
            <w:r>
              <w:rPr>
                <w:lang w:val="en-GB"/>
              </w:rPr>
              <w:t>show the</w:t>
            </w:r>
            <w:r w:rsidRPr="00B17D10">
              <w:rPr>
                <w:lang w:val="en-GB"/>
              </w:rPr>
              <w:t xml:space="preserve"> progress on </w:t>
            </w:r>
            <w:r>
              <w:rPr>
                <w:lang w:val="en-GB"/>
              </w:rPr>
              <w:t xml:space="preserve">ongoing </w:t>
            </w:r>
            <w:r w:rsidRPr="00B17D10">
              <w:rPr>
                <w:lang w:val="en-GB"/>
              </w:rPr>
              <w:t xml:space="preserve">processes </w:t>
            </w:r>
            <w:r w:rsidRPr="00B0337B">
              <w:rPr>
                <w:lang w:val="en-GB"/>
              </w:rPr>
              <w:t>(e.g. transmission of a larger amount of data, or acknowledgment that an entry is processed by the system)</w:t>
            </w:r>
          </w:p>
        </w:tc>
        <w:tc>
          <w:tcPr>
            <w:tcW w:w="419" w:type="dxa"/>
            <w:tcBorders>
              <w:top w:val="single" w:sz="4" w:space="0" w:color="auto"/>
              <w:left w:val="single" w:sz="4" w:space="0" w:color="auto"/>
              <w:bottom w:val="single" w:sz="4" w:space="0" w:color="auto"/>
              <w:right w:val="single" w:sz="4" w:space="0" w:color="auto"/>
            </w:tcBorders>
          </w:tcPr>
          <w:p w14:paraId="561830EC"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919A1F3"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766EDC6"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72BCA09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968BA22"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1B99413" w14:textId="77777777" w:rsidR="00042B51" w:rsidRPr="00DD1FA5" w:rsidRDefault="00042B51" w:rsidP="00042B51">
            <w:pPr>
              <w:pStyle w:val="Tabellinnehll"/>
              <w:rPr>
                <w:lang w:val="en-US"/>
              </w:rPr>
            </w:pPr>
          </w:p>
        </w:tc>
      </w:tr>
      <w:tr w:rsidR="00042B51" w:rsidRPr="00D126D9" w14:paraId="59C44B6E"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39F85D1F" w14:textId="70E2FF6B" w:rsidR="00042B51" w:rsidRPr="00B65BCA" w:rsidRDefault="00042B51" w:rsidP="00042B51">
            <w:pPr>
              <w:pStyle w:val="Tabellinnehll"/>
            </w:pPr>
            <w:r>
              <w:lastRenderedPageBreak/>
              <w:t>6.</w:t>
            </w:r>
            <w:r>
              <w:rPr>
                <w:lang w:val="en-US"/>
              </w:rPr>
              <w:t>7.11</w:t>
            </w:r>
          </w:p>
        </w:tc>
        <w:tc>
          <w:tcPr>
            <w:tcW w:w="2311" w:type="dxa"/>
            <w:tcBorders>
              <w:top w:val="single" w:sz="4" w:space="0" w:color="auto"/>
              <w:left w:val="single" w:sz="4" w:space="0" w:color="auto"/>
              <w:bottom w:val="single" w:sz="4" w:space="0" w:color="auto"/>
              <w:right w:val="single" w:sz="4" w:space="0" w:color="auto"/>
            </w:tcBorders>
          </w:tcPr>
          <w:p w14:paraId="08194D0D" w14:textId="4F6D966B" w:rsidR="00042B51" w:rsidRPr="00922234" w:rsidRDefault="00042B51" w:rsidP="00042B51">
            <w:pPr>
              <w:pStyle w:val="Tabellinnehll"/>
            </w:pPr>
            <w:r w:rsidRPr="005607C0">
              <w:t>Systemet indikerar inte återstående tid för en pågående process</w:t>
            </w:r>
          </w:p>
        </w:tc>
        <w:tc>
          <w:tcPr>
            <w:tcW w:w="2322" w:type="dxa"/>
            <w:tcBorders>
              <w:top w:val="single" w:sz="4" w:space="0" w:color="auto"/>
              <w:left w:val="single" w:sz="4" w:space="0" w:color="auto"/>
              <w:bottom w:val="single" w:sz="4" w:space="0" w:color="auto"/>
              <w:right w:val="single" w:sz="4" w:space="0" w:color="auto"/>
            </w:tcBorders>
          </w:tcPr>
          <w:p w14:paraId="4DAD9695" w14:textId="3A306C1A" w:rsidR="00042B51" w:rsidRPr="005607C0" w:rsidRDefault="00042B51" w:rsidP="00042B51">
            <w:pPr>
              <w:pStyle w:val="Tabellinnehll"/>
              <w:rPr>
                <w:lang w:val="en-GB"/>
              </w:rPr>
            </w:pPr>
            <w:r w:rsidRPr="00B17D10">
              <w:rPr>
                <w:lang w:val="en-GB"/>
              </w:rPr>
              <w:t>The system does not provide an indication of how long time is remaining of an ongoing process</w:t>
            </w:r>
          </w:p>
        </w:tc>
        <w:tc>
          <w:tcPr>
            <w:tcW w:w="419" w:type="dxa"/>
            <w:tcBorders>
              <w:top w:val="single" w:sz="4" w:space="0" w:color="auto"/>
              <w:left w:val="single" w:sz="4" w:space="0" w:color="auto"/>
              <w:bottom w:val="single" w:sz="4" w:space="0" w:color="auto"/>
              <w:right w:val="single" w:sz="4" w:space="0" w:color="auto"/>
            </w:tcBorders>
          </w:tcPr>
          <w:p w14:paraId="1776A813"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E1AA17E"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EB22848"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33C00CE7"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9BBBCFA"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24DB276" w14:textId="77777777" w:rsidR="00042B51" w:rsidRPr="00DD1FA5" w:rsidRDefault="00042B51" w:rsidP="00042B51">
            <w:pPr>
              <w:pStyle w:val="Tabellinnehll"/>
              <w:rPr>
                <w:lang w:val="en-US"/>
              </w:rPr>
            </w:pPr>
          </w:p>
        </w:tc>
      </w:tr>
      <w:tr w:rsidR="00042B51" w:rsidRPr="002B3E62" w14:paraId="70E6A219"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5A8EB0BF" w14:textId="6EAFE421" w:rsidR="00042B51" w:rsidRPr="00B65BCA" w:rsidRDefault="00042B51" w:rsidP="00042B51">
            <w:pPr>
              <w:pStyle w:val="Tabellinnehll"/>
            </w:pPr>
            <w:r>
              <w:t>6.</w:t>
            </w:r>
            <w:r>
              <w:rPr>
                <w:lang w:val="en-US"/>
              </w:rPr>
              <w:t>7.12</w:t>
            </w:r>
          </w:p>
        </w:tc>
        <w:tc>
          <w:tcPr>
            <w:tcW w:w="2311" w:type="dxa"/>
            <w:tcBorders>
              <w:top w:val="single" w:sz="4" w:space="0" w:color="auto"/>
              <w:left w:val="single" w:sz="4" w:space="0" w:color="auto"/>
              <w:bottom w:val="single" w:sz="4" w:space="0" w:color="auto"/>
              <w:right w:val="single" w:sz="4" w:space="0" w:color="auto"/>
            </w:tcBorders>
          </w:tcPr>
          <w:p w14:paraId="2F1F7DE8" w14:textId="6CCFB927" w:rsidR="00042B51" w:rsidRPr="00922234" w:rsidRDefault="00042B51" w:rsidP="00042B51">
            <w:pPr>
              <w:pStyle w:val="Tabellinnehll"/>
            </w:pPr>
            <w:r w:rsidRPr="005607C0">
              <w:t>Systemet inbjuder inte användaren till en handling, alt. inbjuder till fel handling (t.ex. en spak inbjuder till att dra i)</w:t>
            </w:r>
          </w:p>
        </w:tc>
        <w:tc>
          <w:tcPr>
            <w:tcW w:w="2322" w:type="dxa"/>
            <w:tcBorders>
              <w:top w:val="single" w:sz="4" w:space="0" w:color="auto"/>
              <w:left w:val="single" w:sz="4" w:space="0" w:color="auto"/>
              <w:bottom w:val="single" w:sz="4" w:space="0" w:color="auto"/>
              <w:right w:val="single" w:sz="4" w:space="0" w:color="auto"/>
            </w:tcBorders>
          </w:tcPr>
          <w:p w14:paraId="662E040C" w14:textId="77FEEE0C" w:rsidR="00042B51" w:rsidRPr="005607C0" w:rsidRDefault="00042B51" w:rsidP="00042B51">
            <w:pPr>
              <w:pStyle w:val="Tabellinnehll"/>
              <w:rPr>
                <w:lang w:val="en-GB"/>
              </w:rPr>
            </w:pPr>
            <w:r w:rsidRPr="00B17D10">
              <w:rPr>
                <w:lang w:val="en-GB"/>
              </w:rPr>
              <w:t xml:space="preserve">The system doesn’t invite the user to make an action or invites the user to make a wrong action </w:t>
            </w:r>
            <w:r>
              <w:rPr>
                <w:lang w:val="en-GB"/>
              </w:rPr>
              <w:t xml:space="preserve">(e.g. </w:t>
            </w:r>
            <w:r>
              <w:rPr>
                <w:rStyle w:val="jlqj4b"/>
                <w:lang w:val="en"/>
              </w:rPr>
              <w:t>a lever invites to be pulled)</w:t>
            </w:r>
          </w:p>
        </w:tc>
        <w:tc>
          <w:tcPr>
            <w:tcW w:w="419" w:type="dxa"/>
            <w:tcBorders>
              <w:top w:val="single" w:sz="4" w:space="0" w:color="auto"/>
              <w:left w:val="single" w:sz="4" w:space="0" w:color="auto"/>
              <w:bottom w:val="single" w:sz="4" w:space="0" w:color="auto"/>
              <w:right w:val="single" w:sz="4" w:space="0" w:color="auto"/>
            </w:tcBorders>
          </w:tcPr>
          <w:p w14:paraId="0E5E273D"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D1411B2"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5F7BEE5"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C6319E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0E4998A"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CE323F1" w14:textId="77777777" w:rsidR="00042B51" w:rsidRPr="00DD1FA5" w:rsidRDefault="00042B51" w:rsidP="00042B51">
            <w:pPr>
              <w:pStyle w:val="Tabellinnehll"/>
              <w:rPr>
                <w:lang w:val="en-US"/>
              </w:rPr>
            </w:pPr>
          </w:p>
        </w:tc>
      </w:tr>
      <w:tr w:rsidR="00042B51" w:rsidRPr="00D126D9" w14:paraId="3E016450"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5AE59935" w14:textId="09FF3D52" w:rsidR="00042B51" w:rsidRPr="00B65BCA" w:rsidRDefault="00042B51" w:rsidP="00042B51">
            <w:pPr>
              <w:pStyle w:val="Tabellinnehll"/>
            </w:pPr>
            <w:r>
              <w:t>6.</w:t>
            </w:r>
            <w:r>
              <w:rPr>
                <w:lang w:val="en-US"/>
              </w:rPr>
              <w:t>7.13</w:t>
            </w:r>
          </w:p>
        </w:tc>
        <w:tc>
          <w:tcPr>
            <w:tcW w:w="2311" w:type="dxa"/>
            <w:tcBorders>
              <w:top w:val="single" w:sz="4" w:space="0" w:color="auto"/>
              <w:left w:val="single" w:sz="4" w:space="0" w:color="auto"/>
              <w:bottom w:val="single" w:sz="4" w:space="0" w:color="auto"/>
              <w:right w:val="single" w:sz="4" w:space="0" w:color="auto"/>
            </w:tcBorders>
          </w:tcPr>
          <w:p w14:paraId="35337779" w14:textId="1FE0291D" w:rsidR="00042B51" w:rsidRPr="00922234" w:rsidRDefault="00042B51" w:rsidP="00042B51">
            <w:pPr>
              <w:pStyle w:val="Tabellinnehll"/>
            </w:pPr>
            <w:r w:rsidRPr="005607C0">
              <w:t xml:space="preserve">Systemet saknar viss design för att förebygga fel (t.ex. en speciell kontakt passar i </w:t>
            </w:r>
            <w:r>
              <w:t>olika</w:t>
            </w:r>
            <w:r w:rsidRPr="005607C0">
              <w:t xml:space="preserve"> uttag; systemet avger ingen konfirmeringsfråga innan kritiskt processteg)</w:t>
            </w:r>
          </w:p>
        </w:tc>
        <w:tc>
          <w:tcPr>
            <w:tcW w:w="2322" w:type="dxa"/>
            <w:tcBorders>
              <w:top w:val="single" w:sz="4" w:space="0" w:color="auto"/>
              <w:left w:val="single" w:sz="4" w:space="0" w:color="auto"/>
              <w:bottom w:val="single" w:sz="4" w:space="0" w:color="auto"/>
              <w:right w:val="single" w:sz="4" w:space="0" w:color="auto"/>
            </w:tcBorders>
          </w:tcPr>
          <w:p w14:paraId="127B220B" w14:textId="75960B75" w:rsidR="00042B51" w:rsidRPr="005607C0" w:rsidRDefault="00042B51" w:rsidP="00042B51">
            <w:pPr>
              <w:pStyle w:val="Tabellinnehll"/>
              <w:rPr>
                <w:lang w:val="en-GB"/>
              </w:rPr>
            </w:pPr>
            <w:r w:rsidRPr="00B17D10">
              <w:rPr>
                <w:lang w:val="en-GB"/>
              </w:rPr>
              <w:t xml:space="preserve">The system doesn’t have a specific design to prevent a user from doing wrong (ex. a plug that fits in </w:t>
            </w:r>
            <w:r>
              <w:rPr>
                <w:lang w:val="en-GB"/>
              </w:rPr>
              <w:t>different</w:t>
            </w:r>
            <w:r w:rsidRPr="00B17D10">
              <w:rPr>
                <w:lang w:val="en-GB"/>
              </w:rPr>
              <w:t xml:space="preserve"> jack</w:t>
            </w:r>
            <w:r>
              <w:rPr>
                <w:lang w:val="en-GB"/>
              </w:rPr>
              <w:t>s</w:t>
            </w:r>
            <w:r w:rsidRPr="00B17D10">
              <w:rPr>
                <w:lang w:val="en-GB"/>
              </w:rPr>
              <w:t>; no confirmation before performing a significant action)</w:t>
            </w:r>
          </w:p>
        </w:tc>
        <w:tc>
          <w:tcPr>
            <w:tcW w:w="419" w:type="dxa"/>
            <w:tcBorders>
              <w:top w:val="single" w:sz="4" w:space="0" w:color="auto"/>
              <w:left w:val="single" w:sz="4" w:space="0" w:color="auto"/>
              <w:bottom w:val="single" w:sz="4" w:space="0" w:color="auto"/>
              <w:right w:val="single" w:sz="4" w:space="0" w:color="auto"/>
            </w:tcBorders>
          </w:tcPr>
          <w:p w14:paraId="18D5C59B"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C0A9B55"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DF5E56C"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7D6F1608"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9AD1AC8"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0E93775" w14:textId="77777777" w:rsidR="00042B51" w:rsidRPr="00DD1FA5" w:rsidRDefault="00042B51" w:rsidP="00042B51">
            <w:pPr>
              <w:pStyle w:val="Tabellinnehll"/>
              <w:rPr>
                <w:lang w:val="en-US"/>
              </w:rPr>
            </w:pPr>
          </w:p>
        </w:tc>
      </w:tr>
      <w:tr w:rsidR="00042B51" w:rsidRPr="002B3E62" w14:paraId="23C931A8"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56721E9D" w14:textId="1842841D" w:rsidR="00042B51" w:rsidRPr="00B65BCA" w:rsidRDefault="00042B51" w:rsidP="00042B51">
            <w:pPr>
              <w:pStyle w:val="Tabellinnehll"/>
            </w:pPr>
            <w:r>
              <w:t>6.</w:t>
            </w:r>
            <w:r>
              <w:rPr>
                <w:lang w:val="en-US"/>
              </w:rPr>
              <w:t>7.14</w:t>
            </w:r>
          </w:p>
        </w:tc>
        <w:tc>
          <w:tcPr>
            <w:tcW w:w="2311" w:type="dxa"/>
            <w:tcBorders>
              <w:top w:val="single" w:sz="4" w:space="0" w:color="auto"/>
              <w:left w:val="single" w:sz="4" w:space="0" w:color="auto"/>
              <w:bottom w:val="single" w:sz="4" w:space="0" w:color="auto"/>
              <w:right w:val="single" w:sz="4" w:space="0" w:color="auto"/>
            </w:tcBorders>
          </w:tcPr>
          <w:p w14:paraId="730D46CC" w14:textId="4AD302B5" w:rsidR="00042B51" w:rsidRPr="00922234" w:rsidRDefault="00042B51" w:rsidP="00042B51">
            <w:pPr>
              <w:pStyle w:val="Tabellinnehll"/>
            </w:pPr>
            <w:r w:rsidRPr="005607C0">
              <w:t>Systemet har ”mappats” fel (t.ex. den övre knappen står för ”ner” och vice versa)</w:t>
            </w:r>
          </w:p>
        </w:tc>
        <w:tc>
          <w:tcPr>
            <w:tcW w:w="2322" w:type="dxa"/>
            <w:tcBorders>
              <w:top w:val="single" w:sz="4" w:space="0" w:color="auto"/>
              <w:left w:val="single" w:sz="4" w:space="0" w:color="auto"/>
              <w:bottom w:val="single" w:sz="4" w:space="0" w:color="auto"/>
              <w:right w:val="single" w:sz="4" w:space="0" w:color="auto"/>
            </w:tcBorders>
          </w:tcPr>
          <w:p w14:paraId="5F61F12D" w14:textId="1C1BC01C" w:rsidR="00042B51" w:rsidRPr="005607C0" w:rsidRDefault="00042B51" w:rsidP="00042B51">
            <w:pPr>
              <w:pStyle w:val="Tabellinnehll"/>
              <w:rPr>
                <w:lang w:val="en-GB"/>
              </w:rPr>
            </w:pPr>
            <w:r w:rsidRPr="00B17D10">
              <w:rPr>
                <w:lang w:val="en-GB"/>
              </w:rPr>
              <w:t xml:space="preserve">The system has wrong or bad mapping (i.e. upper button means “down” and v.v.) </w:t>
            </w:r>
          </w:p>
        </w:tc>
        <w:tc>
          <w:tcPr>
            <w:tcW w:w="419" w:type="dxa"/>
            <w:tcBorders>
              <w:top w:val="single" w:sz="4" w:space="0" w:color="auto"/>
              <w:left w:val="single" w:sz="4" w:space="0" w:color="auto"/>
              <w:bottom w:val="single" w:sz="4" w:space="0" w:color="auto"/>
              <w:right w:val="single" w:sz="4" w:space="0" w:color="auto"/>
            </w:tcBorders>
          </w:tcPr>
          <w:p w14:paraId="4B6E28EF"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C252DA4"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954DE19"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67D91FAD"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FA10B57"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03CB3C4" w14:textId="77777777" w:rsidR="00042B51" w:rsidRPr="00DD1FA5" w:rsidRDefault="00042B51" w:rsidP="00042B51">
            <w:pPr>
              <w:pStyle w:val="Tabellinnehll"/>
              <w:rPr>
                <w:lang w:val="en-US"/>
              </w:rPr>
            </w:pPr>
          </w:p>
        </w:tc>
      </w:tr>
      <w:tr w:rsidR="00042B51" w:rsidRPr="00D126D9" w14:paraId="485455FC"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7882D07F" w14:textId="6FA5AA4A" w:rsidR="00042B51" w:rsidRPr="00B65BCA" w:rsidRDefault="00042B51" w:rsidP="00042B51">
            <w:pPr>
              <w:pStyle w:val="Tabellinnehll"/>
            </w:pPr>
            <w:r>
              <w:t>6.</w:t>
            </w:r>
            <w:r>
              <w:rPr>
                <w:lang w:val="en-US"/>
              </w:rPr>
              <w:t>7.15</w:t>
            </w:r>
          </w:p>
        </w:tc>
        <w:tc>
          <w:tcPr>
            <w:tcW w:w="2311" w:type="dxa"/>
            <w:tcBorders>
              <w:top w:val="single" w:sz="4" w:space="0" w:color="auto"/>
              <w:left w:val="single" w:sz="4" w:space="0" w:color="auto"/>
              <w:bottom w:val="single" w:sz="4" w:space="0" w:color="auto"/>
              <w:right w:val="single" w:sz="4" w:space="0" w:color="auto"/>
            </w:tcBorders>
          </w:tcPr>
          <w:p w14:paraId="4D858981" w14:textId="4182DAF5" w:rsidR="00042B51" w:rsidRPr="00922234" w:rsidRDefault="00042B51" w:rsidP="00042B51">
            <w:pPr>
              <w:pStyle w:val="Tabellinnehll"/>
            </w:pPr>
            <w:r w:rsidRPr="005607C0">
              <w:t>Systemet avger för mycket information samtidigt (hög belastning av korttidsminnet)</w:t>
            </w:r>
          </w:p>
        </w:tc>
        <w:tc>
          <w:tcPr>
            <w:tcW w:w="2322" w:type="dxa"/>
            <w:tcBorders>
              <w:top w:val="single" w:sz="4" w:space="0" w:color="auto"/>
              <w:left w:val="single" w:sz="4" w:space="0" w:color="auto"/>
              <w:bottom w:val="single" w:sz="4" w:space="0" w:color="auto"/>
              <w:right w:val="single" w:sz="4" w:space="0" w:color="auto"/>
            </w:tcBorders>
          </w:tcPr>
          <w:p w14:paraId="16F8ECF6" w14:textId="5416CF6E" w:rsidR="00042B51" w:rsidRPr="005607C0" w:rsidRDefault="00042B51" w:rsidP="00042B51">
            <w:pPr>
              <w:pStyle w:val="Tabellinnehll"/>
              <w:rPr>
                <w:lang w:val="en-GB"/>
              </w:rPr>
            </w:pPr>
            <w:r w:rsidRPr="00B17D10">
              <w:rPr>
                <w:lang w:val="en-GB"/>
              </w:rPr>
              <w:t>The system expresses too much information at the same time (heavy load on the short-time memory)</w:t>
            </w:r>
          </w:p>
        </w:tc>
        <w:tc>
          <w:tcPr>
            <w:tcW w:w="419" w:type="dxa"/>
            <w:tcBorders>
              <w:top w:val="single" w:sz="4" w:space="0" w:color="auto"/>
              <w:left w:val="single" w:sz="4" w:space="0" w:color="auto"/>
              <w:bottom w:val="single" w:sz="4" w:space="0" w:color="auto"/>
              <w:right w:val="single" w:sz="4" w:space="0" w:color="auto"/>
            </w:tcBorders>
          </w:tcPr>
          <w:p w14:paraId="66A75DB3"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DC28F0B"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BF66BDD"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6794F97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9323D24"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76066CA" w14:textId="77777777" w:rsidR="00042B51" w:rsidRPr="00DD1FA5" w:rsidRDefault="00042B51" w:rsidP="00042B51">
            <w:pPr>
              <w:pStyle w:val="Tabellinnehll"/>
              <w:rPr>
                <w:lang w:val="en-US"/>
              </w:rPr>
            </w:pPr>
          </w:p>
        </w:tc>
      </w:tr>
      <w:tr w:rsidR="00042B51" w:rsidRPr="00D126D9" w14:paraId="72FF820E"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66736F19" w14:textId="0A20946B" w:rsidR="00042B51" w:rsidRPr="00B65BCA" w:rsidRDefault="00042B51" w:rsidP="00042B51">
            <w:pPr>
              <w:pStyle w:val="Tabellinnehll"/>
            </w:pPr>
            <w:r>
              <w:t>6.</w:t>
            </w:r>
            <w:r>
              <w:rPr>
                <w:lang w:val="en-US"/>
              </w:rPr>
              <w:t>7.16</w:t>
            </w:r>
          </w:p>
        </w:tc>
        <w:tc>
          <w:tcPr>
            <w:tcW w:w="2311" w:type="dxa"/>
            <w:tcBorders>
              <w:top w:val="single" w:sz="4" w:space="0" w:color="auto"/>
              <w:left w:val="single" w:sz="4" w:space="0" w:color="auto"/>
              <w:bottom w:val="single" w:sz="4" w:space="0" w:color="auto"/>
              <w:right w:val="single" w:sz="4" w:space="0" w:color="auto"/>
            </w:tcBorders>
          </w:tcPr>
          <w:p w14:paraId="757A0804" w14:textId="1EEA7E1A" w:rsidR="00042B51" w:rsidRPr="00922234" w:rsidRDefault="00042B51" w:rsidP="00042B51">
            <w:pPr>
              <w:pStyle w:val="Tabellinnehll"/>
            </w:pPr>
            <w:r w:rsidRPr="005607C0">
              <w:t>Systemet visar överflödig information (med risk att relevant information missas)</w:t>
            </w:r>
          </w:p>
        </w:tc>
        <w:tc>
          <w:tcPr>
            <w:tcW w:w="2322" w:type="dxa"/>
            <w:tcBorders>
              <w:top w:val="single" w:sz="4" w:space="0" w:color="auto"/>
              <w:left w:val="single" w:sz="4" w:space="0" w:color="auto"/>
              <w:bottom w:val="single" w:sz="4" w:space="0" w:color="auto"/>
              <w:right w:val="single" w:sz="4" w:space="0" w:color="auto"/>
            </w:tcBorders>
          </w:tcPr>
          <w:p w14:paraId="65927DE8" w14:textId="24F46BE3" w:rsidR="00042B51" w:rsidRPr="005607C0" w:rsidRDefault="00042B51" w:rsidP="00042B51">
            <w:pPr>
              <w:pStyle w:val="Tabellinnehll"/>
              <w:rPr>
                <w:lang w:val="en-GB"/>
              </w:rPr>
            </w:pPr>
            <w:r w:rsidRPr="00B17D10">
              <w:rPr>
                <w:lang w:val="en-GB"/>
              </w:rPr>
              <w:t>The system expresses unnecessary information (relevant information could get lost)</w:t>
            </w:r>
          </w:p>
        </w:tc>
        <w:tc>
          <w:tcPr>
            <w:tcW w:w="419" w:type="dxa"/>
            <w:tcBorders>
              <w:top w:val="single" w:sz="4" w:space="0" w:color="auto"/>
              <w:left w:val="single" w:sz="4" w:space="0" w:color="auto"/>
              <w:bottom w:val="single" w:sz="4" w:space="0" w:color="auto"/>
              <w:right w:val="single" w:sz="4" w:space="0" w:color="auto"/>
            </w:tcBorders>
          </w:tcPr>
          <w:p w14:paraId="3FF5223F"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A2F931E"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E2BC3A2"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7FFD009A"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80D2396"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1B1AECEA" w14:textId="77777777" w:rsidR="00042B51" w:rsidRPr="00DD1FA5" w:rsidRDefault="00042B51" w:rsidP="00042B51">
            <w:pPr>
              <w:pStyle w:val="Tabellinnehll"/>
              <w:rPr>
                <w:lang w:val="en-US"/>
              </w:rPr>
            </w:pPr>
          </w:p>
        </w:tc>
      </w:tr>
      <w:tr w:rsidR="00042B51" w:rsidRPr="002B3E62" w14:paraId="4B97E49F"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4F2D4401" w14:textId="4FDB9F08" w:rsidR="00042B51" w:rsidRPr="00B65BCA" w:rsidRDefault="00042B51" w:rsidP="00042B51">
            <w:pPr>
              <w:pStyle w:val="Tabellinnehll"/>
            </w:pPr>
            <w:r>
              <w:t>6.</w:t>
            </w:r>
            <w:r>
              <w:rPr>
                <w:lang w:val="en-US"/>
              </w:rPr>
              <w:t>7.17</w:t>
            </w:r>
          </w:p>
        </w:tc>
        <w:tc>
          <w:tcPr>
            <w:tcW w:w="2311" w:type="dxa"/>
            <w:tcBorders>
              <w:top w:val="single" w:sz="4" w:space="0" w:color="auto"/>
              <w:left w:val="single" w:sz="4" w:space="0" w:color="auto"/>
              <w:bottom w:val="single" w:sz="4" w:space="0" w:color="auto"/>
              <w:right w:val="single" w:sz="4" w:space="0" w:color="auto"/>
            </w:tcBorders>
          </w:tcPr>
          <w:p w14:paraId="1696AA04" w14:textId="3770DF42" w:rsidR="00042B51" w:rsidRPr="00922234" w:rsidRDefault="00042B51" w:rsidP="00042B51">
            <w:pPr>
              <w:pStyle w:val="Tabellinnehll"/>
            </w:pPr>
            <w:r w:rsidRPr="005607C0">
              <w:t xml:space="preserve">Systemet visar motsägelsefull information (t.ex. </w:t>
            </w:r>
            <w:r>
              <w:t xml:space="preserve">en </w:t>
            </w:r>
            <w:r w:rsidRPr="005607C0">
              <w:t xml:space="preserve">pil och </w:t>
            </w:r>
            <w:r>
              <w:t>text är</w:t>
            </w:r>
            <w:r w:rsidRPr="005607C0">
              <w:t xml:space="preserve"> motsägelsefulla, separata skärmar ger olika information, inkonsekvent terminologi)</w:t>
            </w:r>
          </w:p>
        </w:tc>
        <w:tc>
          <w:tcPr>
            <w:tcW w:w="2322" w:type="dxa"/>
            <w:tcBorders>
              <w:top w:val="single" w:sz="4" w:space="0" w:color="auto"/>
              <w:left w:val="single" w:sz="4" w:space="0" w:color="auto"/>
              <w:bottom w:val="single" w:sz="4" w:space="0" w:color="auto"/>
              <w:right w:val="single" w:sz="4" w:space="0" w:color="auto"/>
            </w:tcBorders>
          </w:tcPr>
          <w:p w14:paraId="2D051227" w14:textId="0031A94B" w:rsidR="00042B51" w:rsidRPr="005607C0" w:rsidRDefault="00042B51" w:rsidP="00042B51">
            <w:pPr>
              <w:pStyle w:val="Tabellinnehll"/>
              <w:rPr>
                <w:lang w:val="en-GB"/>
              </w:rPr>
            </w:pPr>
            <w:r w:rsidRPr="00B17D10">
              <w:rPr>
                <w:lang w:val="en-GB"/>
              </w:rPr>
              <w:t>The system express contradictive information</w:t>
            </w:r>
            <w:r>
              <w:rPr>
                <w:lang w:val="en-GB"/>
              </w:rPr>
              <w:t xml:space="preserve"> (e.g. an </w:t>
            </w:r>
            <w:r>
              <w:rPr>
                <w:rStyle w:val="jlqj4b"/>
                <w:lang w:val="en"/>
              </w:rPr>
              <w:t>arrow and written text are contradictory, separate screens provide different information, inconsistent terminology</w:t>
            </w:r>
          </w:p>
        </w:tc>
        <w:tc>
          <w:tcPr>
            <w:tcW w:w="419" w:type="dxa"/>
            <w:tcBorders>
              <w:top w:val="single" w:sz="4" w:space="0" w:color="auto"/>
              <w:left w:val="single" w:sz="4" w:space="0" w:color="auto"/>
              <w:bottom w:val="single" w:sz="4" w:space="0" w:color="auto"/>
              <w:right w:val="single" w:sz="4" w:space="0" w:color="auto"/>
            </w:tcBorders>
          </w:tcPr>
          <w:p w14:paraId="36962C93"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A38C50A"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EEBEEF8"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C3B6DDF"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EF2CC50"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43952421" w14:textId="77777777" w:rsidR="00042B51" w:rsidRPr="00DD1FA5" w:rsidRDefault="00042B51" w:rsidP="00042B51">
            <w:pPr>
              <w:pStyle w:val="Tabellinnehll"/>
              <w:rPr>
                <w:lang w:val="en-US"/>
              </w:rPr>
            </w:pPr>
          </w:p>
        </w:tc>
      </w:tr>
      <w:tr w:rsidR="00042B51" w:rsidRPr="002B3E62" w14:paraId="37AD4F47"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1D2A916A" w14:textId="0C384C36" w:rsidR="00042B51" w:rsidRPr="00B65BCA" w:rsidRDefault="00042B51" w:rsidP="00042B51">
            <w:pPr>
              <w:pStyle w:val="Tabellinnehll"/>
            </w:pPr>
            <w:r>
              <w:t>6.</w:t>
            </w:r>
            <w:r>
              <w:rPr>
                <w:lang w:val="en-US"/>
              </w:rPr>
              <w:t>7.18</w:t>
            </w:r>
          </w:p>
        </w:tc>
        <w:tc>
          <w:tcPr>
            <w:tcW w:w="2311" w:type="dxa"/>
            <w:tcBorders>
              <w:top w:val="single" w:sz="4" w:space="0" w:color="auto"/>
              <w:left w:val="single" w:sz="4" w:space="0" w:color="auto"/>
              <w:bottom w:val="single" w:sz="4" w:space="0" w:color="auto"/>
              <w:right w:val="single" w:sz="4" w:space="0" w:color="auto"/>
            </w:tcBorders>
          </w:tcPr>
          <w:p w14:paraId="05194755" w14:textId="66D05C4D" w:rsidR="00042B51" w:rsidRPr="00922234" w:rsidRDefault="00042B51" w:rsidP="00042B51">
            <w:pPr>
              <w:pStyle w:val="Tabellinnehll"/>
            </w:pPr>
            <w:r w:rsidRPr="005607C0">
              <w:t>Manöverkonsolers layout främjar inte ett effektivt arbetssätt (t.ex. operatören behöver resa sig eller förflytta sig för att nå ett reglage)</w:t>
            </w:r>
          </w:p>
        </w:tc>
        <w:tc>
          <w:tcPr>
            <w:tcW w:w="2322" w:type="dxa"/>
            <w:tcBorders>
              <w:top w:val="single" w:sz="4" w:space="0" w:color="auto"/>
              <w:left w:val="single" w:sz="4" w:space="0" w:color="auto"/>
              <w:bottom w:val="single" w:sz="4" w:space="0" w:color="auto"/>
              <w:right w:val="single" w:sz="4" w:space="0" w:color="auto"/>
            </w:tcBorders>
          </w:tcPr>
          <w:p w14:paraId="35D247B8" w14:textId="6271F663" w:rsidR="00042B51" w:rsidRPr="005607C0" w:rsidRDefault="00042B51" w:rsidP="00042B51">
            <w:pPr>
              <w:pStyle w:val="Tabellinnehll"/>
              <w:rPr>
                <w:lang w:val="en-GB"/>
              </w:rPr>
            </w:pPr>
            <w:r w:rsidRPr="00B0337B">
              <w:rPr>
                <w:lang w:val="en-US"/>
              </w:rPr>
              <w:t>The console</w:t>
            </w:r>
            <w:r>
              <w:rPr>
                <w:lang w:val="en-US"/>
              </w:rPr>
              <w:t xml:space="preserve"> </w:t>
            </w:r>
            <w:r w:rsidRPr="00B0337B">
              <w:rPr>
                <w:lang w:val="en-US"/>
              </w:rPr>
              <w:t>layout does not promote an efficient working method (e</w:t>
            </w:r>
            <w:r>
              <w:rPr>
                <w:lang w:val="en-US"/>
              </w:rPr>
              <w:t>.</w:t>
            </w:r>
            <w:r w:rsidRPr="00B0337B">
              <w:rPr>
                <w:lang w:val="en-US"/>
              </w:rPr>
              <w:t>g</w:t>
            </w:r>
            <w:r>
              <w:rPr>
                <w:lang w:val="en-US"/>
              </w:rPr>
              <w:t>.</w:t>
            </w:r>
            <w:r w:rsidRPr="00B0337B">
              <w:rPr>
                <w:lang w:val="en-US"/>
              </w:rPr>
              <w:t xml:space="preserve"> the operator needs to get up or move to reach a control)</w:t>
            </w:r>
          </w:p>
        </w:tc>
        <w:tc>
          <w:tcPr>
            <w:tcW w:w="419" w:type="dxa"/>
            <w:tcBorders>
              <w:top w:val="single" w:sz="4" w:space="0" w:color="auto"/>
              <w:left w:val="single" w:sz="4" w:space="0" w:color="auto"/>
              <w:bottom w:val="single" w:sz="4" w:space="0" w:color="auto"/>
              <w:right w:val="single" w:sz="4" w:space="0" w:color="auto"/>
            </w:tcBorders>
          </w:tcPr>
          <w:p w14:paraId="5F162E64"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0FE9648"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71D82DD5"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0D6330F4"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3159BBC3"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A84E761" w14:textId="77777777" w:rsidR="00042B51" w:rsidRPr="00DD1FA5" w:rsidRDefault="00042B51" w:rsidP="00042B51">
            <w:pPr>
              <w:pStyle w:val="Tabellinnehll"/>
              <w:rPr>
                <w:lang w:val="en-US"/>
              </w:rPr>
            </w:pPr>
          </w:p>
        </w:tc>
      </w:tr>
      <w:tr w:rsidR="00042B51" w:rsidRPr="002B3E62" w14:paraId="2B41B815"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1C22AB8A" w14:textId="4906319F" w:rsidR="00042B51" w:rsidRPr="00B65BCA" w:rsidRDefault="00042B51" w:rsidP="00042B51">
            <w:pPr>
              <w:pStyle w:val="Tabellinnehll"/>
            </w:pPr>
            <w:r>
              <w:lastRenderedPageBreak/>
              <w:t>6.</w:t>
            </w:r>
            <w:r>
              <w:rPr>
                <w:lang w:val="en-US"/>
              </w:rPr>
              <w:t>7.19</w:t>
            </w:r>
          </w:p>
        </w:tc>
        <w:tc>
          <w:tcPr>
            <w:tcW w:w="2311" w:type="dxa"/>
            <w:tcBorders>
              <w:top w:val="single" w:sz="4" w:space="0" w:color="auto"/>
              <w:left w:val="single" w:sz="4" w:space="0" w:color="auto"/>
              <w:bottom w:val="single" w:sz="4" w:space="0" w:color="auto"/>
              <w:right w:val="single" w:sz="4" w:space="0" w:color="auto"/>
            </w:tcBorders>
          </w:tcPr>
          <w:p w14:paraId="791B80D5" w14:textId="0DAA6BB2" w:rsidR="00042B51" w:rsidRPr="00922234" w:rsidRDefault="00042B51" w:rsidP="00042B51">
            <w:pPr>
              <w:pStyle w:val="Tabellinnehll"/>
            </w:pPr>
            <w:r w:rsidRPr="005607C0">
              <w:t>Närhetslagen har ej beaktats, d.v.s. instrument och reglage som funktionellt hör samman har inte placerats nära varandra (t.ex. olika placeringar av reglage för att höja respektive sänka volymen)</w:t>
            </w:r>
          </w:p>
        </w:tc>
        <w:tc>
          <w:tcPr>
            <w:tcW w:w="2322" w:type="dxa"/>
            <w:tcBorders>
              <w:top w:val="single" w:sz="4" w:space="0" w:color="auto"/>
              <w:left w:val="single" w:sz="4" w:space="0" w:color="auto"/>
              <w:bottom w:val="single" w:sz="4" w:space="0" w:color="auto"/>
              <w:right w:val="single" w:sz="4" w:space="0" w:color="auto"/>
            </w:tcBorders>
          </w:tcPr>
          <w:p w14:paraId="2F2A51F5" w14:textId="5DF2315A" w:rsidR="00042B51" w:rsidRPr="005607C0" w:rsidRDefault="00042B51" w:rsidP="00042B51">
            <w:pPr>
              <w:pStyle w:val="Tabellinnehll"/>
              <w:rPr>
                <w:lang w:val="en-GB"/>
              </w:rPr>
            </w:pPr>
            <w:r>
              <w:rPr>
                <w:rStyle w:val="jlqj4b"/>
                <w:lang w:val="en"/>
              </w:rPr>
              <w:t xml:space="preserve">The </w:t>
            </w:r>
            <w:r w:rsidRPr="00A2611B">
              <w:rPr>
                <w:lang w:val="en-US"/>
              </w:rPr>
              <w:t>principle of proximity</w:t>
            </w:r>
            <w:r>
              <w:rPr>
                <w:rStyle w:val="jlqj4b"/>
                <w:lang w:val="en"/>
              </w:rPr>
              <w:t xml:space="preserve"> has not been taken into account, i.e.</w:t>
            </w:r>
            <w:r>
              <w:rPr>
                <w:rStyle w:val="viiyi"/>
                <w:lang w:val="en"/>
              </w:rPr>
              <w:t xml:space="preserve"> </w:t>
            </w:r>
            <w:r>
              <w:rPr>
                <w:rStyle w:val="jlqj4b"/>
                <w:lang w:val="en"/>
              </w:rPr>
              <w:t>instruments and controls that are functionally related have not been placed close to each other (e.g. different positions of controls to increase or decrease the volume)</w:t>
            </w:r>
          </w:p>
        </w:tc>
        <w:tc>
          <w:tcPr>
            <w:tcW w:w="419" w:type="dxa"/>
            <w:tcBorders>
              <w:top w:val="single" w:sz="4" w:space="0" w:color="auto"/>
              <w:left w:val="single" w:sz="4" w:space="0" w:color="auto"/>
              <w:bottom w:val="single" w:sz="4" w:space="0" w:color="auto"/>
              <w:right w:val="single" w:sz="4" w:space="0" w:color="auto"/>
            </w:tcBorders>
          </w:tcPr>
          <w:p w14:paraId="0596F11C"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AAC6F21"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430020F"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0CBAE5A"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0EC6F4F"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397727E1" w14:textId="77777777" w:rsidR="00042B51" w:rsidRPr="00DD1FA5" w:rsidRDefault="00042B51" w:rsidP="00042B51">
            <w:pPr>
              <w:pStyle w:val="Tabellinnehll"/>
              <w:rPr>
                <w:lang w:val="en-US"/>
              </w:rPr>
            </w:pPr>
          </w:p>
        </w:tc>
      </w:tr>
      <w:tr w:rsidR="00042B51" w:rsidRPr="002B3E62" w14:paraId="17BD9360"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133FD333" w14:textId="2F5C318C" w:rsidR="00042B51" w:rsidRPr="00B65BCA" w:rsidRDefault="00042B51" w:rsidP="00042B51">
            <w:pPr>
              <w:pStyle w:val="Tabellinnehll"/>
            </w:pPr>
            <w:r>
              <w:t>6.</w:t>
            </w:r>
            <w:r>
              <w:rPr>
                <w:lang w:val="en-US"/>
              </w:rPr>
              <w:t>7.20</w:t>
            </w:r>
          </w:p>
        </w:tc>
        <w:tc>
          <w:tcPr>
            <w:tcW w:w="2311" w:type="dxa"/>
            <w:tcBorders>
              <w:top w:val="single" w:sz="4" w:space="0" w:color="auto"/>
              <w:left w:val="single" w:sz="4" w:space="0" w:color="auto"/>
              <w:bottom w:val="single" w:sz="4" w:space="0" w:color="auto"/>
              <w:right w:val="single" w:sz="4" w:space="0" w:color="auto"/>
            </w:tcBorders>
          </w:tcPr>
          <w:p w14:paraId="12960FA4" w14:textId="7EE59841" w:rsidR="00042B51" w:rsidRPr="00922234" w:rsidRDefault="00042B51" w:rsidP="00042B51">
            <w:pPr>
              <w:pStyle w:val="Tabellinnehll"/>
            </w:pPr>
            <w:r w:rsidRPr="005607C0">
              <w:t>Likhetslagen har ej beaktats, d.v.s. instrument och reglage som funktionellt hör samman ser olika ut (t.ex. höger blinkers är en knapp och vänster en spak)</w:t>
            </w:r>
          </w:p>
        </w:tc>
        <w:tc>
          <w:tcPr>
            <w:tcW w:w="2322" w:type="dxa"/>
            <w:tcBorders>
              <w:top w:val="single" w:sz="4" w:space="0" w:color="auto"/>
              <w:left w:val="single" w:sz="4" w:space="0" w:color="auto"/>
              <w:bottom w:val="single" w:sz="4" w:space="0" w:color="auto"/>
              <w:right w:val="single" w:sz="4" w:space="0" w:color="auto"/>
            </w:tcBorders>
          </w:tcPr>
          <w:p w14:paraId="21E2BE54" w14:textId="490EF1FE" w:rsidR="00042B51" w:rsidRPr="005607C0" w:rsidRDefault="00042B51" w:rsidP="00042B51">
            <w:pPr>
              <w:pStyle w:val="Tabellinnehll"/>
              <w:rPr>
                <w:lang w:val="en-GB"/>
              </w:rPr>
            </w:pPr>
            <w:r>
              <w:rPr>
                <w:lang w:val="en-GB"/>
              </w:rPr>
              <w:t xml:space="preserve">The </w:t>
            </w:r>
            <w:r w:rsidRPr="00E55F0A">
              <w:rPr>
                <w:lang w:val="en-GB"/>
              </w:rPr>
              <w:t xml:space="preserve">principle of similarity </w:t>
            </w:r>
            <w:r>
              <w:rPr>
                <w:rStyle w:val="jlqj4b"/>
                <w:lang w:val="en"/>
              </w:rPr>
              <w:t>has not been taken into account, i.e.</w:t>
            </w:r>
            <w:r>
              <w:rPr>
                <w:rStyle w:val="viiyi"/>
                <w:lang w:val="en"/>
              </w:rPr>
              <w:t xml:space="preserve"> </w:t>
            </w:r>
            <w:r>
              <w:rPr>
                <w:rStyle w:val="jlqj4b"/>
                <w:lang w:val="en"/>
              </w:rPr>
              <w:t xml:space="preserve">instruments and controls that are functionally related </w:t>
            </w:r>
            <w:r w:rsidRPr="00B17D10">
              <w:rPr>
                <w:lang w:val="en-GB"/>
              </w:rPr>
              <w:t xml:space="preserve">have different design or layout </w:t>
            </w:r>
            <w:r>
              <w:rPr>
                <w:rStyle w:val="jlqj4b"/>
                <w:lang w:val="en"/>
              </w:rPr>
              <w:t>(e.g. a button is used for right turn signal and a lever for left)</w:t>
            </w:r>
          </w:p>
        </w:tc>
        <w:tc>
          <w:tcPr>
            <w:tcW w:w="419" w:type="dxa"/>
            <w:tcBorders>
              <w:top w:val="single" w:sz="4" w:space="0" w:color="auto"/>
              <w:left w:val="single" w:sz="4" w:space="0" w:color="auto"/>
              <w:bottom w:val="single" w:sz="4" w:space="0" w:color="auto"/>
              <w:right w:val="single" w:sz="4" w:space="0" w:color="auto"/>
            </w:tcBorders>
          </w:tcPr>
          <w:p w14:paraId="12AC5564"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8548BA1"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E7DA96E"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15D9CA3D"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F304180"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94DC64E" w14:textId="77777777" w:rsidR="00042B51" w:rsidRPr="00DD1FA5" w:rsidRDefault="00042B51" w:rsidP="00042B51">
            <w:pPr>
              <w:pStyle w:val="Tabellinnehll"/>
              <w:rPr>
                <w:lang w:val="en-US"/>
              </w:rPr>
            </w:pPr>
          </w:p>
        </w:tc>
      </w:tr>
      <w:tr w:rsidR="00042B51" w:rsidRPr="00D126D9" w14:paraId="4EEADD23"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0EC724DF" w14:textId="5D668B31" w:rsidR="00042B51" w:rsidRPr="00B65BCA" w:rsidRDefault="00042B51" w:rsidP="00042B51">
            <w:pPr>
              <w:pStyle w:val="Tabellinnehll"/>
            </w:pPr>
            <w:r>
              <w:t>6.</w:t>
            </w:r>
            <w:r>
              <w:rPr>
                <w:lang w:val="en-US"/>
              </w:rPr>
              <w:t>7.21</w:t>
            </w:r>
          </w:p>
        </w:tc>
        <w:tc>
          <w:tcPr>
            <w:tcW w:w="2311" w:type="dxa"/>
            <w:tcBorders>
              <w:top w:val="single" w:sz="4" w:space="0" w:color="auto"/>
              <w:left w:val="single" w:sz="4" w:space="0" w:color="auto"/>
              <w:bottom w:val="single" w:sz="4" w:space="0" w:color="auto"/>
              <w:right w:val="single" w:sz="4" w:space="0" w:color="auto"/>
            </w:tcBorders>
          </w:tcPr>
          <w:p w14:paraId="08DE3CD5" w14:textId="41F6C28C" w:rsidR="00042B51" w:rsidRPr="00922234" w:rsidRDefault="00042B51" w:rsidP="00042B51">
            <w:pPr>
              <w:pStyle w:val="Tabellinnehll"/>
            </w:pPr>
            <w:r w:rsidRPr="005607C0">
              <w:t>Reglage uppfyller inte standardförväntningar (färg, rörelseriktning, etc.)</w:t>
            </w:r>
          </w:p>
        </w:tc>
        <w:tc>
          <w:tcPr>
            <w:tcW w:w="2322" w:type="dxa"/>
            <w:tcBorders>
              <w:top w:val="single" w:sz="4" w:space="0" w:color="auto"/>
              <w:left w:val="single" w:sz="4" w:space="0" w:color="auto"/>
              <w:bottom w:val="single" w:sz="4" w:space="0" w:color="auto"/>
              <w:right w:val="single" w:sz="4" w:space="0" w:color="auto"/>
            </w:tcBorders>
          </w:tcPr>
          <w:p w14:paraId="50D0653C" w14:textId="32925658" w:rsidR="00042B51" w:rsidRPr="005607C0" w:rsidRDefault="00042B51" w:rsidP="00042B51">
            <w:pPr>
              <w:pStyle w:val="Tabellinnehll"/>
              <w:rPr>
                <w:lang w:val="en-GB"/>
              </w:rPr>
            </w:pPr>
            <w:r w:rsidRPr="00E55F0A">
              <w:rPr>
                <w:rStyle w:val="jlqj4b"/>
                <w:lang w:val="en"/>
              </w:rPr>
              <w:t>Controls does not meet standard expectations (color, direction of movement, etc.)</w:t>
            </w:r>
          </w:p>
        </w:tc>
        <w:tc>
          <w:tcPr>
            <w:tcW w:w="419" w:type="dxa"/>
            <w:tcBorders>
              <w:top w:val="single" w:sz="4" w:space="0" w:color="auto"/>
              <w:left w:val="single" w:sz="4" w:space="0" w:color="auto"/>
              <w:bottom w:val="single" w:sz="4" w:space="0" w:color="auto"/>
              <w:right w:val="single" w:sz="4" w:space="0" w:color="auto"/>
            </w:tcBorders>
          </w:tcPr>
          <w:p w14:paraId="65C88EEE"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A201C06"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CDFEAAC"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53A8FD1"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42AC1BC5"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5FB21C0C" w14:textId="77777777" w:rsidR="00042B51" w:rsidRPr="00DD1FA5" w:rsidRDefault="00042B51" w:rsidP="00042B51">
            <w:pPr>
              <w:pStyle w:val="Tabellinnehll"/>
              <w:rPr>
                <w:lang w:val="en-US"/>
              </w:rPr>
            </w:pPr>
          </w:p>
        </w:tc>
      </w:tr>
      <w:tr w:rsidR="00042B51" w:rsidRPr="00D126D9" w14:paraId="4256FDDB"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23326D52" w14:textId="33072D82" w:rsidR="00042B51" w:rsidRPr="00B65BCA" w:rsidRDefault="00042B51" w:rsidP="00042B51">
            <w:pPr>
              <w:pStyle w:val="Tabellinnehll"/>
            </w:pPr>
            <w:r>
              <w:t>6.</w:t>
            </w:r>
            <w:r>
              <w:rPr>
                <w:lang w:val="en-US"/>
              </w:rPr>
              <w:t>7.22</w:t>
            </w:r>
          </w:p>
        </w:tc>
        <w:tc>
          <w:tcPr>
            <w:tcW w:w="2311" w:type="dxa"/>
            <w:tcBorders>
              <w:top w:val="single" w:sz="4" w:space="0" w:color="auto"/>
              <w:left w:val="single" w:sz="4" w:space="0" w:color="auto"/>
              <w:bottom w:val="single" w:sz="4" w:space="0" w:color="auto"/>
              <w:right w:val="single" w:sz="4" w:space="0" w:color="auto"/>
            </w:tcBorders>
          </w:tcPr>
          <w:p w14:paraId="6098A1F4" w14:textId="3569AF44" w:rsidR="00042B51" w:rsidRPr="00922234" w:rsidRDefault="00042B51" w:rsidP="00042B51">
            <w:pPr>
              <w:pStyle w:val="Tabellinnehll"/>
            </w:pPr>
            <w:r w:rsidRPr="005607C0">
              <w:t>Reglage är inte urskiljbara, tillgängliga eller lätta att använda</w:t>
            </w:r>
          </w:p>
        </w:tc>
        <w:tc>
          <w:tcPr>
            <w:tcW w:w="2322" w:type="dxa"/>
            <w:tcBorders>
              <w:top w:val="single" w:sz="4" w:space="0" w:color="auto"/>
              <w:left w:val="single" w:sz="4" w:space="0" w:color="auto"/>
              <w:bottom w:val="single" w:sz="4" w:space="0" w:color="auto"/>
              <w:right w:val="single" w:sz="4" w:space="0" w:color="auto"/>
            </w:tcBorders>
          </w:tcPr>
          <w:p w14:paraId="5A89EC33" w14:textId="327591C8" w:rsidR="00042B51" w:rsidRPr="005607C0" w:rsidRDefault="00042B51" w:rsidP="00042B51">
            <w:pPr>
              <w:pStyle w:val="Tabellinnehll"/>
              <w:rPr>
                <w:lang w:val="en-GB"/>
              </w:rPr>
            </w:pPr>
            <w:r w:rsidRPr="00E55F0A">
              <w:rPr>
                <w:rStyle w:val="jlqj4b"/>
                <w:lang w:val="en"/>
              </w:rPr>
              <w:t xml:space="preserve">Controls </w:t>
            </w:r>
            <w:r>
              <w:rPr>
                <w:rStyle w:val="jlqj4b"/>
                <w:lang w:val="en"/>
              </w:rPr>
              <w:t>are</w:t>
            </w:r>
            <w:r w:rsidRPr="00E55F0A">
              <w:rPr>
                <w:rStyle w:val="jlqj4b"/>
                <w:lang w:val="en"/>
              </w:rPr>
              <w:t xml:space="preserve"> not distinguishable, </w:t>
            </w:r>
            <w:r>
              <w:rPr>
                <w:rStyle w:val="jlqj4b"/>
                <w:lang w:val="en"/>
              </w:rPr>
              <w:t xml:space="preserve">or </w:t>
            </w:r>
            <w:r w:rsidRPr="00E55F0A">
              <w:rPr>
                <w:rStyle w:val="jlqj4b"/>
                <w:lang w:val="en"/>
              </w:rPr>
              <w:t xml:space="preserve">accessible, </w:t>
            </w:r>
            <w:r>
              <w:rPr>
                <w:rStyle w:val="jlqj4b"/>
                <w:lang w:val="en"/>
              </w:rPr>
              <w:t>or</w:t>
            </w:r>
            <w:r w:rsidRPr="00E55F0A">
              <w:rPr>
                <w:rStyle w:val="jlqj4b"/>
                <w:lang w:val="en"/>
              </w:rPr>
              <w:t xml:space="preserve"> easy to use </w:t>
            </w:r>
          </w:p>
        </w:tc>
        <w:tc>
          <w:tcPr>
            <w:tcW w:w="419" w:type="dxa"/>
            <w:tcBorders>
              <w:top w:val="single" w:sz="4" w:space="0" w:color="auto"/>
              <w:left w:val="single" w:sz="4" w:space="0" w:color="auto"/>
              <w:bottom w:val="single" w:sz="4" w:space="0" w:color="auto"/>
              <w:right w:val="single" w:sz="4" w:space="0" w:color="auto"/>
            </w:tcBorders>
          </w:tcPr>
          <w:p w14:paraId="78374334"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7B1A2A8E"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35DF95C7"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D81C77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6CCECDA"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EA746E2" w14:textId="77777777" w:rsidR="00042B51" w:rsidRPr="00DD1FA5" w:rsidRDefault="00042B51" w:rsidP="00042B51">
            <w:pPr>
              <w:pStyle w:val="Tabellinnehll"/>
              <w:rPr>
                <w:lang w:val="en-US"/>
              </w:rPr>
            </w:pPr>
          </w:p>
        </w:tc>
      </w:tr>
      <w:tr w:rsidR="00042B51" w:rsidRPr="00D126D9" w14:paraId="21DF603F"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220DA5B2" w14:textId="63666378" w:rsidR="00042B51" w:rsidRPr="00B65BCA" w:rsidRDefault="00042B51" w:rsidP="00042B51">
            <w:pPr>
              <w:pStyle w:val="Tabellinnehll"/>
            </w:pPr>
            <w:r>
              <w:t>6.</w:t>
            </w:r>
            <w:r>
              <w:rPr>
                <w:lang w:val="en-US"/>
              </w:rPr>
              <w:t>7.23</w:t>
            </w:r>
          </w:p>
        </w:tc>
        <w:tc>
          <w:tcPr>
            <w:tcW w:w="2311" w:type="dxa"/>
            <w:tcBorders>
              <w:top w:val="single" w:sz="4" w:space="0" w:color="auto"/>
              <w:left w:val="single" w:sz="4" w:space="0" w:color="auto"/>
              <w:bottom w:val="single" w:sz="4" w:space="0" w:color="auto"/>
              <w:right w:val="single" w:sz="4" w:space="0" w:color="auto"/>
            </w:tcBorders>
          </w:tcPr>
          <w:p w14:paraId="009A7077" w14:textId="6A02ED2D" w:rsidR="00042B51" w:rsidRPr="00922234" w:rsidRDefault="00042B51" w:rsidP="00042B51">
            <w:pPr>
              <w:pStyle w:val="Tabellinnehll"/>
            </w:pPr>
            <w:r w:rsidRPr="005607C0">
              <w:t>Kontrollpanelens layout speglar inte de funktionella aspekterna av processen, driftsekvensen eller utrustningen</w:t>
            </w:r>
          </w:p>
        </w:tc>
        <w:tc>
          <w:tcPr>
            <w:tcW w:w="2322" w:type="dxa"/>
            <w:tcBorders>
              <w:top w:val="single" w:sz="4" w:space="0" w:color="auto"/>
              <w:left w:val="single" w:sz="4" w:space="0" w:color="auto"/>
              <w:bottom w:val="single" w:sz="4" w:space="0" w:color="auto"/>
              <w:right w:val="single" w:sz="4" w:space="0" w:color="auto"/>
            </w:tcBorders>
          </w:tcPr>
          <w:p w14:paraId="3FD92DB1" w14:textId="0D51B77C" w:rsidR="00042B51" w:rsidRPr="005607C0" w:rsidRDefault="00042B51" w:rsidP="00042B51">
            <w:pPr>
              <w:pStyle w:val="Tabellinnehll"/>
              <w:rPr>
                <w:lang w:val="en-GB"/>
              </w:rPr>
            </w:pPr>
            <w:r>
              <w:rPr>
                <w:rStyle w:val="jlqj4b"/>
                <w:lang w:val="en"/>
              </w:rPr>
              <w:t>The control panel layout does not reflect the functional aspects of the process or the equipment</w:t>
            </w:r>
            <w:r w:rsidRPr="00E55F0A">
              <w:rPr>
                <w:rStyle w:val="jlqj4b"/>
                <w:lang w:val="en"/>
              </w:rPr>
              <w:t xml:space="preserve"> </w:t>
            </w:r>
          </w:p>
        </w:tc>
        <w:tc>
          <w:tcPr>
            <w:tcW w:w="419" w:type="dxa"/>
            <w:tcBorders>
              <w:top w:val="single" w:sz="4" w:space="0" w:color="auto"/>
              <w:left w:val="single" w:sz="4" w:space="0" w:color="auto"/>
              <w:bottom w:val="single" w:sz="4" w:space="0" w:color="auto"/>
              <w:right w:val="single" w:sz="4" w:space="0" w:color="auto"/>
            </w:tcBorders>
          </w:tcPr>
          <w:p w14:paraId="09BABC71"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BDBF186"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1FCD7D8B"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9560B8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6503E458"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15C02AC" w14:textId="77777777" w:rsidR="00042B51" w:rsidRPr="00DD1FA5" w:rsidRDefault="00042B51" w:rsidP="00042B51">
            <w:pPr>
              <w:pStyle w:val="Tabellinnehll"/>
              <w:rPr>
                <w:lang w:val="en-US"/>
              </w:rPr>
            </w:pPr>
          </w:p>
        </w:tc>
      </w:tr>
      <w:tr w:rsidR="00042B51" w:rsidRPr="00D126D9" w14:paraId="5B76AAE1"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117C099C" w14:textId="12F8C540" w:rsidR="00042B51" w:rsidRPr="00B65BCA" w:rsidRDefault="00042B51" w:rsidP="00042B51">
            <w:pPr>
              <w:pStyle w:val="Tabellinnehll"/>
            </w:pPr>
            <w:r>
              <w:t>6.</w:t>
            </w:r>
            <w:r>
              <w:rPr>
                <w:lang w:val="en-US"/>
              </w:rPr>
              <w:t>7.24</w:t>
            </w:r>
          </w:p>
        </w:tc>
        <w:tc>
          <w:tcPr>
            <w:tcW w:w="2311" w:type="dxa"/>
            <w:tcBorders>
              <w:top w:val="single" w:sz="4" w:space="0" w:color="auto"/>
              <w:left w:val="single" w:sz="4" w:space="0" w:color="auto"/>
              <w:bottom w:val="single" w:sz="4" w:space="0" w:color="auto"/>
              <w:right w:val="single" w:sz="4" w:space="0" w:color="auto"/>
            </w:tcBorders>
          </w:tcPr>
          <w:p w14:paraId="5E896C67" w14:textId="6CB3DA60" w:rsidR="00042B51" w:rsidRPr="00922234" w:rsidRDefault="00042B51" w:rsidP="00042B51">
            <w:pPr>
              <w:pStyle w:val="Tabellinnehll"/>
            </w:pPr>
            <w:r w:rsidRPr="005607C0">
              <w:t>Systemet saknar redundant presentation av kritisk information (t.ex. att kritisk information inte ges på olika sätt i form av ljus, ljud, färg, form eller inbördes placering)</w:t>
            </w:r>
          </w:p>
        </w:tc>
        <w:tc>
          <w:tcPr>
            <w:tcW w:w="2322" w:type="dxa"/>
            <w:tcBorders>
              <w:top w:val="single" w:sz="4" w:space="0" w:color="auto"/>
              <w:left w:val="single" w:sz="4" w:space="0" w:color="auto"/>
              <w:bottom w:val="single" w:sz="4" w:space="0" w:color="auto"/>
              <w:right w:val="single" w:sz="4" w:space="0" w:color="auto"/>
            </w:tcBorders>
          </w:tcPr>
          <w:p w14:paraId="5910973D" w14:textId="4ACD8292" w:rsidR="00042B51" w:rsidRPr="005607C0" w:rsidRDefault="00042B51" w:rsidP="00042B51">
            <w:pPr>
              <w:pStyle w:val="Tabellinnehll"/>
              <w:rPr>
                <w:lang w:val="en-GB"/>
              </w:rPr>
            </w:pPr>
            <w:r w:rsidRPr="00B17D10">
              <w:rPr>
                <w:lang w:val="en-GB"/>
              </w:rPr>
              <w:t>The system is lacking redundant information (same information expressed with different impression ex. lights, sounds, colours, shape, or placement)</w:t>
            </w:r>
          </w:p>
        </w:tc>
        <w:tc>
          <w:tcPr>
            <w:tcW w:w="419" w:type="dxa"/>
            <w:tcBorders>
              <w:top w:val="single" w:sz="4" w:space="0" w:color="auto"/>
              <w:left w:val="single" w:sz="4" w:space="0" w:color="auto"/>
              <w:bottom w:val="single" w:sz="4" w:space="0" w:color="auto"/>
              <w:right w:val="single" w:sz="4" w:space="0" w:color="auto"/>
            </w:tcBorders>
          </w:tcPr>
          <w:p w14:paraId="6C86E79C"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0E702D75"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08C96A2"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2C7B7003"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684EE8C"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4C02C78" w14:textId="77777777" w:rsidR="00042B51" w:rsidRPr="00DD1FA5" w:rsidRDefault="00042B51" w:rsidP="00042B51">
            <w:pPr>
              <w:pStyle w:val="Tabellinnehll"/>
              <w:rPr>
                <w:lang w:val="en-US"/>
              </w:rPr>
            </w:pPr>
          </w:p>
        </w:tc>
      </w:tr>
      <w:tr w:rsidR="00042B51" w:rsidRPr="00D126D9" w14:paraId="1D5213A7"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72867388" w14:textId="4916F1E1" w:rsidR="00042B51" w:rsidRPr="00B65BCA" w:rsidRDefault="00042B51" w:rsidP="00042B51">
            <w:pPr>
              <w:pStyle w:val="Tabellinnehll"/>
            </w:pPr>
            <w:r>
              <w:t>6.</w:t>
            </w:r>
            <w:r>
              <w:rPr>
                <w:lang w:val="en-US"/>
              </w:rPr>
              <w:t>7.25</w:t>
            </w:r>
          </w:p>
        </w:tc>
        <w:tc>
          <w:tcPr>
            <w:tcW w:w="2311" w:type="dxa"/>
            <w:tcBorders>
              <w:top w:val="single" w:sz="4" w:space="0" w:color="auto"/>
              <w:left w:val="single" w:sz="4" w:space="0" w:color="auto"/>
              <w:bottom w:val="single" w:sz="4" w:space="0" w:color="auto"/>
              <w:right w:val="single" w:sz="4" w:space="0" w:color="auto"/>
            </w:tcBorders>
          </w:tcPr>
          <w:p w14:paraId="2B0B1F3E" w14:textId="104A3296" w:rsidR="00042B51" w:rsidRPr="00922234" w:rsidRDefault="00042B51" w:rsidP="00042B51">
            <w:pPr>
              <w:pStyle w:val="Tabellinnehll"/>
            </w:pPr>
            <w:r w:rsidRPr="005607C0">
              <w:t xml:space="preserve">Information presenteras på språk eller med termer/ begrepp/symboler/ förkortningar som inte behärskas till fullo av användaren </w:t>
            </w:r>
          </w:p>
        </w:tc>
        <w:tc>
          <w:tcPr>
            <w:tcW w:w="2322" w:type="dxa"/>
            <w:tcBorders>
              <w:top w:val="single" w:sz="4" w:space="0" w:color="auto"/>
              <w:left w:val="single" w:sz="4" w:space="0" w:color="auto"/>
              <w:bottom w:val="single" w:sz="4" w:space="0" w:color="auto"/>
              <w:right w:val="single" w:sz="4" w:space="0" w:color="auto"/>
            </w:tcBorders>
          </w:tcPr>
          <w:p w14:paraId="64BA6AA8" w14:textId="098362E9" w:rsidR="00042B51" w:rsidRPr="005607C0" w:rsidRDefault="00042B51" w:rsidP="00042B51">
            <w:pPr>
              <w:pStyle w:val="Tabellinnehll"/>
              <w:rPr>
                <w:lang w:val="en-GB"/>
              </w:rPr>
            </w:pPr>
            <w:r w:rsidRPr="00B17D10">
              <w:rPr>
                <w:lang w:val="en-GB"/>
              </w:rPr>
              <w:t>Information expressed in foreign language or in unfamiliar terms/symbols/ abbreviations</w:t>
            </w:r>
          </w:p>
        </w:tc>
        <w:tc>
          <w:tcPr>
            <w:tcW w:w="419" w:type="dxa"/>
            <w:tcBorders>
              <w:top w:val="single" w:sz="4" w:space="0" w:color="auto"/>
              <w:left w:val="single" w:sz="4" w:space="0" w:color="auto"/>
              <w:bottom w:val="single" w:sz="4" w:space="0" w:color="auto"/>
              <w:right w:val="single" w:sz="4" w:space="0" w:color="auto"/>
            </w:tcBorders>
          </w:tcPr>
          <w:p w14:paraId="5E9AA6C4"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6DFC9114"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0D56B157"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1DE20DC"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519F71FC"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6CE4B71F" w14:textId="77777777" w:rsidR="00042B51" w:rsidRPr="00DD1FA5" w:rsidRDefault="00042B51" w:rsidP="00042B51">
            <w:pPr>
              <w:pStyle w:val="Tabellinnehll"/>
              <w:rPr>
                <w:lang w:val="en-US"/>
              </w:rPr>
            </w:pPr>
          </w:p>
        </w:tc>
      </w:tr>
      <w:tr w:rsidR="00042B51" w:rsidRPr="002B3E62" w14:paraId="169E7672"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70C8BD04" w14:textId="107643E3" w:rsidR="00042B51" w:rsidRPr="00B65BCA" w:rsidRDefault="00042B51" w:rsidP="00042B51">
            <w:pPr>
              <w:pStyle w:val="Tabellinnehll"/>
            </w:pPr>
            <w:r>
              <w:lastRenderedPageBreak/>
              <w:t>6.</w:t>
            </w:r>
            <w:r>
              <w:rPr>
                <w:lang w:val="en-US"/>
              </w:rPr>
              <w:t>7.26</w:t>
            </w:r>
          </w:p>
        </w:tc>
        <w:tc>
          <w:tcPr>
            <w:tcW w:w="2311" w:type="dxa"/>
            <w:tcBorders>
              <w:top w:val="single" w:sz="4" w:space="0" w:color="auto"/>
              <w:left w:val="single" w:sz="4" w:space="0" w:color="auto"/>
              <w:bottom w:val="single" w:sz="4" w:space="0" w:color="auto"/>
              <w:right w:val="single" w:sz="4" w:space="0" w:color="auto"/>
            </w:tcBorders>
          </w:tcPr>
          <w:p w14:paraId="60082A01" w14:textId="24171AA2" w:rsidR="00042B51" w:rsidRPr="00922234" w:rsidRDefault="00042B51" w:rsidP="00042B51">
            <w:pPr>
              <w:pStyle w:val="Tabellinnehll"/>
            </w:pPr>
            <w:r w:rsidRPr="005607C0">
              <w:t xml:space="preserve">Skydds- och nödutrustning är otillräcklig eller svårtillgänglig (t.ex. brandsläckare placerad så att den inte går att hämta vid viss brand) </w:t>
            </w:r>
          </w:p>
        </w:tc>
        <w:tc>
          <w:tcPr>
            <w:tcW w:w="2322" w:type="dxa"/>
            <w:tcBorders>
              <w:top w:val="single" w:sz="4" w:space="0" w:color="auto"/>
              <w:left w:val="single" w:sz="4" w:space="0" w:color="auto"/>
              <w:bottom w:val="single" w:sz="4" w:space="0" w:color="auto"/>
              <w:right w:val="single" w:sz="4" w:space="0" w:color="auto"/>
            </w:tcBorders>
          </w:tcPr>
          <w:p w14:paraId="34404367" w14:textId="2565710D" w:rsidR="00042B51" w:rsidRPr="005607C0" w:rsidRDefault="00042B51" w:rsidP="00042B51">
            <w:pPr>
              <w:pStyle w:val="Tabellinnehll"/>
              <w:rPr>
                <w:lang w:val="en-GB"/>
              </w:rPr>
            </w:pPr>
            <w:r>
              <w:rPr>
                <w:rStyle w:val="jlqj4b"/>
                <w:lang w:val="en"/>
              </w:rPr>
              <w:t>Protective and emergency equipment is insufficient or difficult to access (e.g. fire extinguisher placed in a position where it cannot be retrieved in the event of a fire)</w:t>
            </w:r>
          </w:p>
        </w:tc>
        <w:tc>
          <w:tcPr>
            <w:tcW w:w="419" w:type="dxa"/>
            <w:tcBorders>
              <w:top w:val="single" w:sz="4" w:space="0" w:color="auto"/>
              <w:left w:val="single" w:sz="4" w:space="0" w:color="auto"/>
              <w:bottom w:val="single" w:sz="4" w:space="0" w:color="auto"/>
              <w:right w:val="single" w:sz="4" w:space="0" w:color="auto"/>
            </w:tcBorders>
          </w:tcPr>
          <w:p w14:paraId="2066947F"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A5B89F5"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4C829DC"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4DFABD0E"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27339DA6"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233C1CD" w14:textId="77777777" w:rsidR="00042B51" w:rsidRPr="00DD1FA5" w:rsidRDefault="00042B51" w:rsidP="00042B51">
            <w:pPr>
              <w:pStyle w:val="Tabellinnehll"/>
              <w:rPr>
                <w:lang w:val="en-US"/>
              </w:rPr>
            </w:pPr>
          </w:p>
        </w:tc>
      </w:tr>
      <w:tr w:rsidR="00042B51" w:rsidRPr="00D126D9" w14:paraId="09CFB2CC"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5832A3E5" w14:textId="3FAEBC0A" w:rsidR="00042B51" w:rsidRPr="00B65BCA" w:rsidRDefault="00042B51" w:rsidP="00042B51">
            <w:pPr>
              <w:pStyle w:val="Tabellinnehll"/>
            </w:pPr>
            <w:r>
              <w:t>6.</w:t>
            </w:r>
            <w:r>
              <w:rPr>
                <w:lang w:val="en-US"/>
              </w:rPr>
              <w:t>7.27</w:t>
            </w:r>
          </w:p>
        </w:tc>
        <w:tc>
          <w:tcPr>
            <w:tcW w:w="2311" w:type="dxa"/>
            <w:tcBorders>
              <w:top w:val="single" w:sz="4" w:space="0" w:color="auto"/>
              <w:left w:val="single" w:sz="4" w:space="0" w:color="auto"/>
              <w:bottom w:val="single" w:sz="4" w:space="0" w:color="auto"/>
              <w:right w:val="single" w:sz="4" w:space="0" w:color="auto"/>
            </w:tcBorders>
          </w:tcPr>
          <w:p w14:paraId="29C666AD" w14:textId="2D70ADF1" w:rsidR="00042B51" w:rsidRPr="00922234" w:rsidRDefault="00042B51" w:rsidP="00042B51">
            <w:pPr>
              <w:pStyle w:val="Tabellinnehll"/>
            </w:pPr>
            <w:r w:rsidRPr="005607C0">
              <w:t>Systemet reagerar inte vid inmatning av orimliga värden</w:t>
            </w:r>
          </w:p>
        </w:tc>
        <w:tc>
          <w:tcPr>
            <w:tcW w:w="2322" w:type="dxa"/>
            <w:tcBorders>
              <w:top w:val="single" w:sz="4" w:space="0" w:color="auto"/>
              <w:left w:val="single" w:sz="4" w:space="0" w:color="auto"/>
              <w:bottom w:val="single" w:sz="4" w:space="0" w:color="auto"/>
              <w:right w:val="single" w:sz="4" w:space="0" w:color="auto"/>
            </w:tcBorders>
          </w:tcPr>
          <w:p w14:paraId="3B5DD68F" w14:textId="56CDB604" w:rsidR="00042B51" w:rsidRPr="005607C0" w:rsidRDefault="00042B51" w:rsidP="00042B51">
            <w:pPr>
              <w:pStyle w:val="Tabellinnehll"/>
              <w:rPr>
                <w:lang w:val="en-GB"/>
              </w:rPr>
            </w:pPr>
            <w:r>
              <w:rPr>
                <w:rStyle w:val="jlqj4b"/>
                <w:lang w:val="en"/>
              </w:rPr>
              <w:t>The system does not react against entering unreasonable values</w:t>
            </w:r>
          </w:p>
        </w:tc>
        <w:tc>
          <w:tcPr>
            <w:tcW w:w="419" w:type="dxa"/>
            <w:tcBorders>
              <w:top w:val="single" w:sz="4" w:space="0" w:color="auto"/>
              <w:left w:val="single" w:sz="4" w:space="0" w:color="auto"/>
              <w:bottom w:val="single" w:sz="4" w:space="0" w:color="auto"/>
              <w:right w:val="single" w:sz="4" w:space="0" w:color="auto"/>
            </w:tcBorders>
          </w:tcPr>
          <w:p w14:paraId="19FD1261"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CB6D255"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CAFB81C"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6C36CA9C"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D07A49B"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942915E" w14:textId="77777777" w:rsidR="00042B51" w:rsidRPr="00DD1FA5" w:rsidRDefault="00042B51" w:rsidP="00042B51">
            <w:pPr>
              <w:pStyle w:val="Tabellinnehll"/>
              <w:rPr>
                <w:lang w:val="en-US"/>
              </w:rPr>
            </w:pPr>
          </w:p>
        </w:tc>
      </w:tr>
      <w:tr w:rsidR="00042B51" w:rsidRPr="00D126D9" w14:paraId="5DDD3787"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000AE21A" w14:textId="2CCC8B86" w:rsidR="00042B51" w:rsidRPr="00B65BCA" w:rsidRDefault="00042B51" w:rsidP="00042B51">
            <w:pPr>
              <w:pStyle w:val="Tabellinnehll"/>
            </w:pPr>
            <w:r>
              <w:t>6.</w:t>
            </w:r>
            <w:r>
              <w:rPr>
                <w:lang w:val="en-US"/>
              </w:rPr>
              <w:t>7.28</w:t>
            </w:r>
          </w:p>
        </w:tc>
        <w:tc>
          <w:tcPr>
            <w:tcW w:w="2311" w:type="dxa"/>
            <w:tcBorders>
              <w:top w:val="single" w:sz="4" w:space="0" w:color="auto"/>
              <w:left w:val="single" w:sz="4" w:space="0" w:color="auto"/>
              <w:bottom w:val="single" w:sz="4" w:space="0" w:color="auto"/>
              <w:right w:val="single" w:sz="4" w:space="0" w:color="auto"/>
            </w:tcBorders>
          </w:tcPr>
          <w:p w14:paraId="3C90B671" w14:textId="3E1165E0" w:rsidR="00042B51" w:rsidRPr="00922234" w:rsidRDefault="00042B51" w:rsidP="00042B51">
            <w:pPr>
              <w:pStyle w:val="Tabellinnehll"/>
            </w:pPr>
            <w:r w:rsidRPr="005607C0">
              <w:t>Felmeddelanden är svåra att tolka eller ger bristande stöd för avhjälpande åtgärder</w:t>
            </w:r>
          </w:p>
        </w:tc>
        <w:tc>
          <w:tcPr>
            <w:tcW w:w="2322" w:type="dxa"/>
            <w:tcBorders>
              <w:top w:val="single" w:sz="4" w:space="0" w:color="auto"/>
              <w:left w:val="single" w:sz="4" w:space="0" w:color="auto"/>
              <w:bottom w:val="single" w:sz="4" w:space="0" w:color="auto"/>
              <w:right w:val="single" w:sz="4" w:space="0" w:color="auto"/>
            </w:tcBorders>
          </w:tcPr>
          <w:p w14:paraId="16B3F355" w14:textId="3C7E262E" w:rsidR="00042B51" w:rsidRPr="005607C0" w:rsidRDefault="00042B51" w:rsidP="00042B51">
            <w:pPr>
              <w:pStyle w:val="Tabellinnehll"/>
              <w:rPr>
                <w:lang w:val="en-GB"/>
              </w:rPr>
            </w:pPr>
            <w:r w:rsidRPr="00D5240C">
              <w:rPr>
                <w:rStyle w:val="jlqj4b"/>
                <w:lang w:val="en"/>
              </w:rPr>
              <w:t>Error messages and indications are hard to interpret or don’t support remedial actions</w:t>
            </w:r>
          </w:p>
        </w:tc>
        <w:tc>
          <w:tcPr>
            <w:tcW w:w="419" w:type="dxa"/>
            <w:tcBorders>
              <w:top w:val="single" w:sz="4" w:space="0" w:color="auto"/>
              <w:left w:val="single" w:sz="4" w:space="0" w:color="auto"/>
              <w:bottom w:val="single" w:sz="4" w:space="0" w:color="auto"/>
              <w:right w:val="single" w:sz="4" w:space="0" w:color="auto"/>
            </w:tcBorders>
          </w:tcPr>
          <w:p w14:paraId="108AC2AC"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365AFC34"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5B8A27D0"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E2636FE"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B18A5B5"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B99FF1F" w14:textId="77777777" w:rsidR="00042B51" w:rsidRPr="00DD1FA5" w:rsidRDefault="00042B51" w:rsidP="00042B51">
            <w:pPr>
              <w:pStyle w:val="Tabellinnehll"/>
              <w:rPr>
                <w:lang w:val="en-US"/>
              </w:rPr>
            </w:pPr>
          </w:p>
        </w:tc>
      </w:tr>
      <w:tr w:rsidR="00042B51" w:rsidRPr="002B3E62" w14:paraId="0372F1E4"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0AA82C35" w14:textId="4E8B8A74" w:rsidR="00042B51" w:rsidRPr="00B65BCA" w:rsidRDefault="00042B51" w:rsidP="00042B51">
            <w:pPr>
              <w:pStyle w:val="Tabellinnehll"/>
            </w:pPr>
            <w:r>
              <w:t>6.</w:t>
            </w:r>
            <w:r>
              <w:rPr>
                <w:lang w:val="en-US"/>
              </w:rPr>
              <w:t>7.29</w:t>
            </w:r>
          </w:p>
        </w:tc>
        <w:tc>
          <w:tcPr>
            <w:tcW w:w="2311" w:type="dxa"/>
            <w:tcBorders>
              <w:top w:val="single" w:sz="4" w:space="0" w:color="auto"/>
              <w:left w:val="single" w:sz="4" w:space="0" w:color="auto"/>
              <w:bottom w:val="single" w:sz="4" w:space="0" w:color="auto"/>
              <w:right w:val="single" w:sz="4" w:space="0" w:color="auto"/>
            </w:tcBorders>
          </w:tcPr>
          <w:p w14:paraId="70B4B1E3" w14:textId="5A4B5284" w:rsidR="00042B51" w:rsidRPr="00922234" w:rsidRDefault="00042B51" w:rsidP="00042B51">
            <w:pPr>
              <w:pStyle w:val="Tabellinnehll"/>
            </w:pPr>
            <w:r w:rsidRPr="005607C0">
              <w:t>Problemavhjälpande åtgärder är bristfälligt beskrivna (t.ex. steg-för-steg-instruktion saknas)</w:t>
            </w:r>
          </w:p>
        </w:tc>
        <w:tc>
          <w:tcPr>
            <w:tcW w:w="2322" w:type="dxa"/>
            <w:tcBorders>
              <w:top w:val="single" w:sz="4" w:space="0" w:color="auto"/>
              <w:left w:val="single" w:sz="4" w:space="0" w:color="auto"/>
              <w:bottom w:val="single" w:sz="4" w:space="0" w:color="auto"/>
              <w:right w:val="single" w:sz="4" w:space="0" w:color="auto"/>
            </w:tcBorders>
          </w:tcPr>
          <w:p w14:paraId="5F1939FD" w14:textId="16A96BA5" w:rsidR="00042B51" w:rsidRPr="005607C0" w:rsidRDefault="00042B51" w:rsidP="00042B51">
            <w:pPr>
              <w:pStyle w:val="Tabellinnehll"/>
              <w:rPr>
                <w:lang w:val="en-GB"/>
              </w:rPr>
            </w:pPr>
            <w:r w:rsidRPr="00D5240C">
              <w:rPr>
                <w:rStyle w:val="jlqj4b"/>
                <w:lang w:val="en"/>
              </w:rPr>
              <w:t>Troubleshooting measures are poorly described (e.g. step-by-step instructions are missing)</w:t>
            </w:r>
          </w:p>
        </w:tc>
        <w:tc>
          <w:tcPr>
            <w:tcW w:w="419" w:type="dxa"/>
            <w:tcBorders>
              <w:top w:val="single" w:sz="4" w:space="0" w:color="auto"/>
              <w:left w:val="single" w:sz="4" w:space="0" w:color="auto"/>
              <w:bottom w:val="single" w:sz="4" w:space="0" w:color="auto"/>
              <w:right w:val="single" w:sz="4" w:space="0" w:color="auto"/>
            </w:tcBorders>
          </w:tcPr>
          <w:p w14:paraId="65D287BC"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58AE158E"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97DD5C2"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5B7E3FE7"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15666540"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1447040C" w14:textId="77777777" w:rsidR="00042B51" w:rsidRPr="00DD1FA5" w:rsidRDefault="00042B51" w:rsidP="00042B51">
            <w:pPr>
              <w:pStyle w:val="Tabellinnehll"/>
              <w:rPr>
                <w:lang w:val="en-US"/>
              </w:rPr>
            </w:pPr>
          </w:p>
        </w:tc>
      </w:tr>
      <w:tr w:rsidR="00042B51" w:rsidRPr="00D126D9" w14:paraId="7BC6E9BD"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6BB66DC6" w14:textId="7C935CAC" w:rsidR="00042B51" w:rsidRPr="00B65BCA" w:rsidRDefault="00042B51" w:rsidP="00042B51">
            <w:pPr>
              <w:pStyle w:val="Tabellinnehll"/>
            </w:pPr>
            <w:r>
              <w:t>6.</w:t>
            </w:r>
            <w:r>
              <w:rPr>
                <w:lang w:val="en-US"/>
              </w:rPr>
              <w:t>7.30</w:t>
            </w:r>
          </w:p>
        </w:tc>
        <w:tc>
          <w:tcPr>
            <w:tcW w:w="2311" w:type="dxa"/>
            <w:tcBorders>
              <w:top w:val="single" w:sz="4" w:space="0" w:color="auto"/>
              <w:left w:val="single" w:sz="4" w:space="0" w:color="auto"/>
              <w:bottom w:val="single" w:sz="4" w:space="0" w:color="auto"/>
              <w:right w:val="single" w:sz="4" w:space="0" w:color="auto"/>
            </w:tcBorders>
          </w:tcPr>
          <w:p w14:paraId="509E3CBD" w14:textId="3C573A7B" w:rsidR="00042B51" w:rsidRPr="00922234" w:rsidRDefault="00042B51" w:rsidP="00042B51">
            <w:pPr>
              <w:pStyle w:val="Tabellinnehll"/>
            </w:pPr>
            <w:r w:rsidRPr="005607C0">
              <w:t>Falsklarm och överflödiga larm bidrar till larmtillvänjning</w:t>
            </w:r>
          </w:p>
        </w:tc>
        <w:tc>
          <w:tcPr>
            <w:tcW w:w="2322" w:type="dxa"/>
            <w:tcBorders>
              <w:top w:val="single" w:sz="4" w:space="0" w:color="auto"/>
              <w:left w:val="single" w:sz="4" w:space="0" w:color="auto"/>
              <w:bottom w:val="single" w:sz="4" w:space="0" w:color="auto"/>
              <w:right w:val="single" w:sz="4" w:space="0" w:color="auto"/>
            </w:tcBorders>
          </w:tcPr>
          <w:p w14:paraId="618D0995" w14:textId="796B4E3B" w:rsidR="00042B51" w:rsidRPr="005607C0" w:rsidRDefault="00042B51" w:rsidP="00042B51">
            <w:pPr>
              <w:pStyle w:val="Tabellinnehll"/>
              <w:rPr>
                <w:lang w:val="en-GB"/>
              </w:rPr>
            </w:pPr>
            <w:r w:rsidRPr="00D5240C">
              <w:rPr>
                <w:rStyle w:val="jlqj4b"/>
                <w:lang w:val="en"/>
              </w:rPr>
              <w:t>Nuisance and redundant alarms contribute to alarm habituation</w:t>
            </w:r>
          </w:p>
        </w:tc>
        <w:tc>
          <w:tcPr>
            <w:tcW w:w="419" w:type="dxa"/>
            <w:tcBorders>
              <w:top w:val="single" w:sz="4" w:space="0" w:color="auto"/>
              <w:left w:val="single" w:sz="4" w:space="0" w:color="auto"/>
              <w:bottom w:val="single" w:sz="4" w:space="0" w:color="auto"/>
              <w:right w:val="single" w:sz="4" w:space="0" w:color="auto"/>
            </w:tcBorders>
          </w:tcPr>
          <w:p w14:paraId="7AB57AAF"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1F307873"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21898468"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33A95F33"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03B60411"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78C6C029" w14:textId="77777777" w:rsidR="00042B51" w:rsidRPr="00DD1FA5" w:rsidRDefault="00042B51" w:rsidP="00042B51">
            <w:pPr>
              <w:pStyle w:val="Tabellinnehll"/>
              <w:rPr>
                <w:lang w:val="en-US"/>
              </w:rPr>
            </w:pPr>
          </w:p>
        </w:tc>
      </w:tr>
      <w:tr w:rsidR="00042B51" w:rsidRPr="00D126D9" w14:paraId="0D2E3DE6"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1901F9D0" w14:textId="24A52D90" w:rsidR="00042B51" w:rsidRPr="00B65BCA" w:rsidRDefault="00042B51" w:rsidP="00042B51">
            <w:pPr>
              <w:pStyle w:val="Tabellinnehll"/>
            </w:pPr>
            <w:r>
              <w:t>6.</w:t>
            </w:r>
            <w:r>
              <w:rPr>
                <w:lang w:val="en-US"/>
              </w:rPr>
              <w:t>7.31</w:t>
            </w:r>
          </w:p>
        </w:tc>
        <w:tc>
          <w:tcPr>
            <w:tcW w:w="2311" w:type="dxa"/>
            <w:tcBorders>
              <w:top w:val="single" w:sz="4" w:space="0" w:color="auto"/>
              <w:left w:val="single" w:sz="4" w:space="0" w:color="auto"/>
              <w:bottom w:val="single" w:sz="4" w:space="0" w:color="auto"/>
              <w:right w:val="single" w:sz="4" w:space="0" w:color="auto"/>
            </w:tcBorders>
          </w:tcPr>
          <w:p w14:paraId="7BD967AB" w14:textId="6FD1B82A" w:rsidR="00042B51" w:rsidRPr="00922234" w:rsidRDefault="00042B51" w:rsidP="00042B51">
            <w:pPr>
              <w:pStyle w:val="Tabellinnehll"/>
            </w:pPr>
            <w:r w:rsidRPr="005607C0">
              <w:t>Operatör kan inte ingripa i datorstyrda processer på ett säkert sätt</w:t>
            </w:r>
          </w:p>
        </w:tc>
        <w:tc>
          <w:tcPr>
            <w:tcW w:w="2322" w:type="dxa"/>
            <w:tcBorders>
              <w:top w:val="single" w:sz="4" w:space="0" w:color="auto"/>
              <w:left w:val="single" w:sz="4" w:space="0" w:color="auto"/>
              <w:bottom w:val="single" w:sz="4" w:space="0" w:color="auto"/>
              <w:right w:val="single" w:sz="4" w:space="0" w:color="auto"/>
            </w:tcBorders>
          </w:tcPr>
          <w:p w14:paraId="5E6AF36B" w14:textId="5B930EB4" w:rsidR="00042B51" w:rsidRPr="005607C0" w:rsidRDefault="00042B51" w:rsidP="00042B51">
            <w:pPr>
              <w:pStyle w:val="Tabellinnehll"/>
              <w:rPr>
                <w:lang w:val="en-GB"/>
              </w:rPr>
            </w:pPr>
            <w:r w:rsidRPr="00D5240C">
              <w:rPr>
                <w:rStyle w:val="jlqj4b"/>
                <w:lang w:val="en"/>
              </w:rPr>
              <w:t>Operators cannot safely intervene in computer-controlled processes</w:t>
            </w:r>
          </w:p>
        </w:tc>
        <w:tc>
          <w:tcPr>
            <w:tcW w:w="419" w:type="dxa"/>
            <w:tcBorders>
              <w:top w:val="single" w:sz="4" w:space="0" w:color="auto"/>
              <w:left w:val="single" w:sz="4" w:space="0" w:color="auto"/>
              <w:bottom w:val="single" w:sz="4" w:space="0" w:color="auto"/>
              <w:right w:val="single" w:sz="4" w:space="0" w:color="auto"/>
            </w:tcBorders>
          </w:tcPr>
          <w:p w14:paraId="48094A14"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276BC4EC"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6C6E5B89"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60BA93C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0C305B0"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04BE2215" w14:textId="77777777" w:rsidR="00042B51" w:rsidRPr="00DD1FA5" w:rsidRDefault="00042B51" w:rsidP="00042B51">
            <w:pPr>
              <w:pStyle w:val="Tabellinnehll"/>
              <w:rPr>
                <w:lang w:val="en-US"/>
              </w:rPr>
            </w:pPr>
          </w:p>
        </w:tc>
      </w:tr>
      <w:tr w:rsidR="00042B51" w:rsidRPr="00D126D9" w14:paraId="196935C7" w14:textId="77777777" w:rsidTr="00042B51">
        <w:trPr>
          <w:cantSplit/>
        </w:trPr>
        <w:tc>
          <w:tcPr>
            <w:tcW w:w="854" w:type="dxa"/>
            <w:tcBorders>
              <w:top w:val="single" w:sz="4" w:space="0" w:color="auto"/>
              <w:left w:val="single" w:sz="4" w:space="0" w:color="auto"/>
              <w:bottom w:val="single" w:sz="4" w:space="0" w:color="auto"/>
              <w:right w:val="single" w:sz="4" w:space="0" w:color="auto"/>
            </w:tcBorders>
          </w:tcPr>
          <w:p w14:paraId="420951DC" w14:textId="33A7FB83" w:rsidR="00042B51" w:rsidRPr="00B65BCA" w:rsidRDefault="00042B51" w:rsidP="00042B51">
            <w:pPr>
              <w:pStyle w:val="Tabellinnehll"/>
            </w:pPr>
            <w:r>
              <w:t>6.</w:t>
            </w:r>
            <w:r>
              <w:rPr>
                <w:lang w:val="en-US"/>
              </w:rPr>
              <w:t>7.32</w:t>
            </w:r>
          </w:p>
        </w:tc>
        <w:tc>
          <w:tcPr>
            <w:tcW w:w="2311" w:type="dxa"/>
            <w:tcBorders>
              <w:top w:val="single" w:sz="4" w:space="0" w:color="auto"/>
              <w:left w:val="single" w:sz="4" w:space="0" w:color="auto"/>
              <w:bottom w:val="single" w:sz="4" w:space="0" w:color="auto"/>
              <w:right w:val="single" w:sz="4" w:space="0" w:color="auto"/>
            </w:tcBorders>
          </w:tcPr>
          <w:p w14:paraId="7A962C53" w14:textId="4E68AE8D" w:rsidR="00042B51" w:rsidRPr="00922234" w:rsidRDefault="00042B51" w:rsidP="00042B51">
            <w:pPr>
              <w:pStyle w:val="Tabellinnehll"/>
            </w:pPr>
            <w:r w:rsidRPr="005607C0">
              <w:t>Systemet ger inte möjlighet att enkelt ångra eller göra om senast vidtagna åtgärd</w:t>
            </w:r>
          </w:p>
        </w:tc>
        <w:tc>
          <w:tcPr>
            <w:tcW w:w="2322" w:type="dxa"/>
            <w:tcBorders>
              <w:top w:val="single" w:sz="4" w:space="0" w:color="auto"/>
              <w:left w:val="single" w:sz="4" w:space="0" w:color="auto"/>
              <w:bottom w:val="single" w:sz="4" w:space="0" w:color="auto"/>
              <w:right w:val="single" w:sz="4" w:space="0" w:color="auto"/>
            </w:tcBorders>
          </w:tcPr>
          <w:p w14:paraId="6E2F7053" w14:textId="20FD2886" w:rsidR="00042B51" w:rsidRPr="005607C0" w:rsidRDefault="00042B51" w:rsidP="00042B51">
            <w:pPr>
              <w:pStyle w:val="Tabellinnehll"/>
              <w:rPr>
                <w:lang w:val="en-GB"/>
              </w:rPr>
            </w:pPr>
            <w:r w:rsidRPr="00D5240C">
              <w:rPr>
                <w:rStyle w:val="jlqj4b"/>
                <w:lang w:val="en"/>
              </w:rPr>
              <w:t>The system does not provide an easy ability to ‘undo’ and ‘redo’ last operations</w:t>
            </w:r>
          </w:p>
        </w:tc>
        <w:tc>
          <w:tcPr>
            <w:tcW w:w="419" w:type="dxa"/>
            <w:tcBorders>
              <w:top w:val="single" w:sz="4" w:space="0" w:color="auto"/>
              <w:left w:val="single" w:sz="4" w:space="0" w:color="auto"/>
              <w:bottom w:val="single" w:sz="4" w:space="0" w:color="auto"/>
              <w:right w:val="single" w:sz="4" w:space="0" w:color="auto"/>
            </w:tcBorders>
          </w:tcPr>
          <w:p w14:paraId="2CF509E1" w14:textId="77777777" w:rsidR="00042B51" w:rsidRPr="00DD1FA5" w:rsidRDefault="00042B51" w:rsidP="00042B51">
            <w:pPr>
              <w:pStyle w:val="Tabellinnehll"/>
              <w:jc w:val="center"/>
              <w:rPr>
                <w:lang w:val="en-US"/>
              </w:rPr>
            </w:pPr>
          </w:p>
        </w:tc>
        <w:tc>
          <w:tcPr>
            <w:tcW w:w="437" w:type="dxa"/>
            <w:tcBorders>
              <w:top w:val="single" w:sz="4" w:space="0" w:color="auto"/>
              <w:left w:val="single" w:sz="4" w:space="0" w:color="auto"/>
              <w:bottom w:val="single" w:sz="4" w:space="0" w:color="auto"/>
              <w:right w:val="single" w:sz="4" w:space="0" w:color="auto"/>
            </w:tcBorders>
          </w:tcPr>
          <w:p w14:paraId="4F88BB9A" w14:textId="77777777" w:rsidR="00042B51" w:rsidRPr="00DD1FA5" w:rsidRDefault="00042B51" w:rsidP="00042B51">
            <w:pPr>
              <w:pStyle w:val="Tabellinnehll"/>
              <w:jc w:val="center"/>
              <w:rPr>
                <w:lang w:val="en-US"/>
              </w:rPr>
            </w:pPr>
          </w:p>
        </w:tc>
        <w:tc>
          <w:tcPr>
            <w:tcW w:w="405" w:type="dxa"/>
            <w:tcBorders>
              <w:top w:val="single" w:sz="4" w:space="0" w:color="auto"/>
              <w:left w:val="single" w:sz="4" w:space="0" w:color="auto"/>
              <w:bottom w:val="single" w:sz="4" w:space="0" w:color="auto"/>
              <w:right w:val="single" w:sz="4" w:space="0" w:color="auto"/>
            </w:tcBorders>
          </w:tcPr>
          <w:p w14:paraId="4B91EBFF" w14:textId="77777777" w:rsidR="00042B51" w:rsidRPr="00DD1FA5" w:rsidRDefault="00042B51" w:rsidP="00042B51">
            <w:pPr>
              <w:pStyle w:val="Tabellinnehll"/>
              <w:jc w:val="center"/>
              <w:rPr>
                <w:lang w:val="en-US"/>
              </w:rPr>
            </w:pPr>
          </w:p>
        </w:tc>
        <w:tc>
          <w:tcPr>
            <w:tcW w:w="434" w:type="dxa"/>
            <w:tcBorders>
              <w:top w:val="single" w:sz="4" w:space="0" w:color="auto"/>
              <w:left w:val="single" w:sz="4" w:space="0" w:color="auto"/>
              <w:bottom w:val="single" w:sz="4" w:space="0" w:color="auto"/>
              <w:right w:val="single" w:sz="4" w:space="0" w:color="auto"/>
            </w:tcBorders>
          </w:tcPr>
          <w:p w14:paraId="38176270" w14:textId="77777777" w:rsidR="00042B51" w:rsidRPr="00DD1FA5" w:rsidRDefault="00042B51" w:rsidP="00042B51">
            <w:pPr>
              <w:pStyle w:val="Tabellinnehll"/>
              <w:jc w:val="center"/>
              <w:rPr>
                <w:lang w:val="en-US"/>
              </w:rPr>
            </w:pPr>
          </w:p>
        </w:tc>
        <w:tc>
          <w:tcPr>
            <w:tcW w:w="424" w:type="dxa"/>
            <w:tcBorders>
              <w:top w:val="single" w:sz="4" w:space="0" w:color="auto"/>
              <w:left w:val="single" w:sz="4" w:space="0" w:color="auto"/>
              <w:bottom w:val="single" w:sz="4" w:space="0" w:color="auto"/>
              <w:right w:val="single" w:sz="4" w:space="0" w:color="auto"/>
            </w:tcBorders>
          </w:tcPr>
          <w:p w14:paraId="7428437E" w14:textId="77777777" w:rsidR="00042B51" w:rsidRPr="00DD1FA5" w:rsidRDefault="00042B51" w:rsidP="00042B51">
            <w:pPr>
              <w:pStyle w:val="Tabellinnehll"/>
              <w:jc w:val="center"/>
              <w:rPr>
                <w:lang w:val="en-US"/>
              </w:rPr>
            </w:pPr>
          </w:p>
        </w:tc>
        <w:tc>
          <w:tcPr>
            <w:tcW w:w="2726" w:type="dxa"/>
            <w:tcBorders>
              <w:top w:val="single" w:sz="4" w:space="0" w:color="auto"/>
              <w:left w:val="single" w:sz="4" w:space="0" w:color="auto"/>
              <w:bottom w:val="single" w:sz="4" w:space="0" w:color="auto"/>
              <w:right w:val="single" w:sz="4" w:space="0" w:color="auto"/>
            </w:tcBorders>
          </w:tcPr>
          <w:p w14:paraId="47B22CB0" w14:textId="77777777" w:rsidR="00042B51" w:rsidRPr="00DD1FA5" w:rsidRDefault="00042B51" w:rsidP="00042B51">
            <w:pPr>
              <w:pStyle w:val="Tabellinnehll"/>
              <w:rPr>
                <w:lang w:val="en-US"/>
              </w:rPr>
            </w:pPr>
          </w:p>
        </w:tc>
      </w:tr>
    </w:tbl>
    <w:p w14:paraId="78D669A7" w14:textId="77777777" w:rsidR="00AD74F6" w:rsidRPr="000115E0" w:rsidRDefault="00AD74F6" w:rsidP="00793A8C">
      <w:pPr>
        <w:pStyle w:val="Rubrik2"/>
      </w:pPr>
      <w:r w:rsidRPr="000115E0">
        <w:t>Bedömningsansvar riskkällor avseende HFI och användbarhet</w:t>
      </w:r>
    </w:p>
    <w:p w14:paraId="54A01624" w14:textId="77777777" w:rsidR="00AD74F6" w:rsidRPr="00AD74F6" w:rsidRDefault="00AD74F6" w:rsidP="00416F24">
      <w:pPr>
        <w:pStyle w:val="Citat"/>
      </w:pPr>
      <w:r w:rsidRPr="00AD74F6">
        <w:t xml:space="preserve">Nedan undertecknas bedömningen av riskkällorna enligt ovan. Det ska tydligt framgå vilken organisation och placering (mandatet) personen ifråga har. </w:t>
      </w:r>
    </w:p>
    <w:p w14:paraId="1C7E4144" w14:textId="77777777" w:rsidR="00AD74F6" w:rsidRPr="00AD74F6" w:rsidRDefault="00AD74F6" w:rsidP="00416F24">
      <w:pPr>
        <w:pStyle w:val="Citat"/>
      </w:pPr>
      <w:r w:rsidRPr="00AD74F6">
        <w:t>Personalen som har gjort bedömningar bedöms ha haft erforderlig kompetens för detta.</w:t>
      </w:r>
    </w:p>
    <w:p w14:paraId="329A8D8B" w14:textId="77777777" w:rsidR="00AD74F6" w:rsidRPr="00AD74F6" w:rsidRDefault="00AD74F6" w:rsidP="00416F24">
      <w:pPr>
        <w:pStyle w:val="Citat"/>
      </w:pPr>
      <w:r w:rsidRPr="00AD74F6">
        <w:t>Senast vid inlämning för granskning vid OSG ska det framgå vem som fastställer bedömningen av riskkällorna.</w:t>
      </w:r>
    </w:p>
    <w:p w14:paraId="6E34DE0B" w14:textId="64D3A249" w:rsidR="00AD74F6" w:rsidRDefault="00AD74F6" w:rsidP="002041D6">
      <w:r>
        <w:t>Bedömning av riskkällorna är utförd baserad på förutsättningar enligt kap 1-</w:t>
      </w:r>
      <w:r w:rsidR="00183EDF">
        <w:t xml:space="preserve">4 </w:t>
      </w:r>
      <w:r>
        <w:t xml:space="preserve">i PHL. Härmed fastställs bedömning av riskkällor enligt </w:t>
      </w:r>
      <w:r w:rsidR="00183EDF">
        <w:t>6</w:t>
      </w:r>
      <w:r w:rsidR="00142D2A">
        <w:t>.1-</w:t>
      </w:r>
      <w:r w:rsidR="00183EDF">
        <w:t>6</w:t>
      </w:r>
      <w:r w:rsidR="00142D2A">
        <w:t>.7</w:t>
      </w:r>
      <w:r w:rsidR="00142D2A" w:rsidRPr="00142D2A">
        <w:t xml:space="preserve"> avseende HFI och användbarhet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726"/>
        <w:gridCol w:w="2987"/>
      </w:tblGrid>
      <w:tr w:rsidR="00AD74F6" w:rsidRPr="00C51DA6" w14:paraId="2F0027CF" w14:textId="77777777" w:rsidTr="00ED0799">
        <w:tc>
          <w:tcPr>
            <w:tcW w:w="3406" w:type="dxa"/>
            <w:tcBorders>
              <w:top w:val="nil"/>
              <w:left w:val="nil"/>
              <w:bottom w:val="nil"/>
              <w:right w:val="nil"/>
            </w:tcBorders>
            <w:shd w:val="clear" w:color="auto" w:fill="auto"/>
          </w:tcPr>
          <w:p w14:paraId="7D372FF2" w14:textId="77777777" w:rsidR="00AD74F6" w:rsidRPr="00C51DA6" w:rsidRDefault="00AD74F6" w:rsidP="00142D2A">
            <w:pPr>
              <w:pStyle w:val="section1"/>
              <w:spacing w:before="60" w:after="60" w:line="240" w:lineRule="auto"/>
              <w:rPr>
                <w:rStyle w:val="Diskretbetoning"/>
              </w:rPr>
            </w:pPr>
          </w:p>
        </w:tc>
        <w:tc>
          <w:tcPr>
            <w:tcW w:w="3790" w:type="dxa"/>
            <w:tcBorders>
              <w:top w:val="nil"/>
              <w:left w:val="nil"/>
              <w:bottom w:val="nil"/>
              <w:right w:val="nil"/>
            </w:tcBorders>
            <w:shd w:val="clear" w:color="auto" w:fill="auto"/>
          </w:tcPr>
          <w:p w14:paraId="4937631B" w14:textId="77777777" w:rsidR="00AD74F6" w:rsidRPr="00C51DA6" w:rsidRDefault="00AD74F6" w:rsidP="00142D2A">
            <w:pPr>
              <w:pStyle w:val="section1"/>
              <w:spacing w:before="60" w:after="60" w:line="240" w:lineRule="auto"/>
              <w:rPr>
                <w:rStyle w:val="Diskretbetoning"/>
              </w:rPr>
            </w:pPr>
            <w:r w:rsidRPr="00C51DA6">
              <w:rPr>
                <w:rStyle w:val="Diskretbetoning"/>
              </w:rPr>
              <w:t>Namn</w:t>
            </w:r>
          </w:p>
        </w:tc>
        <w:tc>
          <w:tcPr>
            <w:tcW w:w="3024" w:type="dxa"/>
            <w:tcBorders>
              <w:top w:val="nil"/>
              <w:left w:val="nil"/>
              <w:bottom w:val="nil"/>
              <w:right w:val="nil"/>
            </w:tcBorders>
            <w:shd w:val="clear" w:color="auto" w:fill="auto"/>
          </w:tcPr>
          <w:p w14:paraId="6CE1D6F3" w14:textId="77777777" w:rsidR="00AD74F6" w:rsidRPr="00C51DA6" w:rsidRDefault="00AD74F6" w:rsidP="00142D2A">
            <w:pPr>
              <w:pStyle w:val="section1"/>
              <w:spacing w:before="60" w:after="60" w:line="240" w:lineRule="auto"/>
              <w:rPr>
                <w:rStyle w:val="Diskretbetoning"/>
              </w:rPr>
            </w:pPr>
            <w:r w:rsidRPr="00C51DA6">
              <w:rPr>
                <w:rStyle w:val="Diskretbetoning"/>
              </w:rPr>
              <w:t>Organisation</w:t>
            </w:r>
          </w:p>
        </w:tc>
      </w:tr>
      <w:tr w:rsidR="00AD74F6" w14:paraId="2F8FE634" w14:textId="77777777" w:rsidTr="00ED0799">
        <w:tc>
          <w:tcPr>
            <w:tcW w:w="3406" w:type="dxa"/>
            <w:tcBorders>
              <w:top w:val="nil"/>
              <w:left w:val="nil"/>
              <w:bottom w:val="nil"/>
              <w:right w:val="nil"/>
            </w:tcBorders>
            <w:shd w:val="clear" w:color="auto" w:fill="auto"/>
          </w:tcPr>
          <w:p w14:paraId="3403E9AC" w14:textId="77777777" w:rsidR="00AD74F6" w:rsidRDefault="00AD74F6" w:rsidP="00BA1351">
            <w:pPr>
              <w:pStyle w:val="section1"/>
            </w:pPr>
            <w:r w:rsidRPr="007955F7">
              <w:t>Bedömningen är utförd av</w:t>
            </w:r>
            <w:r>
              <w:t>:</w:t>
            </w:r>
          </w:p>
        </w:tc>
        <w:tc>
          <w:tcPr>
            <w:tcW w:w="3790" w:type="dxa"/>
            <w:tcBorders>
              <w:top w:val="nil"/>
              <w:left w:val="nil"/>
              <w:bottom w:val="nil"/>
              <w:right w:val="nil"/>
            </w:tcBorders>
            <w:shd w:val="clear" w:color="auto" w:fill="auto"/>
          </w:tcPr>
          <w:p w14:paraId="15282B2D" w14:textId="77777777" w:rsidR="00AD74F6" w:rsidRDefault="00AD74F6" w:rsidP="00BA1351">
            <w:pPr>
              <w:pStyle w:val="section1"/>
            </w:pPr>
          </w:p>
        </w:tc>
        <w:tc>
          <w:tcPr>
            <w:tcW w:w="3024" w:type="dxa"/>
            <w:tcBorders>
              <w:top w:val="nil"/>
              <w:left w:val="nil"/>
              <w:bottom w:val="nil"/>
              <w:right w:val="nil"/>
            </w:tcBorders>
            <w:shd w:val="clear" w:color="auto" w:fill="auto"/>
          </w:tcPr>
          <w:p w14:paraId="410D1FF6" w14:textId="77777777" w:rsidR="00AD74F6" w:rsidRDefault="00AD74F6" w:rsidP="00BA1351">
            <w:pPr>
              <w:pStyle w:val="section1"/>
            </w:pPr>
          </w:p>
        </w:tc>
      </w:tr>
      <w:tr w:rsidR="00AD74F6" w14:paraId="51EA4772" w14:textId="77777777" w:rsidTr="00ED0799">
        <w:tc>
          <w:tcPr>
            <w:tcW w:w="3406" w:type="dxa"/>
            <w:tcBorders>
              <w:top w:val="nil"/>
              <w:left w:val="nil"/>
              <w:bottom w:val="nil"/>
              <w:right w:val="nil"/>
            </w:tcBorders>
            <w:shd w:val="clear" w:color="auto" w:fill="auto"/>
          </w:tcPr>
          <w:p w14:paraId="3E7F1775" w14:textId="77777777" w:rsidR="00AD74F6" w:rsidRDefault="00AD74F6" w:rsidP="00BA1351">
            <w:pPr>
              <w:pStyle w:val="section1"/>
            </w:pPr>
            <w:r w:rsidRPr="007955F7">
              <w:t>Underskrift:</w:t>
            </w:r>
          </w:p>
        </w:tc>
        <w:tc>
          <w:tcPr>
            <w:tcW w:w="3790" w:type="dxa"/>
            <w:tcBorders>
              <w:top w:val="nil"/>
              <w:left w:val="nil"/>
              <w:bottom w:val="single" w:sz="4" w:space="0" w:color="auto"/>
              <w:right w:val="nil"/>
            </w:tcBorders>
            <w:shd w:val="clear" w:color="auto" w:fill="auto"/>
          </w:tcPr>
          <w:p w14:paraId="2CB3B0AE" w14:textId="77777777" w:rsidR="00AD74F6" w:rsidRDefault="00AD74F6" w:rsidP="00BA1351">
            <w:pPr>
              <w:pStyle w:val="section1"/>
            </w:pPr>
          </w:p>
        </w:tc>
        <w:tc>
          <w:tcPr>
            <w:tcW w:w="3024" w:type="dxa"/>
            <w:tcBorders>
              <w:top w:val="nil"/>
              <w:left w:val="nil"/>
              <w:bottom w:val="nil"/>
              <w:right w:val="nil"/>
            </w:tcBorders>
            <w:shd w:val="clear" w:color="auto" w:fill="auto"/>
          </w:tcPr>
          <w:p w14:paraId="048DE080" w14:textId="77777777" w:rsidR="00AD74F6" w:rsidRDefault="00AD74F6" w:rsidP="00BA1351">
            <w:pPr>
              <w:pStyle w:val="section1"/>
            </w:pPr>
          </w:p>
        </w:tc>
      </w:tr>
    </w:tbl>
    <w:p w14:paraId="23C3BC0E" w14:textId="77777777" w:rsidR="00AD74F6" w:rsidRDefault="00AD74F6" w:rsidP="002041D6"/>
    <w:p w14:paraId="27121E2F" w14:textId="77777777" w:rsidR="00187D82" w:rsidRDefault="007441FE" w:rsidP="002C01BF">
      <w:pPr>
        <w:pStyle w:val="Rubrik1"/>
      </w:pPr>
      <w:bookmarkStart w:id="17" w:name="_Toc136507598"/>
      <w:r>
        <w:lastRenderedPageBreak/>
        <w:t>Beslut</w:t>
      </w:r>
      <w:bookmarkEnd w:id="17"/>
    </w:p>
    <w:p w14:paraId="7D1CB448" w14:textId="7AAA3494" w:rsidR="00D930A9" w:rsidRPr="006F043B" w:rsidRDefault="007441FE" w:rsidP="00416F24">
      <w:pPr>
        <w:pStyle w:val="Citat"/>
      </w:pPr>
      <w:r w:rsidRPr="006F043B">
        <w:t xml:space="preserve">Här fastställs denna PHL som helhet. </w:t>
      </w:r>
      <w:r w:rsidR="000F2FC5">
        <w:t>Ett av de tre inledande styckena ska väljas, övriga två stryks.</w:t>
      </w:r>
    </w:p>
    <w:p w14:paraId="513D2BBC" w14:textId="77777777" w:rsidR="00187D82" w:rsidRPr="006F043B" w:rsidRDefault="00CB78C2" w:rsidP="00416F24">
      <w:pPr>
        <w:pStyle w:val="Citat"/>
      </w:pPr>
      <w:r w:rsidRPr="006F043B">
        <w:t xml:space="preserve">Senast vid </w:t>
      </w:r>
      <w:r w:rsidR="00D930A9" w:rsidRPr="006F043B">
        <w:t xml:space="preserve">inlämning för granskning vid OSG ska </w:t>
      </w:r>
      <w:r w:rsidR="00DD2588" w:rsidRPr="006F043B">
        <w:t xml:space="preserve">det framgå vem som fastställer </w:t>
      </w:r>
      <w:r w:rsidR="00D930A9" w:rsidRPr="006F043B">
        <w:t>denna bedömning</w:t>
      </w:r>
      <w:r w:rsidR="00DD2588" w:rsidRPr="006F043B">
        <w:t>.</w:t>
      </w:r>
    </w:p>
    <w:p w14:paraId="683ECFCA" w14:textId="05D82AFD" w:rsidR="00770585" w:rsidRPr="00B923E7" w:rsidRDefault="00770585" w:rsidP="00770585">
      <w:r w:rsidRPr="00B923E7">
        <w:t xml:space="preserve">[Den </w:t>
      </w:r>
      <w:r w:rsidR="00F178FA">
        <w:t xml:space="preserve">bedömning av riskkällor </w:t>
      </w:r>
      <w:r w:rsidRPr="00B923E7">
        <w:t>som genomförts enligt ovan avseende systemsäkerhet och HFI visar att samtliga riskkällor är omhändertagna för det rubricerade systemet. Säkerhetsbevisande underlag är tillgänglig</w:t>
      </w:r>
      <w:r w:rsidR="000F2FC5">
        <w:t>t</w:t>
      </w:r>
      <w:r w:rsidRPr="00B923E7">
        <w:t xml:space="preserve"> i form av </w:t>
      </w:r>
      <w:r w:rsidRPr="00B923E7">
        <w:rPr>
          <w:i/>
          <w:iCs/>
        </w:rPr>
        <w:t>[</w:t>
      </w:r>
      <w:proofErr w:type="spellStart"/>
      <w:r w:rsidRPr="00B923E7">
        <w:rPr>
          <w:i/>
          <w:iCs/>
          <w:lang w:eastAsia="en-US"/>
        </w:rPr>
        <w:t>Declaration</w:t>
      </w:r>
      <w:proofErr w:type="spellEnd"/>
      <w:r w:rsidRPr="00B923E7">
        <w:rPr>
          <w:i/>
          <w:iCs/>
          <w:lang w:eastAsia="en-US"/>
        </w:rPr>
        <w:t xml:space="preserve"> </w:t>
      </w:r>
      <w:proofErr w:type="spellStart"/>
      <w:r w:rsidRPr="00B923E7">
        <w:rPr>
          <w:i/>
          <w:iCs/>
          <w:lang w:eastAsia="en-US"/>
        </w:rPr>
        <w:t>of</w:t>
      </w:r>
      <w:proofErr w:type="spellEnd"/>
      <w:r w:rsidRPr="00B923E7">
        <w:rPr>
          <w:i/>
          <w:iCs/>
          <w:lang w:eastAsia="en-US"/>
        </w:rPr>
        <w:t xml:space="preserve"> </w:t>
      </w:r>
      <w:proofErr w:type="spellStart"/>
      <w:r w:rsidRPr="00B923E7">
        <w:rPr>
          <w:i/>
          <w:iCs/>
          <w:lang w:eastAsia="en-US"/>
        </w:rPr>
        <w:t>Conformity</w:t>
      </w:r>
      <w:proofErr w:type="spellEnd"/>
      <w:r w:rsidRPr="00B923E7">
        <w:rPr>
          <w:i/>
          <w:iCs/>
          <w:lang w:eastAsia="en-US"/>
        </w:rPr>
        <w:t>]</w:t>
      </w:r>
      <w:r w:rsidRPr="00B923E7">
        <w:rPr>
          <w:lang w:eastAsia="en-US"/>
        </w:rPr>
        <w:t>.</w:t>
      </w:r>
      <w:r>
        <w:rPr>
          <w:lang w:eastAsia="en-US"/>
        </w:rPr>
        <w:t xml:space="preserve"> </w:t>
      </w:r>
      <w:r w:rsidRPr="00B923E7">
        <w:t>Samtliga identifierade risker är omhändertagna genom Vägval 1</w:t>
      </w:r>
      <w:r w:rsidR="000F2FC5">
        <w:t xml:space="preserve"> COTS</w:t>
      </w:r>
      <w:r w:rsidRPr="00B923E7">
        <w:t xml:space="preserve"> enligt </w:t>
      </w:r>
      <w:r>
        <w:t>sammanställningen ovan</w:t>
      </w:r>
      <w:r w:rsidRPr="00B923E7">
        <w:t>. Därmed behöver ingen ytterligare systemsäkerhetsvärdering genomföras.</w:t>
      </w:r>
      <w:r>
        <w:t>]</w:t>
      </w:r>
    </w:p>
    <w:p w14:paraId="32C3B59F" w14:textId="50F5EAA0" w:rsidR="00B923E7" w:rsidRPr="00B923E7" w:rsidRDefault="00B923E7" w:rsidP="00B923E7">
      <w:r w:rsidRPr="00B923E7">
        <w:t>[</w:t>
      </w:r>
      <w:r w:rsidR="005A7FD3" w:rsidRPr="00B923E7">
        <w:t xml:space="preserve">Den </w:t>
      </w:r>
      <w:r w:rsidR="00F178FA">
        <w:t xml:space="preserve">bedömning av riskkällor </w:t>
      </w:r>
      <w:r w:rsidR="005A7FD3" w:rsidRPr="00B923E7">
        <w:t xml:space="preserve">som genomförts enligt ovan avseende systemsäkerhet och HFI visar att samtliga riskkällor är omhändertagna för det rubricerade systemet. Säkerhetsbevisande underlag är tillgängliga i form av </w:t>
      </w:r>
      <w:r w:rsidR="005A7FD3" w:rsidRPr="00B923E7">
        <w:rPr>
          <w:i/>
          <w:iCs/>
        </w:rPr>
        <w:t>[</w:t>
      </w:r>
      <w:proofErr w:type="spellStart"/>
      <w:r w:rsidR="005A7FD3" w:rsidRPr="00B923E7">
        <w:rPr>
          <w:i/>
          <w:iCs/>
          <w:lang w:eastAsia="en-US"/>
        </w:rPr>
        <w:t>Declaration</w:t>
      </w:r>
      <w:proofErr w:type="spellEnd"/>
      <w:r w:rsidR="005A7FD3" w:rsidRPr="00B923E7">
        <w:rPr>
          <w:i/>
          <w:iCs/>
          <w:lang w:eastAsia="en-US"/>
        </w:rPr>
        <w:t xml:space="preserve"> </w:t>
      </w:r>
      <w:proofErr w:type="spellStart"/>
      <w:r w:rsidR="005A7FD3" w:rsidRPr="00B923E7">
        <w:rPr>
          <w:i/>
          <w:iCs/>
          <w:lang w:eastAsia="en-US"/>
        </w:rPr>
        <w:t>of</w:t>
      </w:r>
      <w:proofErr w:type="spellEnd"/>
      <w:r w:rsidR="005A7FD3" w:rsidRPr="00B923E7">
        <w:rPr>
          <w:i/>
          <w:iCs/>
          <w:lang w:eastAsia="en-US"/>
        </w:rPr>
        <w:t xml:space="preserve"> </w:t>
      </w:r>
      <w:proofErr w:type="spellStart"/>
      <w:r w:rsidR="005A7FD3" w:rsidRPr="00B923E7">
        <w:rPr>
          <w:i/>
          <w:iCs/>
          <w:lang w:eastAsia="en-US"/>
        </w:rPr>
        <w:t>Conformity</w:t>
      </w:r>
      <w:proofErr w:type="spellEnd"/>
      <w:r w:rsidR="005A7FD3" w:rsidRPr="00B923E7">
        <w:rPr>
          <w:i/>
          <w:iCs/>
          <w:lang w:eastAsia="en-US"/>
        </w:rPr>
        <w:t xml:space="preserve">, </w:t>
      </w:r>
      <w:r w:rsidRPr="00B923E7">
        <w:rPr>
          <w:i/>
          <w:iCs/>
          <w:lang w:eastAsia="en-US"/>
        </w:rPr>
        <w:t xml:space="preserve">Godkännande från annan stat eller annan part </w:t>
      </w:r>
      <w:proofErr w:type="spellStart"/>
      <w:r w:rsidRPr="00B923E7">
        <w:rPr>
          <w:i/>
          <w:iCs/>
          <w:lang w:eastAsia="en-US"/>
        </w:rPr>
        <w:t>etc</w:t>
      </w:r>
      <w:proofErr w:type="spellEnd"/>
      <w:r w:rsidRPr="00B923E7">
        <w:rPr>
          <w:i/>
          <w:iCs/>
          <w:lang w:eastAsia="en-US"/>
        </w:rPr>
        <w:t>]</w:t>
      </w:r>
      <w:r w:rsidRPr="00B923E7">
        <w:rPr>
          <w:lang w:eastAsia="en-US"/>
        </w:rPr>
        <w:t>.</w:t>
      </w:r>
      <w:r>
        <w:rPr>
          <w:lang w:eastAsia="en-US"/>
        </w:rPr>
        <w:t xml:space="preserve"> </w:t>
      </w:r>
      <w:r w:rsidRPr="00B923E7">
        <w:t xml:space="preserve">Samtliga identifierade risker är omhändertagna genom </w:t>
      </w:r>
      <w:r w:rsidR="000F2FC5">
        <w:t>[</w:t>
      </w:r>
      <w:r w:rsidRPr="00B923E7">
        <w:t>Vägval 1</w:t>
      </w:r>
      <w:r w:rsidR="000F2FC5">
        <w:t xml:space="preserve"> MOTS] </w:t>
      </w:r>
      <w:r w:rsidR="00176671">
        <w:t xml:space="preserve">[i kombination med] </w:t>
      </w:r>
      <w:r w:rsidR="000F2FC5">
        <w:t>[Vägval 2</w:t>
      </w:r>
      <w:r w:rsidRPr="00B923E7">
        <w:t>-6</w:t>
      </w:r>
      <w:r w:rsidR="000F2FC5">
        <w:t>]</w:t>
      </w:r>
      <w:r w:rsidRPr="00B923E7">
        <w:t xml:space="preserve"> enligt </w:t>
      </w:r>
      <w:r>
        <w:t>sammanställningen ovan</w:t>
      </w:r>
      <w:r w:rsidRPr="00B923E7">
        <w:t>. Därmed behöver ingen ytterligare systemsäkerhetsvärdering genomföras.</w:t>
      </w:r>
      <w:r>
        <w:t>]</w:t>
      </w:r>
    </w:p>
    <w:p w14:paraId="191B64F0" w14:textId="0536D73E" w:rsidR="00B923E7" w:rsidRDefault="00B923E7" w:rsidP="00B923E7">
      <w:pPr>
        <w:pStyle w:val="Brdtext1"/>
      </w:pPr>
      <w:r w:rsidRPr="00B923E7">
        <w:t xml:space="preserve">[Den </w:t>
      </w:r>
      <w:r w:rsidR="00F178FA">
        <w:t xml:space="preserve">bedömning av riskkällor </w:t>
      </w:r>
      <w:r w:rsidRPr="00B923E7">
        <w:t xml:space="preserve">som genomförts enligt ovan avseende systemsäkerhet och HFI visar att det för det rubricerade systemet finns enskilda olycksrisker som behöver hanteras genom </w:t>
      </w:r>
      <w:r>
        <w:t xml:space="preserve">fortsatt </w:t>
      </w:r>
      <w:r w:rsidRPr="00B923E7">
        <w:t xml:space="preserve">analys och riskvärdering i </w:t>
      </w:r>
      <w:r>
        <w:t xml:space="preserve">enlighet med </w:t>
      </w:r>
      <w:r w:rsidRPr="00B923E7">
        <w:t>Vägval 7</w:t>
      </w:r>
      <w:r>
        <w:t>.</w:t>
      </w:r>
      <w:r w:rsidRPr="00B923E7">
        <w:t xml:space="preserve"> </w:t>
      </w:r>
      <w:r>
        <w:t>B</w:t>
      </w:r>
      <w:r w:rsidRPr="00B923E7">
        <w:t xml:space="preserve">edömning </w:t>
      </w:r>
      <w:r>
        <w:t xml:space="preserve">av kvarvarande risker sker </w:t>
      </w:r>
      <w:r w:rsidRPr="00B923E7">
        <w:t xml:space="preserve">mot </w:t>
      </w:r>
      <w:r w:rsidR="00CB0A65">
        <w:t xml:space="preserve">Systemsäkerhetsmål utformade som </w:t>
      </w:r>
      <w:r w:rsidRPr="00B923E7">
        <w:t>Tolerabel risknivå (TR) uttryckt i en riskmatris</w:t>
      </w:r>
      <w:r>
        <w:t>, och hanteras vidare i en Risklogg</w:t>
      </w:r>
      <w:r w:rsidRPr="00B923E7">
        <w:t>.</w:t>
      </w:r>
      <w:r>
        <w:t>]</w:t>
      </w:r>
    </w:p>
    <w:p w14:paraId="2D495C1E" w14:textId="3AD1C13C" w:rsidR="00F20E8C" w:rsidRPr="008D25C6" w:rsidRDefault="00F20E8C" w:rsidP="00B923E7">
      <w:pPr>
        <w:pStyle w:val="Brdtext1"/>
      </w:pPr>
      <w:r w:rsidRPr="00D03689">
        <w:t xml:space="preserve">Utförd analys avseende systemsäkerhet och HFI utgör en grundläggande Funktionell riskkälleanalys. För </w:t>
      </w:r>
      <w:r w:rsidR="00D03689">
        <w:t>”</w:t>
      </w:r>
      <w:r w:rsidRPr="00D03689">
        <w:t>system</w:t>
      </w:r>
      <w:r w:rsidR="00D03689">
        <w:t xml:space="preserve"> </w:t>
      </w:r>
      <w:r w:rsidRPr="00D03689">
        <w:t>av</w:t>
      </w:r>
      <w:r w:rsidR="00D03689">
        <w:t xml:space="preserve"> </w:t>
      </w:r>
      <w:r w:rsidRPr="00D03689">
        <w:t>system</w:t>
      </w:r>
      <w:r w:rsidR="00D03689">
        <w:t>”</w:t>
      </w:r>
      <w:r w:rsidRPr="00D03689">
        <w:t xml:space="preserve"> </w:t>
      </w:r>
      <w:r w:rsidR="00D03689" w:rsidRPr="00D03689">
        <w:t xml:space="preserve">omfattas </w:t>
      </w:r>
      <w:r w:rsidR="00D03689">
        <w:t xml:space="preserve">i PHL </w:t>
      </w:r>
      <w:r w:rsidR="00D03689" w:rsidRPr="00D03689">
        <w:t>även aktiviteten</w:t>
      </w:r>
      <w:r w:rsidRPr="00D03689">
        <w:t xml:space="preserve"> </w:t>
      </w:r>
      <w:proofErr w:type="spellStart"/>
      <w:r w:rsidR="00F178FA" w:rsidRPr="00D03689">
        <w:t>SoSHA</w:t>
      </w:r>
      <w:proofErr w:type="spellEnd"/>
      <w:r w:rsidR="00F178FA" w:rsidRPr="00D03689">
        <w:t xml:space="preserve"> (System-</w:t>
      </w:r>
      <w:proofErr w:type="spellStart"/>
      <w:r w:rsidR="00F178FA" w:rsidRPr="00D03689">
        <w:t>of</w:t>
      </w:r>
      <w:proofErr w:type="spellEnd"/>
      <w:r w:rsidR="00F178FA" w:rsidRPr="00D03689">
        <w:t xml:space="preserve">-system </w:t>
      </w:r>
      <w:proofErr w:type="spellStart"/>
      <w:r w:rsidR="00F178FA" w:rsidRPr="00D03689">
        <w:t>Hazard</w:t>
      </w:r>
      <w:proofErr w:type="spellEnd"/>
      <w:r w:rsidR="00F178FA" w:rsidRPr="00D03689">
        <w:t xml:space="preserve"> </w:t>
      </w:r>
      <w:proofErr w:type="spellStart"/>
      <w:r w:rsidR="00F178FA" w:rsidRPr="00D03689">
        <w:t>Analysis</w:t>
      </w:r>
      <w:proofErr w:type="spellEnd"/>
      <w:r w:rsidR="00F178FA" w:rsidRPr="00D03689">
        <w:t>).</w:t>
      </w:r>
    </w:p>
    <w:p w14:paraId="4AFC0C4D" w14:textId="77777777" w:rsidR="00187D82" w:rsidRDefault="007C39A2" w:rsidP="002041D6">
      <w:r w:rsidRPr="008D25C6">
        <w:t>Denna PHL fastställs härmed i sin helhet.</w:t>
      </w:r>
    </w:p>
    <w:p w14:paraId="4270B9E4" w14:textId="77777777" w:rsidR="00187D82" w:rsidRPr="006F043B" w:rsidRDefault="00187D82" w:rsidP="00416F24">
      <w:pPr>
        <w:pStyle w:val="Citat"/>
      </w:pPr>
      <w:r w:rsidRPr="006F043B">
        <w:t xml:space="preserve">VIKTIGT: Instruktioner för ifyllande finns som inramad röd text. </w:t>
      </w:r>
      <w:r w:rsidRPr="006F043B">
        <w:rPr>
          <w:b/>
        </w:rPr>
        <w:t>Dessa ramar med innehåll</w:t>
      </w:r>
      <w:r w:rsidRPr="006F043B">
        <w:t xml:space="preserve">, samt ej tillämpbar text inom hakparenteser, </w:t>
      </w:r>
      <w:r w:rsidRPr="006F043B">
        <w:rPr>
          <w:b/>
        </w:rPr>
        <w:t>stryks vid färdigställande</w:t>
      </w:r>
      <w:r w:rsidRPr="006F043B">
        <w:t xml:space="preserve"> av dokumentet.</w:t>
      </w:r>
    </w:p>
    <w:p w14:paraId="79984A73" w14:textId="77777777" w:rsidR="00187D82" w:rsidRPr="00834B75" w:rsidRDefault="00187D82" w:rsidP="002041D6"/>
    <w:p w14:paraId="626D09D2" w14:textId="77777777" w:rsidR="00187D82" w:rsidRPr="006F043B" w:rsidRDefault="00102795" w:rsidP="00416F24">
      <w:pPr>
        <w:pStyle w:val="Citat"/>
      </w:pPr>
      <w:r w:rsidRPr="006F043B">
        <w:t>Ange organisation</w:t>
      </w:r>
      <w:r w:rsidR="008D25C6" w:rsidRPr="006F043B">
        <w:t>.</w:t>
      </w:r>
    </w:p>
    <w:p w14:paraId="0C1EBACC" w14:textId="77777777" w:rsidR="00187D82" w:rsidRDefault="00187D82" w:rsidP="002041D6"/>
    <w:p w14:paraId="11F0E11B" w14:textId="77777777" w:rsidR="00187D82" w:rsidRDefault="00187D82" w:rsidP="002041D6"/>
    <w:p w14:paraId="60F876BD" w14:textId="77777777" w:rsidR="00187D82" w:rsidRDefault="00187D82" w:rsidP="002041D6"/>
    <w:p w14:paraId="36F017C3" w14:textId="77777777" w:rsidR="00187D82" w:rsidRDefault="00187D82" w:rsidP="00BA1351">
      <w:pPr>
        <w:pStyle w:val="Normal-tt"/>
      </w:pPr>
      <w:r>
        <w:t>……………………………..</w:t>
      </w:r>
    </w:p>
    <w:p w14:paraId="33CC6B48" w14:textId="77777777" w:rsidR="00187D82" w:rsidRPr="006F043B" w:rsidRDefault="00102795" w:rsidP="00416F24">
      <w:pPr>
        <w:pStyle w:val="Citat"/>
      </w:pPr>
      <w:r w:rsidRPr="006F043B">
        <w:t>Ange namn och befattning</w:t>
      </w:r>
      <w:r w:rsidR="008D25C6" w:rsidRPr="006F043B">
        <w:t>.</w:t>
      </w:r>
    </w:p>
    <w:p w14:paraId="443C8205" w14:textId="77777777" w:rsidR="00187D82" w:rsidRDefault="00187D82" w:rsidP="002041D6"/>
    <w:p w14:paraId="6054E3FD" w14:textId="77777777" w:rsidR="00187D82" w:rsidRPr="002041D6" w:rsidRDefault="00187D82" w:rsidP="002041D6">
      <w:pPr>
        <w:rPr>
          <w:u w:val="single"/>
        </w:rPr>
      </w:pPr>
      <w:r w:rsidRPr="002041D6">
        <w:rPr>
          <w:u w:val="single"/>
        </w:rPr>
        <w:t>Sändlista:</w:t>
      </w:r>
    </w:p>
    <w:p w14:paraId="33BB4983" w14:textId="77777777" w:rsidR="00187D82" w:rsidRDefault="00187D82" w:rsidP="002041D6">
      <w:r>
        <w:t>Arkiv</w:t>
      </w:r>
    </w:p>
    <w:p w14:paraId="32FFEFF2" w14:textId="77777777" w:rsidR="00D30323" w:rsidRPr="00D30323" w:rsidRDefault="00D30323" w:rsidP="002041D6"/>
    <w:sectPr w:rsidR="00D30323" w:rsidRPr="00D30323" w:rsidSect="00F05936">
      <w:headerReference w:type="even" r:id="rId12"/>
      <w:headerReference w:type="default" r:id="rId13"/>
      <w:footerReference w:type="even" r:id="rId14"/>
      <w:footerReference w:type="default" r:id="rId15"/>
      <w:headerReference w:type="first" r:id="rId16"/>
      <w:footerReference w:type="first" r:id="rId17"/>
      <w:pgSz w:w="11906" w:h="16838" w:code="9"/>
      <w:pgMar w:top="2552" w:right="926" w:bottom="851" w:left="900" w:header="709"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00C99" w14:textId="77777777" w:rsidR="006150AB" w:rsidRDefault="006150AB" w:rsidP="00BA1351">
      <w:r>
        <w:separator/>
      </w:r>
    </w:p>
  </w:endnote>
  <w:endnote w:type="continuationSeparator" w:id="0">
    <w:p w14:paraId="6305D8F5" w14:textId="77777777" w:rsidR="006150AB" w:rsidRDefault="006150AB" w:rsidP="00BA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F205" w14:textId="77777777" w:rsidR="002B3E62" w:rsidRDefault="002B3E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A854" w14:textId="77777777" w:rsidR="002B3E62" w:rsidRDefault="002B3E6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6" w:type="dxa"/>
      <w:tblLayout w:type="fixed"/>
      <w:tblCellMar>
        <w:left w:w="70" w:type="dxa"/>
        <w:right w:w="70" w:type="dxa"/>
      </w:tblCellMar>
      <w:tblLook w:val="0000" w:firstRow="0" w:lastRow="0" w:firstColumn="0" w:lastColumn="0" w:noHBand="0" w:noVBand="0"/>
    </w:tblPr>
    <w:tblGrid>
      <w:gridCol w:w="2588"/>
      <w:gridCol w:w="540"/>
      <w:gridCol w:w="2340"/>
      <w:gridCol w:w="2257"/>
      <w:gridCol w:w="2371"/>
    </w:tblGrid>
    <w:tr w:rsidR="005779E6" w14:paraId="686EE989" w14:textId="77777777" w:rsidTr="00E153EA">
      <w:trPr>
        <w:cantSplit/>
      </w:trPr>
      <w:tc>
        <w:tcPr>
          <w:tcW w:w="2588" w:type="dxa"/>
        </w:tcPr>
        <w:p w14:paraId="65D1DE36" w14:textId="77777777" w:rsidR="005779E6" w:rsidRDefault="005779E6" w:rsidP="00BA1351">
          <w:pPr>
            <w:pStyle w:val="Ledtext"/>
          </w:pPr>
          <w:r>
            <w:t>FMV</w:t>
          </w:r>
        </w:p>
      </w:tc>
      <w:tc>
        <w:tcPr>
          <w:tcW w:w="540" w:type="dxa"/>
        </w:tcPr>
        <w:p w14:paraId="3F46BA73" w14:textId="77777777" w:rsidR="005779E6" w:rsidRDefault="005779E6" w:rsidP="00BA1351">
          <w:pPr>
            <w:pStyle w:val="Ledtext"/>
          </w:pPr>
        </w:p>
      </w:tc>
      <w:tc>
        <w:tcPr>
          <w:tcW w:w="2340" w:type="dxa"/>
        </w:tcPr>
        <w:p w14:paraId="176B98C9" w14:textId="77777777" w:rsidR="005779E6" w:rsidRDefault="005779E6" w:rsidP="00BA1351">
          <w:pPr>
            <w:pStyle w:val="Ledtext"/>
          </w:pPr>
        </w:p>
      </w:tc>
      <w:tc>
        <w:tcPr>
          <w:tcW w:w="2257" w:type="dxa"/>
        </w:tcPr>
        <w:p w14:paraId="15D103AE" w14:textId="77777777" w:rsidR="005779E6" w:rsidRDefault="005779E6" w:rsidP="00BA1351">
          <w:pPr>
            <w:pStyle w:val="Ledtext"/>
          </w:pPr>
        </w:p>
      </w:tc>
      <w:tc>
        <w:tcPr>
          <w:tcW w:w="2371" w:type="dxa"/>
        </w:tcPr>
        <w:p w14:paraId="0E86E795" w14:textId="77777777" w:rsidR="005779E6" w:rsidRDefault="005779E6" w:rsidP="00BA1351">
          <w:pPr>
            <w:pStyle w:val="Ledtext"/>
          </w:pPr>
        </w:p>
      </w:tc>
    </w:tr>
    <w:tr w:rsidR="005779E6" w14:paraId="23EFD321" w14:textId="77777777" w:rsidTr="00E153EA">
      <w:trPr>
        <w:cantSplit/>
      </w:trPr>
      <w:tc>
        <w:tcPr>
          <w:tcW w:w="2588" w:type="dxa"/>
        </w:tcPr>
        <w:p w14:paraId="020225A2" w14:textId="77777777" w:rsidR="005779E6" w:rsidRDefault="005779E6" w:rsidP="00BA1351">
          <w:pPr>
            <w:pStyle w:val="Ledtext"/>
          </w:pPr>
          <w:r>
            <w:t>Försvarets materielverk</w:t>
          </w:r>
        </w:p>
      </w:tc>
      <w:tc>
        <w:tcPr>
          <w:tcW w:w="540" w:type="dxa"/>
        </w:tcPr>
        <w:p w14:paraId="276A6ACE" w14:textId="77777777" w:rsidR="005779E6" w:rsidRDefault="005779E6" w:rsidP="00BA1351">
          <w:pPr>
            <w:pStyle w:val="Ledtext"/>
            <w:rPr>
              <w:lang w:val="en-GB"/>
            </w:rPr>
          </w:pPr>
          <w:r>
            <w:rPr>
              <w:lang w:val="en-GB"/>
            </w:rPr>
            <w:t>Tel:</w:t>
          </w:r>
        </w:p>
      </w:tc>
      <w:tc>
        <w:tcPr>
          <w:tcW w:w="2340" w:type="dxa"/>
        </w:tcPr>
        <w:p w14:paraId="38902819" w14:textId="77777777" w:rsidR="005779E6" w:rsidRDefault="005779E6" w:rsidP="00BA1351">
          <w:pPr>
            <w:pStyle w:val="Ledtext"/>
            <w:rPr>
              <w:lang w:val="en-GB"/>
            </w:rPr>
          </w:pPr>
          <w:r>
            <w:rPr>
              <w:lang w:val="en-GB"/>
            </w:rPr>
            <w:t>08-782 40 00</w:t>
          </w:r>
        </w:p>
      </w:tc>
      <w:tc>
        <w:tcPr>
          <w:tcW w:w="2257" w:type="dxa"/>
        </w:tcPr>
        <w:p w14:paraId="0D5F0799" w14:textId="77777777" w:rsidR="005779E6" w:rsidRDefault="005779E6" w:rsidP="00BA1351">
          <w:pPr>
            <w:pStyle w:val="Ledtext"/>
            <w:rPr>
              <w:lang w:val="en-GB"/>
            </w:rPr>
          </w:pPr>
          <w:r>
            <w:rPr>
              <w:lang w:val="de-DE"/>
            </w:rPr>
            <w:t>registrator@fmv.se</w:t>
          </w:r>
        </w:p>
      </w:tc>
      <w:tc>
        <w:tcPr>
          <w:tcW w:w="2371" w:type="dxa"/>
        </w:tcPr>
        <w:p w14:paraId="11B33B1F" w14:textId="77777777" w:rsidR="005779E6" w:rsidRDefault="005779E6" w:rsidP="00BA1351">
          <w:pPr>
            <w:pStyle w:val="Ledtext"/>
            <w:rPr>
              <w:lang w:val="en-GB"/>
            </w:rPr>
          </w:pPr>
          <w:r>
            <w:rPr>
              <w:lang w:val="en-GB"/>
            </w:rPr>
            <w:t>Org.nr: 202100-0340</w:t>
          </w:r>
        </w:p>
      </w:tc>
    </w:tr>
    <w:tr w:rsidR="005779E6" w14:paraId="760A3154" w14:textId="77777777" w:rsidTr="00E153EA">
      <w:trPr>
        <w:cantSplit/>
      </w:trPr>
      <w:tc>
        <w:tcPr>
          <w:tcW w:w="2588" w:type="dxa"/>
        </w:tcPr>
        <w:p w14:paraId="42835BAD" w14:textId="77777777" w:rsidR="005779E6" w:rsidRDefault="005779E6" w:rsidP="00BA1351">
          <w:pPr>
            <w:pStyle w:val="Ledtext"/>
            <w:rPr>
              <w:lang w:val="en-GB"/>
            </w:rPr>
          </w:pPr>
          <w:r>
            <w:rPr>
              <w:lang w:val="en-GB"/>
            </w:rPr>
            <w:t xml:space="preserve">115 88 </w:t>
          </w:r>
          <w:smartTag w:uri="urn:schemas-microsoft-com:office:smarttags" w:element="place">
            <w:smartTag w:uri="urn:schemas-microsoft-com:office:smarttags" w:element="City">
              <w:r>
                <w:rPr>
                  <w:lang w:val="en-GB"/>
                </w:rPr>
                <w:t>Stockholm</w:t>
              </w:r>
            </w:smartTag>
          </w:smartTag>
        </w:p>
      </w:tc>
      <w:tc>
        <w:tcPr>
          <w:tcW w:w="540" w:type="dxa"/>
        </w:tcPr>
        <w:p w14:paraId="4460C8A6" w14:textId="77777777" w:rsidR="005779E6" w:rsidRDefault="005779E6" w:rsidP="00BA1351">
          <w:pPr>
            <w:pStyle w:val="Ledtext"/>
          </w:pPr>
          <w:r>
            <w:t xml:space="preserve">Fax: </w:t>
          </w:r>
        </w:p>
      </w:tc>
      <w:tc>
        <w:tcPr>
          <w:tcW w:w="2340" w:type="dxa"/>
        </w:tcPr>
        <w:p w14:paraId="4FFE691D" w14:textId="77777777" w:rsidR="005779E6" w:rsidRDefault="005779E6" w:rsidP="00BA1351">
          <w:pPr>
            <w:pStyle w:val="Ledtext"/>
          </w:pPr>
          <w:r>
            <w:t>08-667 57 99</w:t>
          </w:r>
        </w:p>
      </w:tc>
      <w:tc>
        <w:tcPr>
          <w:tcW w:w="2257" w:type="dxa"/>
        </w:tcPr>
        <w:p w14:paraId="6E134B15" w14:textId="77777777" w:rsidR="005779E6" w:rsidRDefault="005779E6" w:rsidP="00BA1351">
          <w:pPr>
            <w:pStyle w:val="Ledtext"/>
          </w:pPr>
          <w:r>
            <w:t>www.fmv.se</w:t>
          </w:r>
        </w:p>
      </w:tc>
      <w:tc>
        <w:tcPr>
          <w:tcW w:w="2371" w:type="dxa"/>
        </w:tcPr>
        <w:p w14:paraId="753464C1" w14:textId="77777777" w:rsidR="005779E6" w:rsidRDefault="005779E6" w:rsidP="00BA1351">
          <w:pPr>
            <w:pStyle w:val="Ledtext"/>
          </w:pPr>
          <w:r>
            <w:t>VAT nr: SE202100-0340-01</w:t>
          </w:r>
        </w:p>
      </w:tc>
    </w:tr>
    <w:tr w:rsidR="005779E6" w14:paraId="6697376B" w14:textId="77777777" w:rsidTr="00E153EA">
      <w:trPr>
        <w:cantSplit/>
      </w:trPr>
      <w:tc>
        <w:tcPr>
          <w:tcW w:w="2588" w:type="dxa"/>
        </w:tcPr>
        <w:p w14:paraId="00134F0B" w14:textId="77777777" w:rsidR="005779E6" w:rsidRDefault="005779E6" w:rsidP="00BA1351">
          <w:pPr>
            <w:pStyle w:val="Ledtext"/>
          </w:pPr>
          <w:r>
            <w:t>Besöksadress: Banérgatan 62</w:t>
          </w:r>
        </w:p>
      </w:tc>
      <w:tc>
        <w:tcPr>
          <w:tcW w:w="540" w:type="dxa"/>
        </w:tcPr>
        <w:p w14:paraId="7FCBFF48" w14:textId="77777777" w:rsidR="005779E6" w:rsidRDefault="005779E6" w:rsidP="00BA1351">
          <w:pPr>
            <w:pStyle w:val="Ledtext"/>
            <w:rPr>
              <w:lang w:val="de-DE"/>
            </w:rPr>
          </w:pPr>
        </w:p>
      </w:tc>
      <w:tc>
        <w:tcPr>
          <w:tcW w:w="2340" w:type="dxa"/>
        </w:tcPr>
        <w:p w14:paraId="500D6664" w14:textId="77777777" w:rsidR="005779E6" w:rsidRDefault="005779E6" w:rsidP="00BA1351">
          <w:pPr>
            <w:pStyle w:val="Ledtext"/>
            <w:rPr>
              <w:lang w:val="de-DE"/>
            </w:rPr>
          </w:pPr>
        </w:p>
      </w:tc>
      <w:tc>
        <w:tcPr>
          <w:tcW w:w="2257" w:type="dxa"/>
        </w:tcPr>
        <w:p w14:paraId="2D1DEDE9" w14:textId="77777777" w:rsidR="005779E6" w:rsidRDefault="005779E6" w:rsidP="00BA1351">
          <w:pPr>
            <w:pStyle w:val="Ledtext"/>
            <w:rPr>
              <w:lang w:val="de-DE"/>
            </w:rPr>
          </w:pPr>
        </w:p>
      </w:tc>
      <w:tc>
        <w:tcPr>
          <w:tcW w:w="2371" w:type="dxa"/>
        </w:tcPr>
        <w:p w14:paraId="703CC67A" w14:textId="77777777" w:rsidR="005779E6" w:rsidRDefault="005779E6" w:rsidP="00BA1351">
          <w:pPr>
            <w:pStyle w:val="Ledtext"/>
            <w:rPr>
              <w:lang w:val="de-DE"/>
            </w:rPr>
          </w:pPr>
        </w:p>
      </w:tc>
    </w:tr>
  </w:tbl>
  <w:p w14:paraId="523602E0" w14:textId="77777777" w:rsidR="005779E6" w:rsidRPr="00522AFC" w:rsidRDefault="005779E6" w:rsidP="00BA13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60F98" w14:textId="77777777" w:rsidR="006150AB" w:rsidRDefault="006150AB" w:rsidP="00BA1351">
      <w:r>
        <w:separator/>
      </w:r>
    </w:p>
  </w:footnote>
  <w:footnote w:type="continuationSeparator" w:id="0">
    <w:p w14:paraId="63E39DB6" w14:textId="77777777" w:rsidR="006150AB" w:rsidRDefault="006150AB" w:rsidP="00BA1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802B" w14:textId="77777777" w:rsidR="002B3E62" w:rsidRDefault="002B3E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779E6" w:rsidRPr="00EF324E" w14:paraId="2C41CB07" w14:textId="77777777" w:rsidTr="00ED0799">
      <w:trPr>
        <w:cantSplit/>
      </w:trPr>
      <w:tc>
        <w:tcPr>
          <w:tcW w:w="2757" w:type="dxa"/>
          <w:vMerge w:val="restart"/>
        </w:tcPr>
        <w:sdt>
          <w:sdtPr>
            <w:alias w:val="FMVLogo"/>
            <w:tag w:val="FMVLogo"/>
            <w:id w:val="-1852484483"/>
            <w:picture/>
          </w:sdtPr>
          <w:sdtEndPr/>
          <w:sdtContent>
            <w:p w14:paraId="21C63924" w14:textId="77777777" w:rsidR="005779E6" w:rsidRPr="008B1A45" w:rsidRDefault="005779E6" w:rsidP="000219EE">
              <w:pPr>
                <w:pStyle w:val="Ledtext"/>
              </w:pPr>
              <w:r>
                <w:rPr>
                  <w:noProof/>
                </w:rPr>
                <w:drawing>
                  <wp:inline distT="0" distB="0" distL="0" distR="0" wp14:anchorId="2F4E24CE" wp14:editId="63E6B12D">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4C8AEF6C" w14:textId="77777777" w:rsidR="005779E6" w:rsidRPr="00EF324E" w:rsidRDefault="005779E6" w:rsidP="000219EE">
          <w:pPr>
            <w:pStyle w:val="Ledtext"/>
            <w:rPr>
              <w:rFonts w:ascii="Times New Roman" w:hAnsi="Times New Roman" w:cs="Times New Roman"/>
            </w:rPr>
          </w:pPr>
        </w:p>
      </w:tc>
      <w:tc>
        <w:tcPr>
          <w:tcW w:w="2520" w:type="dxa"/>
        </w:tcPr>
        <w:p w14:paraId="090FD7CE" w14:textId="29B1F463" w:rsidR="005779E6" w:rsidRPr="005A1821" w:rsidRDefault="005779E6" w:rsidP="000219EE">
          <w:pPr>
            <w:pStyle w:val="SidhuvudRubrik"/>
            <w:framePr w:hSpace="0" w:wrap="auto" w:vAnchor="margin" w:xAlign="left" w:yAlign="inline"/>
            <w:suppressOverlap w:val="0"/>
            <w:jc w:val="center"/>
          </w:pPr>
        </w:p>
      </w:tc>
      <w:tc>
        <w:tcPr>
          <w:tcW w:w="4905" w:type="dxa"/>
          <w:gridSpan w:val="3"/>
        </w:tcPr>
        <w:p w14:paraId="3FD6BDF2" w14:textId="77777777" w:rsidR="005779E6" w:rsidRPr="005A1821" w:rsidRDefault="005779E6" w:rsidP="000219EE">
          <w:pPr>
            <w:pStyle w:val="SidhuvudRubrik"/>
            <w:framePr w:hSpace="0" w:wrap="auto" w:vAnchor="margin" w:xAlign="left" w:yAlign="inline"/>
            <w:suppressOverlap w:val="0"/>
          </w:pPr>
        </w:p>
      </w:tc>
    </w:tr>
    <w:tr w:rsidR="005779E6" w:rsidRPr="008B1A45" w14:paraId="6C38AA4D" w14:textId="77777777" w:rsidTr="00ED0799">
      <w:trPr>
        <w:cantSplit/>
      </w:trPr>
      <w:tc>
        <w:tcPr>
          <w:tcW w:w="2757" w:type="dxa"/>
          <w:vMerge/>
        </w:tcPr>
        <w:p w14:paraId="73168469" w14:textId="77777777" w:rsidR="005779E6" w:rsidRPr="008B1A45" w:rsidRDefault="005779E6" w:rsidP="000219EE">
          <w:pPr>
            <w:pStyle w:val="Sidhuvud"/>
          </w:pPr>
        </w:p>
      </w:tc>
      <w:tc>
        <w:tcPr>
          <w:tcW w:w="2520" w:type="dxa"/>
          <w:vMerge w:val="restart"/>
        </w:tcPr>
        <w:p w14:paraId="41E2AB2D" w14:textId="77777777" w:rsidR="005779E6" w:rsidRPr="00023A41" w:rsidRDefault="005779E6" w:rsidP="000219EE">
          <w:pPr>
            <w:pStyle w:val="Sidhuvud"/>
            <w:ind w:left="1304" w:hanging="1304"/>
            <w:rPr>
              <w:rFonts w:ascii="Arial" w:hAnsi="Arial" w:cs="Arial"/>
              <w:b/>
            </w:rPr>
          </w:pPr>
        </w:p>
      </w:tc>
      <w:tc>
        <w:tcPr>
          <w:tcW w:w="1620" w:type="dxa"/>
        </w:tcPr>
        <w:p w14:paraId="2FCDC114" w14:textId="77777777" w:rsidR="005779E6" w:rsidRPr="00023A41" w:rsidRDefault="005779E6" w:rsidP="000219EE">
          <w:pPr>
            <w:pStyle w:val="Ledtext"/>
            <w:rPr>
              <w:szCs w:val="15"/>
            </w:rPr>
          </w:pPr>
          <w:r w:rsidRPr="00023A41">
            <w:rPr>
              <w:szCs w:val="15"/>
            </w:rPr>
            <w:t>Datum</w:t>
          </w:r>
        </w:p>
      </w:tc>
      <w:tc>
        <w:tcPr>
          <w:tcW w:w="2160" w:type="dxa"/>
        </w:tcPr>
        <w:p w14:paraId="0374ED0B" w14:textId="77777777" w:rsidR="005779E6" w:rsidRPr="00023A41" w:rsidRDefault="005779E6" w:rsidP="000219EE">
          <w:pPr>
            <w:pStyle w:val="Ledtext"/>
            <w:rPr>
              <w:szCs w:val="15"/>
            </w:rPr>
          </w:pPr>
          <w:r w:rsidRPr="00023A41">
            <w:rPr>
              <w:szCs w:val="15"/>
            </w:rPr>
            <w:t>Diarienummer</w:t>
          </w:r>
        </w:p>
      </w:tc>
      <w:tc>
        <w:tcPr>
          <w:tcW w:w="1125" w:type="dxa"/>
        </w:tcPr>
        <w:p w14:paraId="37B66B21" w14:textId="77777777" w:rsidR="005779E6" w:rsidRPr="00023A41" w:rsidRDefault="005779E6" w:rsidP="000219EE">
          <w:pPr>
            <w:pStyle w:val="Ledtext"/>
            <w:rPr>
              <w:szCs w:val="15"/>
            </w:rPr>
          </w:pPr>
          <w:r w:rsidRPr="00023A41">
            <w:rPr>
              <w:szCs w:val="15"/>
            </w:rPr>
            <w:t>Ärendetyp</w:t>
          </w:r>
        </w:p>
      </w:tc>
    </w:tr>
    <w:tr w:rsidR="005779E6" w:rsidRPr="00EF324E" w14:paraId="215B8D3D" w14:textId="77777777" w:rsidTr="00ED0799">
      <w:trPr>
        <w:cantSplit/>
      </w:trPr>
      <w:tc>
        <w:tcPr>
          <w:tcW w:w="2757" w:type="dxa"/>
          <w:vMerge/>
        </w:tcPr>
        <w:p w14:paraId="54EA3998" w14:textId="77777777" w:rsidR="005779E6" w:rsidRPr="00EF324E" w:rsidRDefault="005779E6" w:rsidP="000219EE">
          <w:pPr>
            <w:pStyle w:val="Ledtext"/>
            <w:rPr>
              <w:rFonts w:ascii="Times New Roman" w:hAnsi="Times New Roman" w:cs="Times New Roman"/>
            </w:rPr>
          </w:pPr>
        </w:p>
      </w:tc>
      <w:tc>
        <w:tcPr>
          <w:tcW w:w="2520" w:type="dxa"/>
          <w:vMerge/>
        </w:tcPr>
        <w:p w14:paraId="38B04C2B" w14:textId="77777777" w:rsidR="005779E6" w:rsidRPr="00023A41" w:rsidRDefault="005779E6" w:rsidP="000219EE">
          <w:pPr>
            <w:pStyle w:val="Ledtext"/>
          </w:pPr>
        </w:p>
      </w:tc>
      <w:sdt>
        <w:sdtPr>
          <w:alias w:val="Datum"/>
          <w:tag w:val="DocumentDate"/>
          <w:id w:val="-2108573757"/>
          <w:dataBinding w:prefixMappings="xmlns:ns0='http://www.dunite.se/2011/04/FMVDocument'" w:xpath="/ns0:FMVDocument[1]/ns0:Document[1]/ns0:Date[1]" w:storeItemID="{066B67A3-4EFD-47A0-8A0C-7AC8510E96E3}"/>
          <w:date w:fullDate="2023-07-04T00:00:00Z">
            <w:dateFormat w:val="yyyy-MM-dd"/>
            <w:lid w:val="sv-SE"/>
            <w:storeMappedDataAs w:val="dateTime"/>
            <w:calendar w:val="gregorian"/>
          </w:date>
        </w:sdtPr>
        <w:sdtEndPr/>
        <w:sdtContent>
          <w:tc>
            <w:tcPr>
              <w:tcW w:w="1620" w:type="dxa"/>
            </w:tcPr>
            <w:p w14:paraId="5E66E031" w14:textId="056607B9" w:rsidR="005779E6" w:rsidRPr="00023A41" w:rsidRDefault="002B3E62" w:rsidP="000219EE">
              <w:pPr>
                <w:pStyle w:val="Textruta"/>
              </w:pPr>
              <w:r>
                <w:t>2023-07-04</w:t>
              </w:r>
            </w:p>
          </w:tc>
        </w:sdtContent>
      </w:sdt>
      <w:bookmarkStart w:id="18" w:name="identifier" w:displacedByCustomXml="next"/>
      <w:bookmarkEnd w:id="18" w:displacedByCustomXml="next"/>
      <w:sdt>
        <w:sdtPr>
          <w:alias w:val="Diarienummer"/>
          <w:tag w:val="CaseReference"/>
          <w:id w:val="294643833"/>
          <w:dataBinding w:prefixMappings="xmlns:ns0='http://www.dunite.se/2011/04/FMVDocument'" w:xpath="/ns0:FMVDocument[1]/ns0:Case[1]/ns0:Reference[1]" w:storeItemID="{066B67A3-4EFD-47A0-8A0C-7AC8510E96E3}"/>
          <w:text/>
        </w:sdtPr>
        <w:sdtEndPr/>
        <w:sdtContent>
          <w:tc>
            <w:tcPr>
              <w:tcW w:w="2160" w:type="dxa"/>
            </w:tcPr>
            <w:p w14:paraId="2BB39816" w14:textId="4D356BE9" w:rsidR="005779E6" w:rsidRPr="00023A41" w:rsidRDefault="002B3E62" w:rsidP="000219EE">
              <w:pPr>
                <w:pStyle w:val="Textruta"/>
              </w:pPr>
              <w:r w:rsidRPr="008014FA">
                <w:t>11FMV1262-12</w:t>
              </w:r>
              <w:r>
                <w:t>.1</w:t>
              </w:r>
            </w:p>
          </w:tc>
        </w:sdtContent>
      </w:sdt>
      <w:tc>
        <w:tcPr>
          <w:tcW w:w="1125" w:type="dxa"/>
        </w:tcPr>
        <w:p w14:paraId="23DE4721" w14:textId="2C4C0989" w:rsidR="005779E6" w:rsidRPr="00023A41" w:rsidRDefault="002B3E62" w:rsidP="002B3E62">
          <w:pPr>
            <w:pStyle w:val="Textruta"/>
          </w:pPr>
          <w:bookmarkStart w:id="19" w:name="punktnotering"/>
          <w:bookmarkEnd w:id="19"/>
          <w:r>
            <w:t>3.1</w:t>
          </w:r>
        </w:p>
      </w:tc>
    </w:tr>
    <w:tr w:rsidR="005779E6" w:rsidRPr="00EF324E" w14:paraId="1A14EF2E" w14:textId="77777777" w:rsidTr="00ED0799">
      <w:trPr>
        <w:cantSplit/>
      </w:trPr>
      <w:tc>
        <w:tcPr>
          <w:tcW w:w="2757" w:type="dxa"/>
          <w:vMerge/>
        </w:tcPr>
        <w:p w14:paraId="5046253E" w14:textId="77777777" w:rsidR="005779E6" w:rsidRPr="00EF324E" w:rsidRDefault="005779E6" w:rsidP="000219EE">
          <w:pPr>
            <w:pStyle w:val="Sidhuvud"/>
          </w:pPr>
        </w:p>
      </w:tc>
      <w:tc>
        <w:tcPr>
          <w:tcW w:w="2520" w:type="dxa"/>
          <w:vMerge/>
        </w:tcPr>
        <w:p w14:paraId="2E0F8B53" w14:textId="77777777" w:rsidR="005779E6" w:rsidRPr="00023A41" w:rsidRDefault="005779E6" w:rsidP="000219EE">
          <w:pPr>
            <w:pStyle w:val="Sidhuvud"/>
            <w:rPr>
              <w:rFonts w:ascii="Arial" w:hAnsi="Arial" w:cs="Arial"/>
            </w:rPr>
          </w:pPr>
        </w:p>
      </w:tc>
      <w:tc>
        <w:tcPr>
          <w:tcW w:w="1620" w:type="dxa"/>
        </w:tcPr>
        <w:p w14:paraId="2560B3CA" w14:textId="77777777" w:rsidR="005779E6" w:rsidRPr="00023A41" w:rsidRDefault="005779E6" w:rsidP="000219EE">
          <w:pPr>
            <w:pStyle w:val="Sidhuvud"/>
            <w:rPr>
              <w:rFonts w:ascii="Arial" w:hAnsi="Arial" w:cs="Arial"/>
              <w:sz w:val="15"/>
              <w:szCs w:val="15"/>
            </w:rPr>
          </w:pPr>
        </w:p>
      </w:tc>
      <w:tc>
        <w:tcPr>
          <w:tcW w:w="2160" w:type="dxa"/>
        </w:tcPr>
        <w:p w14:paraId="09DE0E8C" w14:textId="77777777" w:rsidR="005779E6" w:rsidRPr="00023A41" w:rsidRDefault="005779E6" w:rsidP="000219EE">
          <w:pPr>
            <w:pStyle w:val="Ledtext"/>
          </w:pPr>
          <w:r w:rsidRPr="00023A41">
            <w:t>Dokumentnummer</w:t>
          </w:r>
        </w:p>
      </w:tc>
      <w:tc>
        <w:tcPr>
          <w:tcW w:w="1125" w:type="dxa"/>
        </w:tcPr>
        <w:p w14:paraId="26E0D33F" w14:textId="77777777" w:rsidR="005779E6" w:rsidRPr="00023A41" w:rsidRDefault="005779E6" w:rsidP="000219EE">
          <w:pPr>
            <w:pStyle w:val="Ledtext"/>
          </w:pPr>
          <w:r w:rsidRPr="00023A41">
            <w:t>Sida</w:t>
          </w:r>
        </w:p>
      </w:tc>
    </w:tr>
    <w:tr w:rsidR="005779E6" w:rsidRPr="00EF324E" w14:paraId="31263E29" w14:textId="77777777" w:rsidTr="00ED0799">
      <w:trPr>
        <w:cantSplit/>
      </w:trPr>
      <w:tc>
        <w:tcPr>
          <w:tcW w:w="2757" w:type="dxa"/>
          <w:vMerge/>
        </w:tcPr>
        <w:p w14:paraId="302882A4" w14:textId="77777777" w:rsidR="005779E6" w:rsidRPr="00EF324E" w:rsidRDefault="005779E6" w:rsidP="000219EE">
          <w:pPr>
            <w:pStyle w:val="Sidhuvud"/>
          </w:pPr>
        </w:p>
      </w:tc>
      <w:tc>
        <w:tcPr>
          <w:tcW w:w="2520" w:type="dxa"/>
          <w:vMerge/>
        </w:tcPr>
        <w:p w14:paraId="1D2899A2" w14:textId="77777777" w:rsidR="005779E6" w:rsidRPr="00023A41" w:rsidRDefault="005779E6" w:rsidP="000219EE">
          <w:pPr>
            <w:pStyle w:val="Sidhuvud"/>
            <w:rPr>
              <w:rFonts w:ascii="Arial" w:hAnsi="Arial" w:cs="Arial"/>
            </w:rPr>
          </w:pPr>
        </w:p>
      </w:tc>
      <w:tc>
        <w:tcPr>
          <w:tcW w:w="1620" w:type="dxa"/>
        </w:tcPr>
        <w:p w14:paraId="399A9D57" w14:textId="77777777" w:rsidR="005779E6" w:rsidRPr="00023A41" w:rsidRDefault="005779E6" w:rsidP="000219EE">
          <w:pPr>
            <w:pStyle w:val="Sidhuvud"/>
            <w:spacing w:before="0"/>
            <w:rPr>
              <w:lang w:val="en-US"/>
            </w:rPr>
          </w:pPr>
          <w:bookmarkStart w:id="20" w:name="orgUnitName"/>
          <w:bookmarkEnd w:id="20"/>
        </w:p>
      </w:tc>
      <w:bookmarkStart w:id="21" w:name="ObjectID" w:displacedByCustomXml="next"/>
      <w:bookmarkEnd w:id="21" w:displacedByCustomXml="next"/>
      <w:sdt>
        <w:sdtPr>
          <w:rPr>
            <w:szCs w:val="20"/>
          </w:rPr>
          <w:alias w:val="Dokumentnummer"/>
          <w:tag w:val="Documentreference"/>
          <w:id w:val="247311061"/>
          <w:dataBinding w:prefixMappings="xmlns:ns0='http://www.dunite.se/2011/04/FMVDocument'" w:xpath="/ns0:FMVDocument[1]/ns0:Document[1]/ns0:Reference[1]" w:storeItemID="{066B67A3-4EFD-47A0-8A0C-7AC8510E96E3}"/>
          <w:text/>
        </w:sdtPr>
        <w:sdtEndPr/>
        <w:sdtContent>
          <w:tc>
            <w:tcPr>
              <w:tcW w:w="2160" w:type="dxa"/>
            </w:tcPr>
            <w:p w14:paraId="7B92E300" w14:textId="09FFE1EF" w:rsidR="005779E6" w:rsidRPr="00023A41" w:rsidRDefault="002B3E62" w:rsidP="002B3E62">
              <w:pPr>
                <w:spacing w:before="0" w:after="0"/>
                <w:rPr>
                  <w:szCs w:val="20"/>
                  <w:lang w:val="en-US"/>
                </w:rPr>
              </w:pPr>
              <w:proofErr w:type="gramStart"/>
              <w:r>
                <w:rPr>
                  <w:szCs w:val="20"/>
                </w:rPr>
                <w:t>-</w:t>
              </w:r>
              <w:proofErr w:type="gramEnd"/>
            </w:p>
          </w:tc>
        </w:sdtContent>
      </w:sdt>
      <w:tc>
        <w:tcPr>
          <w:tcW w:w="1125" w:type="dxa"/>
        </w:tcPr>
        <w:p w14:paraId="4D1B7361" w14:textId="4CB9EEFB" w:rsidR="005779E6" w:rsidRPr="00023A41" w:rsidRDefault="005779E6" w:rsidP="000219EE">
          <w:pPr>
            <w:pStyle w:val="Sidhuvud"/>
            <w:spacing w:before="0"/>
          </w:pPr>
          <w:r w:rsidRPr="00023A41">
            <w:rPr>
              <w:rStyle w:val="Sidnummer"/>
            </w:rPr>
            <w:fldChar w:fldCharType="begin"/>
          </w:r>
          <w:r w:rsidRPr="00023A41">
            <w:rPr>
              <w:rStyle w:val="Sidnummer"/>
            </w:rPr>
            <w:instrText xml:space="preserve"> PAGE </w:instrText>
          </w:r>
          <w:r w:rsidRPr="00023A41">
            <w:rPr>
              <w:rStyle w:val="Sidnummer"/>
            </w:rPr>
            <w:fldChar w:fldCharType="separate"/>
          </w:r>
          <w:r w:rsidR="002B1FD7">
            <w:rPr>
              <w:rStyle w:val="Sidnummer"/>
              <w:noProof/>
            </w:rPr>
            <w:t>21</w:t>
          </w:r>
          <w:r w:rsidRPr="00023A41">
            <w:rPr>
              <w:rStyle w:val="Sidnummer"/>
            </w:rPr>
            <w:fldChar w:fldCharType="end"/>
          </w:r>
          <w:r w:rsidRPr="00023A41">
            <w:t>(</w:t>
          </w:r>
          <w:fldSimple w:instr=" NUMPAGES ">
            <w:r w:rsidR="002B1FD7">
              <w:rPr>
                <w:noProof/>
              </w:rPr>
              <w:t>28</w:t>
            </w:r>
          </w:fldSimple>
          <w:r w:rsidRPr="00023A41">
            <w:t>)</w:t>
          </w:r>
        </w:p>
      </w:tc>
    </w:tr>
  </w:tbl>
  <w:p w14:paraId="232B7048" w14:textId="77777777" w:rsidR="005779E6" w:rsidRDefault="005779E6" w:rsidP="009579D1">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483"/>
      <w:gridCol w:w="2274"/>
      <w:gridCol w:w="2520"/>
      <w:gridCol w:w="1620"/>
      <w:gridCol w:w="2160"/>
      <w:gridCol w:w="1125"/>
    </w:tblGrid>
    <w:tr w:rsidR="005779E6" w:rsidRPr="00EF324E" w14:paraId="7B76D46F" w14:textId="77777777" w:rsidTr="00ED0799">
      <w:trPr>
        <w:cantSplit/>
      </w:trPr>
      <w:tc>
        <w:tcPr>
          <w:tcW w:w="2757" w:type="dxa"/>
          <w:gridSpan w:val="2"/>
          <w:vMerge w:val="restart"/>
        </w:tcPr>
        <w:sdt>
          <w:sdtPr>
            <w:alias w:val="FMVLogo"/>
            <w:tag w:val="FMVLogo"/>
            <w:id w:val="1295946649"/>
            <w:picture/>
          </w:sdtPr>
          <w:sdtEndPr/>
          <w:sdtContent>
            <w:p w14:paraId="2F2BA455" w14:textId="77777777" w:rsidR="005779E6" w:rsidRPr="008B1A45" w:rsidRDefault="005779E6" w:rsidP="000219EE">
              <w:pPr>
                <w:pStyle w:val="Ledtext"/>
                <w:jc w:val="right"/>
              </w:pPr>
              <w:r>
                <w:rPr>
                  <w:noProof/>
                </w:rPr>
                <w:drawing>
                  <wp:inline distT="0" distB="0" distL="0" distR="0" wp14:anchorId="2427E9FC" wp14:editId="2A482BD6">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384C2BEB" w14:textId="77777777" w:rsidR="005779E6" w:rsidRPr="00EF324E" w:rsidRDefault="005779E6" w:rsidP="000219EE">
          <w:pPr>
            <w:pStyle w:val="Ledtext"/>
            <w:rPr>
              <w:rFonts w:ascii="Times New Roman" w:hAnsi="Times New Roman" w:cs="Times New Roman"/>
            </w:rPr>
          </w:pPr>
        </w:p>
      </w:tc>
      <w:tc>
        <w:tcPr>
          <w:tcW w:w="2520" w:type="dxa"/>
        </w:tcPr>
        <w:p w14:paraId="5D3DA472" w14:textId="4691720A" w:rsidR="005779E6" w:rsidRPr="005A1821" w:rsidRDefault="005779E6" w:rsidP="000219EE">
          <w:pPr>
            <w:pStyle w:val="SidhuvudRubrik"/>
            <w:framePr w:hSpace="0" w:wrap="auto" w:vAnchor="margin" w:xAlign="left" w:yAlign="inline"/>
            <w:suppressOverlap w:val="0"/>
            <w:jc w:val="center"/>
          </w:pPr>
        </w:p>
      </w:tc>
      <w:tc>
        <w:tcPr>
          <w:tcW w:w="4905" w:type="dxa"/>
          <w:gridSpan w:val="3"/>
        </w:tcPr>
        <w:p w14:paraId="20DA8D98" w14:textId="7BE21FB0" w:rsidR="005779E6" w:rsidRPr="005A1821" w:rsidRDefault="005779E6" w:rsidP="000219EE">
          <w:pPr>
            <w:pStyle w:val="SidhuvudRubrik"/>
            <w:framePr w:hSpace="0" w:wrap="auto" w:vAnchor="margin" w:xAlign="left" w:yAlign="inline"/>
            <w:suppressOverlap w:val="0"/>
          </w:pPr>
        </w:p>
      </w:tc>
    </w:tr>
    <w:tr w:rsidR="005779E6" w:rsidRPr="008B1A45" w14:paraId="00F20F80" w14:textId="77777777" w:rsidTr="00ED0799">
      <w:trPr>
        <w:cantSplit/>
      </w:trPr>
      <w:tc>
        <w:tcPr>
          <w:tcW w:w="2757" w:type="dxa"/>
          <w:gridSpan w:val="2"/>
          <w:vMerge/>
        </w:tcPr>
        <w:p w14:paraId="18C0ACD3" w14:textId="77777777" w:rsidR="005779E6" w:rsidRPr="008B1A45" w:rsidRDefault="005779E6" w:rsidP="000219EE">
          <w:pPr>
            <w:pStyle w:val="Sidhuvud"/>
          </w:pPr>
        </w:p>
      </w:tc>
      <w:tc>
        <w:tcPr>
          <w:tcW w:w="2520" w:type="dxa"/>
          <w:vMerge w:val="restart"/>
        </w:tcPr>
        <w:p w14:paraId="32B2CFED" w14:textId="77777777" w:rsidR="005779E6" w:rsidRPr="00023A41" w:rsidRDefault="005779E6" w:rsidP="000219EE">
          <w:pPr>
            <w:pStyle w:val="Sidhuvud"/>
            <w:ind w:left="1304" w:hanging="1304"/>
            <w:rPr>
              <w:rFonts w:ascii="Arial" w:hAnsi="Arial" w:cs="Arial"/>
              <w:b/>
            </w:rPr>
          </w:pPr>
        </w:p>
      </w:tc>
      <w:tc>
        <w:tcPr>
          <w:tcW w:w="1620" w:type="dxa"/>
        </w:tcPr>
        <w:p w14:paraId="10DF968F" w14:textId="77777777" w:rsidR="005779E6" w:rsidRPr="00023A41" w:rsidRDefault="005779E6" w:rsidP="000219EE">
          <w:pPr>
            <w:pStyle w:val="Ledtext"/>
            <w:rPr>
              <w:szCs w:val="15"/>
            </w:rPr>
          </w:pPr>
          <w:r w:rsidRPr="00023A41">
            <w:rPr>
              <w:szCs w:val="15"/>
            </w:rPr>
            <w:t>Datum</w:t>
          </w:r>
        </w:p>
      </w:tc>
      <w:tc>
        <w:tcPr>
          <w:tcW w:w="2160" w:type="dxa"/>
        </w:tcPr>
        <w:p w14:paraId="6C9FAF28" w14:textId="77777777" w:rsidR="005779E6" w:rsidRPr="00023A41" w:rsidRDefault="005779E6" w:rsidP="000219EE">
          <w:pPr>
            <w:pStyle w:val="Ledtext"/>
            <w:rPr>
              <w:szCs w:val="15"/>
            </w:rPr>
          </w:pPr>
          <w:r w:rsidRPr="00023A41">
            <w:rPr>
              <w:szCs w:val="15"/>
            </w:rPr>
            <w:t>Diarienummer</w:t>
          </w:r>
        </w:p>
      </w:tc>
      <w:tc>
        <w:tcPr>
          <w:tcW w:w="1125" w:type="dxa"/>
        </w:tcPr>
        <w:p w14:paraId="450F8F1C" w14:textId="77777777" w:rsidR="005779E6" w:rsidRPr="00023A41" w:rsidRDefault="005779E6" w:rsidP="000219EE">
          <w:pPr>
            <w:pStyle w:val="Ledtext"/>
            <w:rPr>
              <w:szCs w:val="15"/>
            </w:rPr>
          </w:pPr>
          <w:r w:rsidRPr="00023A41">
            <w:rPr>
              <w:szCs w:val="15"/>
            </w:rPr>
            <w:t>Ärendetyp</w:t>
          </w:r>
        </w:p>
      </w:tc>
    </w:tr>
    <w:tr w:rsidR="005779E6" w:rsidRPr="00EF324E" w14:paraId="01A7708C" w14:textId="77777777" w:rsidTr="00ED0799">
      <w:trPr>
        <w:cantSplit/>
      </w:trPr>
      <w:tc>
        <w:tcPr>
          <w:tcW w:w="2757" w:type="dxa"/>
          <w:gridSpan w:val="2"/>
          <w:vMerge/>
        </w:tcPr>
        <w:p w14:paraId="61494B4F" w14:textId="77777777" w:rsidR="005779E6" w:rsidRPr="00EF324E" w:rsidRDefault="005779E6" w:rsidP="000219EE">
          <w:pPr>
            <w:pStyle w:val="Ledtext"/>
            <w:rPr>
              <w:rFonts w:ascii="Times New Roman" w:hAnsi="Times New Roman" w:cs="Times New Roman"/>
            </w:rPr>
          </w:pPr>
        </w:p>
      </w:tc>
      <w:tc>
        <w:tcPr>
          <w:tcW w:w="2520" w:type="dxa"/>
          <w:vMerge/>
        </w:tcPr>
        <w:p w14:paraId="53DAFD2D" w14:textId="77777777" w:rsidR="005779E6" w:rsidRPr="00023A41" w:rsidRDefault="005779E6" w:rsidP="000219EE">
          <w:pPr>
            <w:pStyle w:val="Ledtext"/>
          </w:pPr>
        </w:p>
      </w:tc>
      <w:sdt>
        <w:sdtPr>
          <w:rPr>
            <w:rStyle w:val="TextrutaChar"/>
          </w:rPr>
          <w:alias w:val="Datum"/>
          <w:tag w:val="DocumentDate"/>
          <w:id w:val="-1520002167"/>
          <w:dataBinding w:prefixMappings="xmlns:ns0='http://www.dunite.se/2011/04/FMVDocument'" w:xpath="/ns0:FMVDocument[1]/ns0:Document[1]/ns0:Date[1]" w:storeItemID="{066B67A3-4EFD-47A0-8A0C-7AC8510E96E3}"/>
          <w:date w:fullDate="2023-07-04T00:00:00Z">
            <w:dateFormat w:val="yyyy-MM-dd"/>
            <w:lid w:val="sv-SE"/>
            <w:storeMappedDataAs w:val="dateTime"/>
            <w:calendar w:val="gregorian"/>
          </w:date>
        </w:sdtPr>
        <w:sdtEndPr>
          <w:rPr>
            <w:rStyle w:val="Standardstycketeckensnitt"/>
          </w:rPr>
        </w:sdtEndPr>
        <w:sdtContent>
          <w:tc>
            <w:tcPr>
              <w:tcW w:w="1620" w:type="dxa"/>
            </w:tcPr>
            <w:p w14:paraId="132F86BC" w14:textId="7A67ABE6" w:rsidR="005779E6" w:rsidRPr="00023A41" w:rsidRDefault="002B3E62" w:rsidP="000219EE">
              <w:pPr>
                <w:pStyle w:val="Textruta"/>
              </w:pPr>
              <w:r>
                <w:rPr>
                  <w:rStyle w:val="TextrutaChar"/>
                </w:rPr>
                <w:t>2023-07-04</w:t>
              </w:r>
            </w:p>
          </w:tc>
        </w:sdtContent>
      </w:sdt>
      <w:sdt>
        <w:sdtPr>
          <w:alias w:val="Diarienummer"/>
          <w:tag w:val="CaseReference"/>
          <w:id w:val="661356829"/>
          <w:dataBinding w:prefixMappings="xmlns:ns0='http://www.dunite.se/2011/04/FMVDocument'" w:xpath="/ns0:FMVDocument[1]/ns0:Case[1]/ns0:Reference[1]" w:storeItemID="{066B67A3-4EFD-47A0-8A0C-7AC8510E96E3}"/>
          <w:text/>
        </w:sdtPr>
        <w:sdtEndPr/>
        <w:sdtContent>
          <w:tc>
            <w:tcPr>
              <w:tcW w:w="2160" w:type="dxa"/>
            </w:tcPr>
            <w:p w14:paraId="2150968B" w14:textId="0DE77EE7" w:rsidR="005779E6" w:rsidRPr="00023A41" w:rsidRDefault="002B3E62" w:rsidP="000219EE">
              <w:pPr>
                <w:pStyle w:val="Textruta"/>
              </w:pPr>
              <w:r w:rsidRPr="002B3E62">
                <w:t>11FMV1262-12</w:t>
              </w:r>
              <w:r>
                <w:t>.1</w:t>
              </w:r>
            </w:p>
          </w:tc>
        </w:sdtContent>
      </w:sdt>
      <w:sdt>
        <w:sdtPr>
          <w:rPr>
            <w:rStyle w:val="TextrutaChar"/>
          </w:rPr>
          <w:alias w:val="Ärendetyp"/>
          <w:tag w:val="CaseType"/>
          <w:id w:val="-1639408642"/>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14:paraId="2BAC0779" w14:textId="69CAE5A1" w:rsidR="005779E6" w:rsidRPr="00023A41" w:rsidRDefault="002B3E62" w:rsidP="002B3E62">
              <w:pPr>
                <w:pStyle w:val="Textruta"/>
              </w:pPr>
              <w:r>
                <w:rPr>
                  <w:rStyle w:val="TextrutaChar"/>
                </w:rPr>
                <w:t>3.1</w:t>
              </w:r>
            </w:p>
          </w:tc>
        </w:sdtContent>
      </w:sdt>
    </w:tr>
    <w:tr w:rsidR="005779E6" w:rsidRPr="00EF324E" w14:paraId="1F49BA42" w14:textId="77777777" w:rsidTr="00ED0799">
      <w:trPr>
        <w:cantSplit/>
      </w:trPr>
      <w:tc>
        <w:tcPr>
          <w:tcW w:w="2757" w:type="dxa"/>
          <w:gridSpan w:val="2"/>
          <w:vMerge/>
        </w:tcPr>
        <w:p w14:paraId="0F955832" w14:textId="77777777" w:rsidR="005779E6" w:rsidRPr="00EF324E" w:rsidRDefault="005779E6" w:rsidP="000219EE">
          <w:pPr>
            <w:pStyle w:val="Sidhuvud"/>
          </w:pPr>
        </w:p>
      </w:tc>
      <w:tc>
        <w:tcPr>
          <w:tcW w:w="2520" w:type="dxa"/>
          <w:vMerge/>
        </w:tcPr>
        <w:p w14:paraId="6F652584" w14:textId="77777777" w:rsidR="005779E6" w:rsidRPr="00023A41" w:rsidRDefault="005779E6" w:rsidP="000219EE">
          <w:pPr>
            <w:pStyle w:val="Sidhuvud"/>
            <w:rPr>
              <w:rFonts w:ascii="Arial" w:hAnsi="Arial" w:cs="Arial"/>
            </w:rPr>
          </w:pPr>
        </w:p>
      </w:tc>
      <w:tc>
        <w:tcPr>
          <w:tcW w:w="1620" w:type="dxa"/>
        </w:tcPr>
        <w:p w14:paraId="165D3CDE" w14:textId="77777777" w:rsidR="005779E6" w:rsidRPr="00023A41" w:rsidRDefault="005779E6" w:rsidP="000219EE">
          <w:pPr>
            <w:pStyle w:val="Sidhuvud"/>
            <w:rPr>
              <w:rFonts w:ascii="Arial" w:hAnsi="Arial" w:cs="Arial"/>
              <w:sz w:val="15"/>
              <w:szCs w:val="15"/>
            </w:rPr>
          </w:pPr>
        </w:p>
      </w:tc>
      <w:tc>
        <w:tcPr>
          <w:tcW w:w="2160" w:type="dxa"/>
        </w:tcPr>
        <w:p w14:paraId="11F4CEEB" w14:textId="77777777" w:rsidR="005779E6" w:rsidRPr="00023A41" w:rsidRDefault="005779E6" w:rsidP="000219EE">
          <w:pPr>
            <w:pStyle w:val="Ledtext"/>
          </w:pPr>
          <w:r w:rsidRPr="00023A41">
            <w:t>Dokumentnummer</w:t>
          </w:r>
        </w:p>
      </w:tc>
      <w:tc>
        <w:tcPr>
          <w:tcW w:w="1125" w:type="dxa"/>
        </w:tcPr>
        <w:p w14:paraId="77B2BEAC" w14:textId="77777777" w:rsidR="005779E6" w:rsidRPr="00023A41" w:rsidRDefault="005779E6" w:rsidP="000219EE">
          <w:pPr>
            <w:pStyle w:val="Ledtext"/>
          </w:pPr>
          <w:r w:rsidRPr="00023A41">
            <w:t>Sida</w:t>
          </w:r>
        </w:p>
      </w:tc>
    </w:tr>
    <w:tr w:rsidR="005779E6" w:rsidRPr="00EF324E" w14:paraId="4A3CA26B" w14:textId="77777777" w:rsidTr="00ED0799">
      <w:trPr>
        <w:cantSplit/>
      </w:trPr>
      <w:tc>
        <w:tcPr>
          <w:tcW w:w="2757" w:type="dxa"/>
          <w:gridSpan w:val="2"/>
          <w:vMerge/>
        </w:tcPr>
        <w:p w14:paraId="6A7B2D7F" w14:textId="77777777" w:rsidR="005779E6" w:rsidRPr="00EF324E" w:rsidRDefault="005779E6" w:rsidP="000219EE">
          <w:pPr>
            <w:pStyle w:val="Sidhuvud"/>
          </w:pPr>
        </w:p>
      </w:tc>
      <w:tc>
        <w:tcPr>
          <w:tcW w:w="2520" w:type="dxa"/>
          <w:vMerge/>
        </w:tcPr>
        <w:p w14:paraId="128D51D5" w14:textId="77777777" w:rsidR="005779E6" w:rsidRPr="00023A41" w:rsidRDefault="005779E6" w:rsidP="000219EE">
          <w:pPr>
            <w:pStyle w:val="Sidhuvud"/>
            <w:rPr>
              <w:rFonts w:ascii="Arial" w:hAnsi="Arial" w:cs="Arial"/>
            </w:rPr>
          </w:pPr>
        </w:p>
      </w:tc>
      <w:tc>
        <w:tcPr>
          <w:tcW w:w="1620" w:type="dxa"/>
        </w:tcPr>
        <w:p w14:paraId="5289130C" w14:textId="77777777" w:rsidR="005779E6" w:rsidRPr="00023A41" w:rsidRDefault="005779E6" w:rsidP="000219EE">
          <w:pPr>
            <w:pStyle w:val="Sidhuvud"/>
            <w:spacing w:before="0"/>
            <w:rPr>
              <w:lang w:val="en-US"/>
            </w:rPr>
          </w:pPr>
        </w:p>
      </w:tc>
      <w:sdt>
        <w:sdtPr>
          <w:rPr>
            <w:rStyle w:val="TextrutaChar"/>
          </w:rPr>
          <w:alias w:val="Dokumentnummer"/>
          <w:tag w:val="Documentreference"/>
          <w:id w:val="-1287588718"/>
          <w:dataBinding w:prefixMappings="xmlns:ns0='http://www.dunite.se/2011/04/FMVDocument'" w:xpath="/ns0:FMVDocument[1]/ns0:Document[1]/ns0:Reference[1]" w:storeItemID="{066B67A3-4EFD-47A0-8A0C-7AC8510E96E3}"/>
          <w:text/>
        </w:sdtPr>
        <w:sdtEndPr>
          <w:rPr>
            <w:rStyle w:val="Standardstycketeckensnitt"/>
          </w:rPr>
        </w:sdtEndPr>
        <w:sdtContent>
          <w:tc>
            <w:tcPr>
              <w:tcW w:w="2160" w:type="dxa"/>
            </w:tcPr>
            <w:p w14:paraId="6FAC95D0" w14:textId="25E45E60" w:rsidR="005779E6" w:rsidRPr="00023A41" w:rsidRDefault="002B3E62" w:rsidP="002B3E62">
              <w:pPr>
                <w:pStyle w:val="Textruta"/>
              </w:pPr>
              <w:proofErr w:type="gramStart"/>
              <w:r>
                <w:rPr>
                  <w:rStyle w:val="TextrutaChar"/>
                </w:rPr>
                <w:t>-</w:t>
              </w:r>
              <w:proofErr w:type="gramEnd"/>
            </w:p>
          </w:tc>
        </w:sdtContent>
      </w:sdt>
      <w:tc>
        <w:tcPr>
          <w:tcW w:w="1125" w:type="dxa"/>
        </w:tcPr>
        <w:p w14:paraId="4AFC4054" w14:textId="6F4C5BF2" w:rsidR="005779E6" w:rsidRPr="00023A41" w:rsidRDefault="005779E6" w:rsidP="000219EE">
          <w:pPr>
            <w:pStyle w:val="Sidhuvud"/>
            <w:spacing w:before="0"/>
          </w:pPr>
          <w:r w:rsidRPr="00023A41">
            <w:rPr>
              <w:rStyle w:val="Sidnummer"/>
            </w:rPr>
            <w:fldChar w:fldCharType="begin"/>
          </w:r>
          <w:r w:rsidRPr="00023A41">
            <w:rPr>
              <w:rStyle w:val="Sidnummer"/>
            </w:rPr>
            <w:instrText xml:space="preserve"> PAGE </w:instrText>
          </w:r>
          <w:r w:rsidRPr="00023A41">
            <w:rPr>
              <w:rStyle w:val="Sidnummer"/>
            </w:rPr>
            <w:fldChar w:fldCharType="separate"/>
          </w:r>
          <w:r w:rsidR="002B1FD7">
            <w:rPr>
              <w:rStyle w:val="Sidnummer"/>
              <w:noProof/>
            </w:rPr>
            <w:t>1</w:t>
          </w:r>
          <w:r w:rsidRPr="00023A41">
            <w:rPr>
              <w:rStyle w:val="Sidnummer"/>
            </w:rPr>
            <w:fldChar w:fldCharType="end"/>
          </w:r>
          <w:r w:rsidRPr="00507553">
            <w:rPr>
              <w:rStyle w:val="Sidnummer"/>
            </w:rPr>
            <w:t>(</w:t>
          </w:r>
          <w:r w:rsidRPr="00507553">
            <w:rPr>
              <w:rStyle w:val="Sidnummer"/>
            </w:rPr>
            <w:fldChar w:fldCharType="begin"/>
          </w:r>
          <w:r w:rsidRPr="00507553">
            <w:rPr>
              <w:rStyle w:val="Sidnummer"/>
            </w:rPr>
            <w:instrText xml:space="preserve"> NUMPAGES </w:instrText>
          </w:r>
          <w:r w:rsidRPr="00507553">
            <w:rPr>
              <w:rStyle w:val="Sidnummer"/>
            </w:rPr>
            <w:fldChar w:fldCharType="separate"/>
          </w:r>
          <w:r w:rsidR="002B1FD7">
            <w:rPr>
              <w:rStyle w:val="Sidnummer"/>
              <w:noProof/>
            </w:rPr>
            <w:t>28</w:t>
          </w:r>
          <w:r w:rsidRPr="00507553">
            <w:rPr>
              <w:rStyle w:val="Sidnummer"/>
            </w:rPr>
            <w:fldChar w:fldCharType="end"/>
          </w:r>
          <w:r w:rsidRPr="00507553">
            <w:rPr>
              <w:rStyle w:val="Sidnummer"/>
            </w:rPr>
            <w:t>)</w:t>
          </w:r>
        </w:p>
      </w:tc>
    </w:tr>
    <w:tr w:rsidR="005779E6" w:rsidRPr="00A370CF" w14:paraId="71407445" w14:textId="77777777" w:rsidTr="000219EE">
      <w:trPr>
        <w:cantSplit/>
        <w:trHeight w:val="360"/>
      </w:trPr>
      <w:tc>
        <w:tcPr>
          <w:tcW w:w="483" w:type="dxa"/>
        </w:tcPr>
        <w:p w14:paraId="132FBCCA" w14:textId="77777777" w:rsidR="005779E6" w:rsidRPr="00A370CF" w:rsidRDefault="005779E6" w:rsidP="000219EE">
          <w:pPr>
            <w:spacing w:after="0"/>
          </w:pPr>
        </w:p>
      </w:tc>
      <w:tc>
        <w:tcPr>
          <w:tcW w:w="4794" w:type="dxa"/>
          <w:gridSpan w:val="2"/>
          <w:tcMar>
            <w:left w:w="28" w:type="dxa"/>
          </w:tcMar>
          <w:vAlign w:val="bottom"/>
        </w:tcPr>
        <w:p w14:paraId="296A43A9" w14:textId="77777777" w:rsidR="005779E6" w:rsidRPr="00A370CF" w:rsidRDefault="005779E6" w:rsidP="000219EE">
          <w:pPr>
            <w:spacing w:after="0"/>
            <w:rPr>
              <w:rFonts w:ascii="Arial" w:hAnsi="Arial" w:cs="Arial"/>
            </w:rPr>
          </w:pPr>
        </w:p>
      </w:tc>
      <w:tc>
        <w:tcPr>
          <w:tcW w:w="1620" w:type="dxa"/>
        </w:tcPr>
        <w:p w14:paraId="6CB27FA9" w14:textId="77777777" w:rsidR="005779E6" w:rsidRPr="00A370CF" w:rsidRDefault="005779E6" w:rsidP="000219EE">
          <w:pPr>
            <w:pStyle w:val="Ledtext"/>
          </w:pPr>
          <w:r>
            <w:t>Giltig t.o.m.</w:t>
          </w:r>
        </w:p>
      </w:tc>
      <w:tc>
        <w:tcPr>
          <w:tcW w:w="2160" w:type="dxa"/>
        </w:tcPr>
        <w:p w14:paraId="16D86B5C" w14:textId="77777777" w:rsidR="005779E6" w:rsidRPr="00A370CF" w:rsidRDefault="005779E6" w:rsidP="000219EE">
          <w:pPr>
            <w:pStyle w:val="Ledtext"/>
          </w:pPr>
          <w:r>
            <w:t>Upphäver</w:t>
          </w:r>
        </w:p>
      </w:tc>
      <w:tc>
        <w:tcPr>
          <w:tcW w:w="1125" w:type="dxa"/>
        </w:tcPr>
        <w:p w14:paraId="079B70BB" w14:textId="77777777" w:rsidR="005779E6" w:rsidRPr="00A370CF" w:rsidRDefault="005779E6" w:rsidP="000219EE">
          <w:pPr>
            <w:pStyle w:val="Sidhuvud"/>
            <w:rPr>
              <w:rStyle w:val="Sidnummer"/>
            </w:rPr>
          </w:pPr>
        </w:p>
      </w:tc>
    </w:tr>
    <w:tr w:rsidR="005779E6" w:rsidRPr="00A370CF" w14:paraId="5D200F2E" w14:textId="77777777" w:rsidTr="00ED0799">
      <w:trPr>
        <w:cantSplit/>
      </w:trPr>
      <w:tc>
        <w:tcPr>
          <w:tcW w:w="483" w:type="dxa"/>
          <w:vAlign w:val="bottom"/>
        </w:tcPr>
        <w:p w14:paraId="50B98010" w14:textId="77777777" w:rsidR="005779E6" w:rsidRPr="007E633E" w:rsidRDefault="005779E6" w:rsidP="000219EE">
          <w:pPr>
            <w:pStyle w:val="Ledtext"/>
            <w:spacing w:before="0"/>
          </w:pPr>
        </w:p>
      </w:tc>
      <w:tc>
        <w:tcPr>
          <w:tcW w:w="2274" w:type="dxa"/>
          <w:tcMar>
            <w:left w:w="28" w:type="dxa"/>
          </w:tcMar>
        </w:tcPr>
        <w:p w14:paraId="7772CF89" w14:textId="77777777" w:rsidR="005779E6" w:rsidRPr="007E633E" w:rsidRDefault="005779E6" w:rsidP="000219EE">
          <w:pPr>
            <w:pStyle w:val="Ledtext"/>
            <w:spacing w:before="0"/>
          </w:pPr>
        </w:p>
      </w:tc>
      <w:tc>
        <w:tcPr>
          <w:tcW w:w="2520" w:type="dxa"/>
        </w:tcPr>
        <w:p w14:paraId="0A909FED" w14:textId="77777777" w:rsidR="005779E6" w:rsidRPr="00A370CF" w:rsidRDefault="005779E6" w:rsidP="000219EE">
          <w:pPr>
            <w:pStyle w:val="Ledtext"/>
            <w:spacing w:before="0"/>
          </w:pPr>
        </w:p>
      </w:tc>
      <w:sdt>
        <w:sdtPr>
          <w:rPr>
            <w:rStyle w:val="TextrutaChar"/>
          </w:rPr>
          <w:alias w:val="Giltig t.o.m."/>
          <w:tag w:val="DocumentValidUntil"/>
          <w:id w:val="-375785321"/>
          <w:dataBinding w:prefixMappings="xmlns:ns0='http://www.dunite.se/2011/04/FMVDocument'" w:xpath="/ns0:FMVDocument[1]/ns0:Document[1]/ns0:ValidUntil[1]" w:storeItemID="{066B67A3-4EFD-47A0-8A0C-7AC8510E96E3}"/>
          <w:date>
            <w:dateFormat w:val="yyyy-MM-dd"/>
            <w:lid w:val="sv-SE"/>
            <w:storeMappedDataAs w:val="dateTime"/>
            <w:calendar w:val="gregorian"/>
          </w:date>
        </w:sdtPr>
        <w:sdtEndPr>
          <w:rPr>
            <w:rStyle w:val="TextrutaChar"/>
          </w:rPr>
        </w:sdtEndPr>
        <w:sdtContent>
          <w:tc>
            <w:tcPr>
              <w:tcW w:w="1620" w:type="dxa"/>
            </w:tcPr>
            <w:p w14:paraId="695402F7" w14:textId="712DF51A" w:rsidR="005779E6" w:rsidRPr="00A370CF" w:rsidRDefault="002B3E62" w:rsidP="000219EE">
              <w:pPr>
                <w:pStyle w:val="Textruta"/>
              </w:pPr>
              <w:proofErr w:type="gramStart"/>
              <w:r>
                <w:rPr>
                  <w:rStyle w:val="TextrutaChar"/>
                </w:rPr>
                <w:t>-</w:t>
              </w:r>
              <w:proofErr w:type="gramEnd"/>
            </w:p>
          </w:tc>
        </w:sdtContent>
      </w:sdt>
      <w:sdt>
        <w:sdtPr>
          <w:rPr>
            <w:rStyle w:val="TextrutaChar"/>
          </w:rPr>
          <w:alias w:val="Upphäver"/>
          <w:tag w:val="DocumentCancels"/>
          <w:id w:val="-852108626"/>
          <w:dataBinding w:prefixMappings="xmlns:ns0='http://www.dunite.se/2011/04/FMVDocument'" w:xpath="/ns0:FMVDocument[1]/ns0:Document[1]/ns0:Cancels[1]" w:storeItemID="{066B67A3-4EFD-47A0-8A0C-7AC8510E96E3}"/>
          <w:text/>
        </w:sdtPr>
        <w:sdtEndPr>
          <w:rPr>
            <w:rStyle w:val="TextrutaChar"/>
          </w:rPr>
        </w:sdtEndPr>
        <w:sdtContent>
          <w:tc>
            <w:tcPr>
              <w:tcW w:w="2160" w:type="dxa"/>
            </w:tcPr>
            <w:p w14:paraId="57029C97" w14:textId="192C1476" w:rsidR="005779E6" w:rsidRPr="007E633E" w:rsidRDefault="002B3E62" w:rsidP="002B3E62">
              <w:pPr>
                <w:pStyle w:val="Textruta"/>
              </w:pPr>
              <w:proofErr w:type="gramStart"/>
              <w:r>
                <w:rPr>
                  <w:rStyle w:val="TextrutaChar"/>
                </w:rPr>
                <w:t>-</w:t>
              </w:r>
              <w:proofErr w:type="gramEnd"/>
            </w:p>
          </w:tc>
        </w:sdtContent>
      </w:sdt>
      <w:tc>
        <w:tcPr>
          <w:tcW w:w="1125" w:type="dxa"/>
        </w:tcPr>
        <w:p w14:paraId="1A3E250C" w14:textId="77777777" w:rsidR="005779E6" w:rsidRPr="00A370CF" w:rsidRDefault="005779E6" w:rsidP="000219EE">
          <w:pPr>
            <w:pStyle w:val="Sidhuvud"/>
            <w:spacing w:before="0"/>
            <w:rPr>
              <w:rStyle w:val="Sidnummer"/>
            </w:rPr>
          </w:pPr>
        </w:p>
      </w:tc>
    </w:tr>
    <w:tr w:rsidR="005779E6" w:rsidRPr="007922ED" w14:paraId="49AD8AD1" w14:textId="77777777" w:rsidTr="00ED0799">
      <w:trPr>
        <w:cantSplit/>
      </w:trPr>
      <w:tc>
        <w:tcPr>
          <w:tcW w:w="483" w:type="dxa"/>
        </w:tcPr>
        <w:p w14:paraId="31F33F0A" w14:textId="77777777" w:rsidR="005779E6" w:rsidRPr="007922ED" w:rsidRDefault="005779E6" w:rsidP="000219EE">
          <w:pPr>
            <w:pStyle w:val="Textruta"/>
          </w:pPr>
        </w:p>
      </w:tc>
      <w:tc>
        <w:tcPr>
          <w:tcW w:w="2274" w:type="dxa"/>
          <w:tcMar>
            <w:left w:w="28" w:type="dxa"/>
          </w:tcMar>
          <w:vAlign w:val="bottom"/>
        </w:tcPr>
        <w:p w14:paraId="5BC6289D" w14:textId="77777777" w:rsidR="005779E6" w:rsidRPr="007922ED" w:rsidRDefault="005779E6" w:rsidP="000219EE">
          <w:pPr>
            <w:pStyle w:val="Ledtext"/>
          </w:pPr>
          <w:r>
            <w:t>Beslutande</w:t>
          </w:r>
        </w:p>
      </w:tc>
      <w:tc>
        <w:tcPr>
          <w:tcW w:w="2520" w:type="dxa"/>
        </w:tcPr>
        <w:p w14:paraId="5C1101E6" w14:textId="77777777" w:rsidR="005779E6" w:rsidRPr="007922ED" w:rsidRDefault="005779E6" w:rsidP="000219EE">
          <w:pPr>
            <w:pStyle w:val="Textruta"/>
            <w:rPr>
              <w:lang w:val="en-US"/>
            </w:rPr>
          </w:pPr>
        </w:p>
      </w:tc>
      <w:tc>
        <w:tcPr>
          <w:tcW w:w="1620" w:type="dxa"/>
          <w:vAlign w:val="bottom"/>
        </w:tcPr>
        <w:p w14:paraId="1382BFDB" w14:textId="77777777" w:rsidR="005779E6" w:rsidRPr="007922ED" w:rsidRDefault="005779E6" w:rsidP="000219EE">
          <w:pPr>
            <w:pStyle w:val="Textruta"/>
            <w:rPr>
              <w:lang w:val="en-US"/>
            </w:rPr>
          </w:pPr>
        </w:p>
      </w:tc>
      <w:tc>
        <w:tcPr>
          <w:tcW w:w="2160" w:type="dxa"/>
          <w:vAlign w:val="bottom"/>
        </w:tcPr>
        <w:p w14:paraId="1A06EC3C" w14:textId="77777777" w:rsidR="005779E6" w:rsidRPr="007922ED" w:rsidRDefault="005779E6" w:rsidP="000219EE">
          <w:pPr>
            <w:pStyle w:val="Textruta"/>
          </w:pPr>
        </w:p>
      </w:tc>
      <w:tc>
        <w:tcPr>
          <w:tcW w:w="1125" w:type="dxa"/>
        </w:tcPr>
        <w:p w14:paraId="16A16BB4" w14:textId="77777777" w:rsidR="005779E6" w:rsidRPr="007922ED" w:rsidRDefault="005779E6" w:rsidP="000219EE">
          <w:pPr>
            <w:pStyle w:val="Sidhuvud"/>
            <w:spacing w:before="0"/>
            <w:rPr>
              <w:rStyle w:val="Sidnummer"/>
              <w:lang w:val="en-US"/>
            </w:rPr>
          </w:pPr>
        </w:p>
      </w:tc>
    </w:tr>
    <w:tr w:rsidR="005779E6" w:rsidRPr="007922ED" w14:paraId="5C1913EA" w14:textId="77777777" w:rsidTr="00ED0799">
      <w:trPr>
        <w:cantSplit/>
      </w:trPr>
      <w:tc>
        <w:tcPr>
          <w:tcW w:w="483" w:type="dxa"/>
        </w:tcPr>
        <w:p w14:paraId="21B35722" w14:textId="77777777" w:rsidR="005779E6" w:rsidRPr="007922ED" w:rsidRDefault="005779E6" w:rsidP="000219EE">
          <w:pPr>
            <w:pStyle w:val="Textruta"/>
          </w:pPr>
        </w:p>
      </w:tc>
      <w:sdt>
        <w:sdtPr>
          <w:rPr>
            <w:rStyle w:val="TextrutaChar"/>
          </w:rPr>
          <w:alias w:val="Beslutande"/>
          <w:tag w:val="DocumentDecisionMaker"/>
          <w:id w:val="1720472688"/>
          <w:dataBinding w:prefixMappings="xmlns:ns0='http://www.dunite.se/2011/04/FMVDocument'" w:xpath="/ns0:FMVDocument[1]/ns0:Document[1]/ns0:DecisionMaker[1]" w:storeItemID="{066B67A3-4EFD-47A0-8A0C-7AC8510E96E3}"/>
          <w:text/>
        </w:sdtPr>
        <w:sdtEndPr>
          <w:rPr>
            <w:rStyle w:val="Standardstycketeckensnitt"/>
          </w:rPr>
        </w:sdtEndPr>
        <w:sdtContent>
          <w:tc>
            <w:tcPr>
              <w:tcW w:w="2274" w:type="dxa"/>
              <w:tcMar>
                <w:left w:w="28" w:type="dxa"/>
              </w:tcMar>
            </w:tcPr>
            <w:p w14:paraId="782279B5" w14:textId="1A241739" w:rsidR="005779E6" w:rsidRDefault="002B3E62" w:rsidP="002B3E62">
              <w:pPr>
                <w:pStyle w:val="Textruta"/>
              </w:pPr>
              <w:proofErr w:type="gramStart"/>
              <w:r>
                <w:rPr>
                  <w:rStyle w:val="TextrutaChar"/>
                </w:rPr>
                <w:t>-</w:t>
              </w:r>
              <w:proofErr w:type="gramEnd"/>
            </w:p>
          </w:tc>
        </w:sdtContent>
      </w:sdt>
      <w:tc>
        <w:tcPr>
          <w:tcW w:w="2520" w:type="dxa"/>
        </w:tcPr>
        <w:p w14:paraId="5DA40419" w14:textId="77777777" w:rsidR="005779E6" w:rsidRPr="007922ED" w:rsidRDefault="005779E6" w:rsidP="000219EE">
          <w:pPr>
            <w:pStyle w:val="Textruta"/>
            <w:rPr>
              <w:lang w:val="en-US"/>
            </w:rPr>
          </w:pPr>
        </w:p>
      </w:tc>
      <w:tc>
        <w:tcPr>
          <w:tcW w:w="1620" w:type="dxa"/>
        </w:tcPr>
        <w:p w14:paraId="783E09EC" w14:textId="77777777" w:rsidR="005779E6" w:rsidRPr="007922ED" w:rsidRDefault="005779E6" w:rsidP="000219EE">
          <w:pPr>
            <w:pStyle w:val="Textruta"/>
            <w:rPr>
              <w:lang w:val="en-US"/>
            </w:rPr>
          </w:pPr>
        </w:p>
      </w:tc>
      <w:tc>
        <w:tcPr>
          <w:tcW w:w="2160" w:type="dxa"/>
        </w:tcPr>
        <w:p w14:paraId="7F0F9093" w14:textId="77777777" w:rsidR="005779E6" w:rsidRPr="007922ED" w:rsidRDefault="005779E6" w:rsidP="000219EE">
          <w:pPr>
            <w:pStyle w:val="Textruta"/>
          </w:pPr>
        </w:p>
      </w:tc>
      <w:tc>
        <w:tcPr>
          <w:tcW w:w="1125" w:type="dxa"/>
        </w:tcPr>
        <w:p w14:paraId="132A62B2" w14:textId="77777777" w:rsidR="005779E6" w:rsidRPr="007922ED" w:rsidRDefault="005779E6" w:rsidP="000219EE">
          <w:pPr>
            <w:pStyle w:val="Sidhuvud"/>
            <w:spacing w:before="0"/>
            <w:rPr>
              <w:rStyle w:val="Sidnummer"/>
              <w:lang w:val="en-US"/>
            </w:rPr>
          </w:pPr>
        </w:p>
      </w:tc>
    </w:tr>
    <w:tr w:rsidR="005779E6" w:rsidRPr="007922ED" w14:paraId="3E8775AB" w14:textId="77777777" w:rsidTr="00ED0799">
      <w:trPr>
        <w:cantSplit/>
      </w:trPr>
      <w:tc>
        <w:tcPr>
          <w:tcW w:w="483" w:type="dxa"/>
        </w:tcPr>
        <w:p w14:paraId="491DDC43" w14:textId="77777777" w:rsidR="005779E6" w:rsidRPr="007922ED" w:rsidRDefault="005779E6" w:rsidP="000219EE">
          <w:pPr>
            <w:pStyle w:val="Textruta"/>
          </w:pPr>
        </w:p>
      </w:tc>
      <w:tc>
        <w:tcPr>
          <w:tcW w:w="2274" w:type="dxa"/>
          <w:tcMar>
            <w:left w:w="28" w:type="dxa"/>
          </w:tcMar>
          <w:vAlign w:val="bottom"/>
        </w:tcPr>
        <w:p w14:paraId="1997D188" w14:textId="77777777" w:rsidR="005779E6" w:rsidRDefault="005779E6" w:rsidP="000219EE">
          <w:pPr>
            <w:pStyle w:val="Ledtext"/>
          </w:pPr>
          <w:r>
            <w:t>Föredragande</w:t>
          </w:r>
          <w:bookmarkStart w:id="22" w:name="_GoBack"/>
          <w:bookmarkEnd w:id="22"/>
        </w:p>
      </w:tc>
      <w:tc>
        <w:tcPr>
          <w:tcW w:w="2520" w:type="dxa"/>
        </w:tcPr>
        <w:p w14:paraId="704E040D" w14:textId="77777777" w:rsidR="005779E6" w:rsidRPr="007922ED" w:rsidRDefault="005779E6" w:rsidP="000219EE">
          <w:pPr>
            <w:pStyle w:val="Textruta"/>
            <w:rPr>
              <w:lang w:val="en-US"/>
            </w:rPr>
          </w:pPr>
        </w:p>
      </w:tc>
      <w:tc>
        <w:tcPr>
          <w:tcW w:w="1620" w:type="dxa"/>
          <w:vAlign w:val="bottom"/>
        </w:tcPr>
        <w:p w14:paraId="7BFE6905" w14:textId="77777777" w:rsidR="005779E6" w:rsidRPr="007922ED" w:rsidRDefault="005779E6" w:rsidP="000219EE">
          <w:pPr>
            <w:pStyle w:val="Textruta"/>
            <w:rPr>
              <w:lang w:val="en-US"/>
            </w:rPr>
          </w:pPr>
        </w:p>
      </w:tc>
      <w:tc>
        <w:tcPr>
          <w:tcW w:w="2160" w:type="dxa"/>
          <w:vAlign w:val="bottom"/>
        </w:tcPr>
        <w:p w14:paraId="6A0FE039" w14:textId="77777777" w:rsidR="005779E6" w:rsidRPr="007922ED" w:rsidRDefault="005779E6" w:rsidP="000219EE">
          <w:pPr>
            <w:pStyle w:val="Textruta"/>
          </w:pPr>
        </w:p>
      </w:tc>
      <w:tc>
        <w:tcPr>
          <w:tcW w:w="1125" w:type="dxa"/>
        </w:tcPr>
        <w:p w14:paraId="7E19CAD6" w14:textId="77777777" w:rsidR="005779E6" w:rsidRPr="007922ED" w:rsidRDefault="005779E6" w:rsidP="000219EE">
          <w:pPr>
            <w:pStyle w:val="Sidhuvud"/>
            <w:spacing w:before="0"/>
            <w:rPr>
              <w:rStyle w:val="Sidnummer"/>
              <w:lang w:val="en-US"/>
            </w:rPr>
          </w:pPr>
        </w:p>
      </w:tc>
    </w:tr>
    <w:tr w:rsidR="005779E6" w:rsidRPr="007922ED" w14:paraId="2137CA31" w14:textId="77777777" w:rsidTr="00ED0799">
      <w:trPr>
        <w:cantSplit/>
      </w:trPr>
      <w:tc>
        <w:tcPr>
          <w:tcW w:w="483" w:type="dxa"/>
        </w:tcPr>
        <w:p w14:paraId="6DB9F9C2" w14:textId="77777777" w:rsidR="005779E6" w:rsidRPr="007922ED" w:rsidRDefault="005779E6" w:rsidP="000219EE">
          <w:pPr>
            <w:pStyle w:val="Textruta"/>
          </w:pPr>
        </w:p>
      </w:tc>
      <w:sdt>
        <w:sdtPr>
          <w:rPr>
            <w:rStyle w:val="TextrutaChar"/>
          </w:rPr>
          <w:alias w:val="Föredragande"/>
          <w:tag w:val="DocumentRapporteur"/>
          <w:id w:val="1665042913"/>
          <w:dataBinding w:prefixMappings="xmlns:ns0='http://www.dunite.se/2011/04/FMVDocument'" w:xpath="/ns0:FMVDocument[1]/ns0:Document[1]/ns0:Rapporteur[1]" w:storeItemID="{066B67A3-4EFD-47A0-8A0C-7AC8510E96E3}"/>
          <w:text/>
        </w:sdtPr>
        <w:sdtEndPr>
          <w:rPr>
            <w:rStyle w:val="Standardstycketeckensnitt"/>
          </w:rPr>
        </w:sdtEndPr>
        <w:sdtContent>
          <w:tc>
            <w:tcPr>
              <w:tcW w:w="2274" w:type="dxa"/>
              <w:tcMar>
                <w:left w:w="28" w:type="dxa"/>
              </w:tcMar>
              <w:vAlign w:val="bottom"/>
            </w:tcPr>
            <w:p w14:paraId="12AF831D" w14:textId="1FC3E677" w:rsidR="005779E6" w:rsidRDefault="002B3E62" w:rsidP="002B3E62">
              <w:pPr>
                <w:pStyle w:val="Textruta"/>
              </w:pPr>
              <w:proofErr w:type="gramStart"/>
              <w:r>
                <w:rPr>
                  <w:rStyle w:val="TextrutaChar"/>
                </w:rPr>
                <w:t>-</w:t>
              </w:r>
              <w:proofErr w:type="gramEnd"/>
            </w:p>
          </w:tc>
        </w:sdtContent>
      </w:sdt>
      <w:tc>
        <w:tcPr>
          <w:tcW w:w="2520" w:type="dxa"/>
        </w:tcPr>
        <w:p w14:paraId="724597EB" w14:textId="77777777" w:rsidR="005779E6" w:rsidRPr="007922ED" w:rsidRDefault="005779E6" w:rsidP="000219EE">
          <w:pPr>
            <w:pStyle w:val="Textruta"/>
            <w:rPr>
              <w:lang w:val="en-US"/>
            </w:rPr>
          </w:pPr>
        </w:p>
      </w:tc>
      <w:tc>
        <w:tcPr>
          <w:tcW w:w="1620" w:type="dxa"/>
        </w:tcPr>
        <w:p w14:paraId="72E20EE6" w14:textId="77777777" w:rsidR="005779E6" w:rsidRPr="007922ED" w:rsidRDefault="005779E6" w:rsidP="000219EE">
          <w:pPr>
            <w:pStyle w:val="Textruta"/>
            <w:rPr>
              <w:lang w:val="en-US"/>
            </w:rPr>
          </w:pPr>
        </w:p>
      </w:tc>
      <w:tc>
        <w:tcPr>
          <w:tcW w:w="2160" w:type="dxa"/>
          <w:vAlign w:val="bottom"/>
        </w:tcPr>
        <w:p w14:paraId="6562898F" w14:textId="77777777" w:rsidR="005779E6" w:rsidRPr="007922ED" w:rsidRDefault="005779E6" w:rsidP="000219EE">
          <w:pPr>
            <w:pStyle w:val="Textruta"/>
          </w:pPr>
        </w:p>
      </w:tc>
      <w:tc>
        <w:tcPr>
          <w:tcW w:w="1125" w:type="dxa"/>
        </w:tcPr>
        <w:p w14:paraId="10442478" w14:textId="77777777" w:rsidR="005779E6" w:rsidRPr="007922ED" w:rsidRDefault="005779E6" w:rsidP="000219EE">
          <w:pPr>
            <w:pStyle w:val="Sidhuvud"/>
            <w:spacing w:before="0"/>
            <w:rPr>
              <w:rStyle w:val="Sidnummer"/>
              <w:lang w:val="en-US"/>
            </w:rPr>
          </w:pPr>
        </w:p>
      </w:tc>
    </w:tr>
  </w:tbl>
  <w:p w14:paraId="74546EEC" w14:textId="77777777" w:rsidR="005779E6" w:rsidRPr="00EF324E" w:rsidRDefault="005779E6" w:rsidP="005729BD">
    <w:pPr>
      <w:pStyle w:val="Sidhuvud"/>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483"/>
    <w:multiLevelType w:val="hybridMultilevel"/>
    <w:tmpl w:val="D9C29A38"/>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0A710DA"/>
    <w:multiLevelType w:val="multilevel"/>
    <w:tmpl w:val="3B0211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87728"/>
    <w:multiLevelType w:val="singleLevel"/>
    <w:tmpl w:val="FC282218"/>
    <w:lvl w:ilvl="0">
      <w:start w:val="1"/>
      <w:numFmt w:val="bullet"/>
      <w:lvlText w:val=""/>
      <w:lvlJc w:val="left"/>
      <w:pPr>
        <w:tabs>
          <w:tab w:val="num" w:pos="360"/>
        </w:tabs>
        <w:ind w:left="340" w:hanging="340"/>
      </w:pPr>
      <w:rPr>
        <w:rFonts w:ascii="Symbol" w:hAnsi="Symbol" w:hint="default"/>
        <w:sz w:val="22"/>
      </w:rPr>
    </w:lvl>
  </w:abstractNum>
  <w:abstractNum w:abstractNumId="3" w15:restartNumberingAfterBreak="0">
    <w:nsid w:val="2D6B0F40"/>
    <w:multiLevelType w:val="hybridMultilevel"/>
    <w:tmpl w:val="9A043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C75CCB"/>
    <w:multiLevelType w:val="hybridMultilevel"/>
    <w:tmpl w:val="2E06FD7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47B07844"/>
    <w:multiLevelType w:val="hybridMultilevel"/>
    <w:tmpl w:val="425A07F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18D52B4"/>
    <w:multiLevelType w:val="multilevel"/>
    <w:tmpl w:val="1F126F02"/>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7" w15:restartNumberingAfterBreak="0">
    <w:nsid w:val="6C1E000D"/>
    <w:multiLevelType w:val="hybridMultilevel"/>
    <w:tmpl w:val="2B82A4D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78A5242E"/>
    <w:multiLevelType w:val="hybridMultilevel"/>
    <w:tmpl w:val="69902A28"/>
    <w:lvl w:ilvl="0" w:tplc="655CF01E">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7"/>
  </w:num>
  <w:num w:numId="6">
    <w:abstractNumId w:val="6"/>
  </w:num>
  <w:num w:numId="7">
    <w:abstractNumId w:val="3"/>
  </w:num>
  <w:num w:numId="8">
    <w:abstractNumId w:val="6"/>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8"/>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4B"/>
    <w:rsid w:val="000115E0"/>
    <w:rsid w:val="00013864"/>
    <w:rsid w:val="00014368"/>
    <w:rsid w:val="000219EE"/>
    <w:rsid w:val="00025F9E"/>
    <w:rsid w:val="00033F53"/>
    <w:rsid w:val="00041807"/>
    <w:rsid w:val="00042B51"/>
    <w:rsid w:val="000468CD"/>
    <w:rsid w:val="00056D3E"/>
    <w:rsid w:val="00070105"/>
    <w:rsid w:val="00073B57"/>
    <w:rsid w:val="000835CE"/>
    <w:rsid w:val="000917BF"/>
    <w:rsid w:val="00096F75"/>
    <w:rsid w:val="00097B81"/>
    <w:rsid w:val="000A4755"/>
    <w:rsid w:val="000B00AF"/>
    <w:rsid w:val="000B107C"/>
    <w:rsid w:val="000B70FB"/>
    <w:rsid w:val="000C0FDD"/>
    <w:rsid w:val="000C4F9A"/>
    <w:rsid w:val="000C6305"/>
    <w:rsid w:val="000C640C"/>
    <w:rsid w:val="000D2782"/>
    <w:rsid w:val="000F2FC5"/>
    <w:rsid w:val="000F64A6"/>
    <w:rsid w:val="00102795"/>
    <w:rsid w:val="001076F9"/>
    <w:rsid w:val="0011608A"/>
    <w:rsid w:val="00121A7F"/>
    <w:rsid w:val="00125029"/>
    <w:rsid w:val="0012723A"/>
    <w:rsid w:val="0013499B"/>
    <w:rsid w:val="00142D2A"/>
    <w:rsid w:val="00144A0F"/>
    <w:rsid w:val="00146952"/>
    <w:rsid w:val="00146E18"/>
    <w:rsid w:val="00170125"/>
    <w:rsid w:val="00176671"/>
    <w:rsid w:val="00183EDF"/>
    <w:rsid w:val="00187D82"/>
    <w:rsid w:val="001966D9"/>
    <w:rsid w:val="00197B9B"/>
    <w:rsid w:val="001A13BB"/>
    <w:rsid w:val="001A1983"/>
    <w:rsid w:val="001A3FB8"/>
    <w:rsid w:val="001A4EA3"/>
    <w:rsid w:val="001A7EA4"/>
    <w:rsid w:val="001B065D"/>
    <w:rsid w:val="001B45A0"/>
    <w:rsid w:val="001B5627"/>
    <w:rsid w:val="001E06F0"/>
    <w:rsid w:val="001F02E7"/>
    <w:rsid w:val="001F130B"/>
    <w:rsid w:val="001F3CE3"/>
    <w:rsid w:val="00202E85"/>
    <w:rsid w:val="002041D6"/>
    <w:rsid w:val="00216751"/>
    <w:rsid w:val="002201FD"/>
    <w:rsid w:val="00224507"/>
    <w:rsid w:val="002301AE"/>
    <w:rsid w:val="002515D7"/>
    <w:rsid w:val="00275392"/>
    <w:rsid w:val="0028096D"/>
    <w:rsid w:val="00285927"/>
    <w:rsid w:val="002867C3"/>
    <w:rsid w:val="00293F4B"/>
    <w:rsid w:val="002A496B"/>
    <w:rsid w:val="002B1FD7"/>
    <w:rsid w:val="002B23D3"/>
    <w:rsid w:val="002B2574"/>
    <w:rsid w:val="002B39EF"/>
    <w:rsid w:val="002B3E62"/>
    <w:rsid w:val="002B723D"/>
    <w:rsid w:val="002C01BF"/>
    <w:rsid w:val="002C061F"/>
    <w:rsid w:val="002C1B13"/>
    <w:rsid w:val="002C4452"/>
    <w:rsid w:val="002D2F6F"/>
    <w:rsid w:val="002D3171"/>
    <w:rsid w:val="002E29F4"/>
    <w:rsid w:val="002F0271"/>
    <w:rsid w:val="002F309C"/>
    <w:rsid w:val="002F4968"/>
    <w:rsid w:val="0030212B"/>
    <w:rsid w:val="00335BAE"/>
    <w:rsid w:val="00341274"/>
    <w:rsid w:val="00351168"/>
    <w:rsid w:val="0035156E"/>
    <w:rsid w:val="00353D3C"/>
    <w:rsid w:val="00355236"/>
    <w:rsid w:val="0037560A"/>
    <w:rsid w:val="00382258"/>
    <w:rsid w:val="00390044"/>
    <w:rsid w:val="00392CF8"/>
    <w:rsid w:val="00394636"/>
    <w:rsid w:val="003A3E5C"/>
    <w:rsid w:val="003B1DD0"/>
    <w:rsid w:val="003B2893"/>
    <w:rsid w:val="003B4446"/>
    <w:rsid w:val="003C7B55"/>
    <w:rsid w:val="003D1A1D"/>
    <w:rsid w:val="003D4F9A"/>
    <w:rsid w:val="003F2495"/>
    <w:rsid w:val="003F3BB1"/>
    <w:rsid w:val="00412653"/>
    <w:rsid w:val="00412AA2"/>
    <w:rsid w:val="00413F4F"/>
    <w:rsid w:val="00416F24"/>
    <w:rsid w:val="004306AD"/>
    <w:rsid w:val="0043431A"/>
    <w:rsid w:val="00435164"/>
    <w:rsid w:val="00440968"/>
    <w:rsid w:val="00441A1C"/>
    <w:rsid w:val="004438A7"/>
    <w:rsid w:val="00446F1D"/>
    <w:rsid w:val="004561A1"/>
    <w:rsid w:val="0045659C"/>
    <w:rsid w:val="00470457"/>
    <w:rsid w:val="00476F9B"/>
    <w:rsid w:val="00485BBA"/>
    <w:rsid w:val="00493012"/>
    <w:rsid w:val="00494CE7"/>
    <w:rsid w:val="004B4F4E"/>
    <w:rsid w:val="004C6DB8"/>
    <w:rsid w:val="004C732E"/>
    <w:rsid w:val="004D20BC"/>
    <w:rsid w:val="004D3FBB"/>
    <w:rsid w:val="004E0121"/>
    <w:rsid w:val="004E7EBE"/>
    <w:rsid w:val="00522AFC"/>
    <w:rsid w:val="005313AE"/>
    <w:rsid w:val="00543DEF"/>
    <w:rsid w:val="005502D3"/>
    <w:rsid w:val="00557D59"/>
    <w:rsid w:val="005600FD"/>
    <w:rsid w:val="00563A68"/>
    <w:rsid w:val="005729BD"/>
    <w:rsid w:val="00577871"/>
    <w:rsid w:val="005779E6"/>
    <w:rsid w:val="005A12D8"/>
    <w:rsid w:val="005A163C"/>
    <w:rsid w:val="005A1ABB"/>
    <w:rsid w:val="005A2A07"/>
    <w:rsid w:val="005A7FD3"/>
    <w:rsid w:val="005B0593"/>
    <w:rsid w:val="005E6AA4"/>
    <w:rsid w:val="005F7043"/>
    <w:rsid w:val="00606574"/>
    <w:rsid w:val="006150AB"/>
    <w:rsid w:val="00620536"/>
    <w:rsid w:val="006238AE"/>
    <w:rsid w:val="006432C2"/>
    <w:rsid w:val="0064388F"/>
    <w:rsid w:val="00646B27"/>
    <w:rsid w:val="00666DF8"/>
    <w:rsid w:val="00681518"/>
    <w:rsid w:val="00684020"/>
    <w:rsid w:val="006848C8"/>
    <w:rsid w:val="00690525"/>
    <w:rsid w:val="006A4FBD"/>
    <w:rsid w:val="006A7754"/>
    <w:rsid w:val="006B5405"/>
    <w:rsid w:val="006C009B"/>
    <w:rsid w:val="006E292D"/>
    <w:rsid w:val="006F043B"/>
    <w:rsid w:val="006F1316"/>
    <w:rsid w:val="006F3167"/>
    <w:rsid w:val="006F47E4"/>
    <w:rsid w:val="006F5D32"/>
    <w:rsid w:val="006F6FBA"/>
    <w:rsid w:val="007038D5"/>
    <w:rsid w:val="00703D59"/>
    <w:rsid w:val="007104BC"/>
    <w:rsid w:val="00711438"/>
    <w:rsid w:val="00716D98"/>
    <w:rsid w:val="00736FE3"/>
    <w:rsid w:val="007373E5"/>
    <w:rsid w:val="007413B0"/>
    <w:rsid w:val="00743D55"/>
    <w:rsid w:val="007441FE"/>
    <w:rsid w:val="00747CB1"/>
    <w:rsid w:val="007529A4"/>
    <w:rsid w:val="007569E1"/>
    <w:rsid w:val="007656CC"/>
    <w:rsid w:val="00770585"/>
    <w:rsid w:val="00771F1E"/>
    <w:rsid w:val="00773ADB"/>
    <w:rsid w:val="00776EE5"/>
    <w:rsid w:val="0079344C"/>
    <w:rsid w:val="00793A8C"/>
    <w:rsid w:val="007C39A2"/>
    <w:rsid w:val="007C3F35"/>
    <w:rsid w:val="007C77A3"/>
    <w:rsid w:val="007D3676"/>
    <w:rsid w:val="007F0089"/>
    <w:rsid w:val="00806CCC"/>
    <w:rsid w:val="0081013A"/>
    <w:rsid w:val="008120E7"/>
    <w:rsid w:val="00812336"/>
    <w:rsid w:val="0081485D"/>
    <w:rsid w:val="00815FD9"/>
    <w:rsid w:val="008243C2"/>
    <w:rsid w:val="00826CE8"/>
    <w:rsid w:val="0083436A"/>
    <w:rsid w:val="00836499"/>
    <w:rsid w:val="008456F7"/>
    <w:rsid w:val="008579BB"/>
    <w:rsid w:val="00861D53"/>
    <w:rsid w:val="00865BC2"/>
    <w:rsid w:val="00866917"/>
    <w:rsid w:val="00872696"/>
    <w:rsid w:val="0087613E"/>
    <w:rsid w:val="00891C22"/>
    <w:rsid w:val="008A7DAD"/>
    <w:rsid w:val="008A7E9B"/>
    <w:rsid w:val="008B2048"/>
    <w:rsid w:val="008B2077"/>
    <w:rsid w:val="008D0E7E"/>
    <w:rsid w:val="008D25C6"/>
    <w:rsid w:val="008D387D"/>
    <w:rsid w:val="008D7C65"/>
    <w:rsid w:val="008E3B4C"/>
    <w:rsid w:val="008F0EA4"/>
    <w:rsid w:val="00900164"/>
    <w:rsid w:val="00901B2D"/>
    <w:rsid w:val="00901D0A"/>
    <w:rsid w:val="00916CAB"/>
    <w:rsid w:val="00917241"/>
    <w:rsid w:val="00925225"/>
    <w:rsid w:val="00941F9C"/>
    <w:rsid w:val="00950F58"/>
    <w:rsid w:val="009579D1"/>
    <w:rsid w:val="009818EE"/>
    <w:rsid w:val="00986A17"/>
    <w:rsid w:val="009A5932"/>
    <w:rsid w:val="009A5C07"/>
    <w:rsid w:val="009B23B2"/>
    <w:rsid w:val="009B5355"/>
    <w:rsid w:val="009C03CA"/>
    <w:rsid w:val="009E4611"/>
    <w:rsid w:val="009E4A09"/>
    <w:rsid w:val="009F299A"/>
    <w:rsid w:val="009F6667"/>
    <w:rsid w:val="009F79D4"/>
    <w:rsid w:val="00A01B5F"/>
    <w:rsid w:val="00A07DCA"/>
    <w:rsid w:val="00A10221"/>
    <w:rsid w:val="00A131CF"/>
    <w:rsid w:val="00A2096D"/>
    <w:rsid w:val="00A229F1"/>
    <w:rsid w:val="00A23DC0"/>
    <w:rsid w:val="00A24593"/>
    <w:rsid w:val="00A570EC"/>
    <w:rsid w:val="00A81896"/>
    <w:rsid w:val="00A948E3"/>
    <w:rsid w:val="00AA3AA9"/>
    <w:rsid w:val="00AB066B"/>
    <w:rsid w:val="00AB10C1"/>
    <w:rsid w:val="00AB11DD"/>
    <w:rsid w:val="00AB1515"/>
    <w:rsid w:val="00AB5058"/>
    <w:rsid w:val="00AC70AF"/>
    <w:rsid w:val="00AD0B16"/>
    <w:rsid w:val="00AD3D42"/>
    <w:rsid w:val="00AD40D3"/>
    <w:rsid w:val="00AD74F6"/>
    <w:rsid w:val="00AE000D"/>
    <w:rsid w:val="00AE335B"/>
    <w:rsid w:val="00AE35BB"/>
    <w:rsid w:val="00AE3F7F"/>
    <w:rsid w:val="00AF0355"/>
    <w:rsid w:val="00AF38BD"/>
    <w:rsid w:val="00AF69A2"/>
    <w:rsid w:val="00B10496"/>
    <w:rsid w:val="00B1386E"/>
    <w:rsid w:val="00B14891"/>
    <w:rsid w:val="00B1492B"/>
    <w:rsid w:val="00B342D9"/>
    <w:rsid w:val="00B37C6F"/>
    <w:rsid w:val="00B4018B"/>
    <w:rsid w:val="00B43EE4"/>
    <w:rsid w:val="00B65BCA"/>
    <w:rsid w:val="00B66FE4"/>
    <w:rsid w:val="00B7189A"/>
    <w:rsid w:val="00B74DC3"/>
    <w:rsid w:val="00B874F5"/>
    <w:rsid w:val="00B91098"/>
    <w:rsid w:val="00B923E7"/>
    <w:rsid w:val="00BA1351"/>
    <w:rsid w:val="00BA7E74"/>
    <w:rsid w:val="00BD1F0D"/>
    <w:rsid w:val="00BD5C23"/>
    <w:rsid w:val="00BE59A8"/>
    <w:rsid w:val="00BF6940"/>
    <w:rsid w:val="00C01F81"/>
    <w:rsid w:val="00C07AB3"/>
    <w:rsid w:val="00C16C31"/>
    <w:rsid w:val="00C23A18"/>
    <w:rsid w:val="00C375F1"/>
    <w:rsid w:val="00C37FD5"/>
    <w:rsid w:val="00C44566"/>
    <w:rsid w:val="00C508F7"/>
    <w:rsid w:val="00C516DD"/>
    <w:rsid w:val="00C51DA6"/>
    <w:rsid w:val="00C612A0"/>
    <w:rsid w:val="00C646D7"/>
    <w:rsid w:val="00C74472"/>
    <w:rsid w:val="00C756E1"/>
    <w:rsid w:val="00C82E2F"/>
    <w:rsid w:val="00C83E01"/>
    <w:rsid w:val="00C92495"/>
    <w:rsid w:val="00C95CD9"/>
    <w:rsid w:val="00CA1617"/>
    <w:rsid w:val="00CA77F7"/>
    <w:rsid w:val="00CB04E2"/>
    <w:rsid w:val="00CB0A65"/>
    <w:rsid w:val="00CB71D0"/>
    <w:rsid w:val="00CB78C2"/>
    <w:rsid w:val="00CC2576"/>
    <w:rsid w:val="00CC279E"/>
    <w:rsid w:val="00CD2252"/>
    <w:rsid w:val="00CF0ADE"/>
    <w:rsid w:val="00D03689"/>
    <w:rsid w:val="00D03EB1"/>
    <w:rsid w:val="00D0580B"/>
    <w:rsid w:val="00D10745"/>
    <w:rsid w:val="00D126D9"/>
    <w:rsid w:val="00D176BD"/>
    <w:rsid w:val="00D230A3"/>
    <w:rsid w:val="00D30323"/>
    <w:rsid w:val="00D438B3"/>
    <w:rsid w:val="00D558E6"/>
    <w:rsid w:val="00D55A48"/>
    <w:rsid w:val="00D57776"/>
    <w:rsid w:val="00D61F77"/>
    <w:rsid w:val="00D802EF"/>
    <w:rsid w:val="00D82D01"/>
    <w:rsid w:val="00D92BD0"/>
    <w:rsid w:val="00D930A9"/>
    <w:rsid w:val="00DA5D72"/>
    <w:rsid w:val="00DB01A7"/>
    <w:rsid w:val="00DB06E5"/>
    <w:rsid w:val="00DB0B91"/>
    <w:rsid w:val="00DB396C"/>
    <w:rsid w:val="00DC32D4"/>
    <w:rsid w:val="00DC38EA"/>
    <w:rsid w:val="00DD2588"/>
    <w:rsid w:val="00DF3C24"/>
    <w:rsid w:val="00DF5A52"/>
    <w:rsid w:val="00E02861"/>
    <w:rsid w:val="00E1192E"/>
    <w:rsid w:val="00E13339"/>
    <w:rsid w:val="00E14D92"/>
    <w:rsid w:val="00E153EA"/>
    <w:rsid w:val="00E23097"/>
    <w:rsid w:val="00E31DC1"/>
    <w:rsid w:val="00E3321C"/>
    <w:rsid w:val="00E35187"/>
    <w:rsid w:val="00E4098D"/>
    <w:rsid w:val="00E51FD3"/>
    <w:rsid w:val="00E535CC"/>
    <w:rsid w:val="00E6026F"/>
    <w:rsid w:val="00E61698"/>
    <w:rsid w:val="00E62423"/>
    <w:rsid w:val="00E6569A"/>
    <w:rsid w:val="00E90436"/>
    <w:rsid w:val="00E9170C"/>
    <w:rsid w:val="00E97482"/>
    <w:rsid w:val="00EA0D02"/>
    <w:rsid w:val="00EA1566"/>
    <w:rsid w:val="00EA4E44"/>
    <w:rsid w:val="00EB2410"/>
    <w:rsid w:val="00ED0799"/>
    <w:rsid w:val="00ED12B3"/>
    <w:rsid w:val="00ED2321"/>
    <w:rsid w:val="00EE4D89"/>
    <w:rsid w:val="00EF324E"/>
    <w:rsid w:val="00EF4466"/>
    <w:rsid w:val="00F05936"/>
    <w:rsid w:val="00F127EF"/>
    <w:rsid w:val="00F1407C"/>
    <w:rsid w:val="00F178FA"/>
    <w:rsid w:val="00F20E8C"/>
    <w:rsid w:val="00F211EF"/>
    <w:rsid w:val="00F23B73"/>
    <w:rsid w:val="00F5609D"/>
    <w:rsid w:val="00F82880"/>
    <w:rsid w:val="00F92E3A"/>
    <w:rsid w:val="00F93F08"/>
    <w:rsid w:val="00FB145B"/>
    <w:rsid w:val="00FB2EC5"/>
    <w:rsid w:val="00FB3380"/>
    <w:rsid w:val="00FD788B"/>
    <w:rsid w:val="00FF2D82"/>
    <w:rsid w:val="00FF7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FA64284"/>
  <w15:chartTrackingRefBased/>
  <w15:docId w15:val="{5B21EE8B-7017-4E08-BEBE-B277CA03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D9"/>
    <w:pPr>
      <w:spacing w:before="120" w:after="120"/>
    </w:pPr>
    <w:rPr>
      <w:rFonts w:ascii="Garamond" w:hAnsi="Garamond"/>
      <w:sz w:val="24"/>
      <w:szCs w:val="24"/>
    </w:rPr>
  </w:style>
  <w:style w:type="paragraph" w:styleId="Rubrik1">
    <w:name w:val="heading 1"/>
    <w:basedOn w:val="Normal"/>
    <w:next w:val="Normal"/>
    <w:link w:val="Rubrik1Char"/>
    <w:qFormat/>
    <w:rsid w:val="002C01BF"/>
    <w:pPr>
      <w:keepNext/>
      <w:pageBreakBefore/>
      <w:numPr>
        <w:numId w:val="6"/>
      </w:numPr>
      <w:spacing w:before="360" w:after="60"/>
      <w:ind w:left="431" w:hanging="431"/>
      <w:outlineLvl w:val="0"/>
    </w:pPr>
    <w:rPr>
      <w:rFonts w:asciiTheme="minorHAnsi" w:hAnsiTheme="minorHAnsi" w:cstheme="minorHAnsi"/>
      <w:kern w:val="32"/>
      <w:sz w:val="36"/>
      <w:szCs w:val="36"/>
    </w:rPr>
  </w:style>
  <w:style w:type="paragraph" w:styleId="Rubrik2">
    <w:name w:val="heading 2"/>
    <w:basedOn w:val="Normal"/>
    <w:next w:val="Normal"/>
    <w:link w:val="Rubrik2Char"/>
    <w:qFormat/>
    <w:rsid w:val="00793A8C"/>
    <w:pPr>
      <w:keepNext/>
      <w:numPr>
        <w:ilvl w:val="1"/>
        <w:numId w:val="6"/>
      </w:numPr>
      <w:spacing w:before="240" w:after="60"/>
      <w:outlineLvl w:val="1"/>
    </w:pPr>
    <w:rPr>
      <w:rFonts w:asciiTheme="minorHAnsi" w:hAnsiTheme="minorHAnsi" w:cstheme="minorHAnsi"/>
      <w:iCs/>
      <w:sz w:val="28"/>
      <w:szCs w:val="28"/>
    </w:rPr>
  </w:style>
  <w:style w:type="paragraph" w:styleId="Rubrik3">
    <w:name w:val="heading 3"/>
    <w:basedOn w:val="Normal"/>
    <w:next w:val="Normal"/>
    <w:link w:val="Rubrik3Char"/>
    <w:qFormat/>
    <w:rsid w:val="008579BB"/>
    <w:pPr>
      <w:keepNext/>
      <w:numPr>
        <w:ilvl w:val="2"/>
        <w:numId w:val="6"/>
      </w:numPr>
      <w:spacing w:before="240" w:after="60"/>
      <w:outlineLvl w:val="2"/>
    </w:pPr>
    <w:rPr>
      <w:rFonts w:asciiTheme="minorHAnsi" w:hAnsiTheme="minorHAnsi" w:cstheme="minorHAnsi"/>
    </w:rPr>
  </w:style>
  <w:style w:type="paragraph" w:styleId="Rubrik4">
    <w:name w:val="heading 4"/>
    <w:basedOn w:val="Normal"/>
    <w:next w:val="Normal"/>
    <w:link w:val="Rubrik4Char"/>
    <w:qFormat/>
    <w:rsid w:val="00187D82"/>
    <w:pPr>
      <w:keepNext/>
      <w:numPr>
        <w:ilvl w:val="3"/>
        <w:numId w:val="6"/>
      </w:numPr>
      <w:spacing w:before="240" w:after="60"/>
      <w:outlineLvl w:val="3"/>
    </w:pPr>
    <w:rPr>
      <w:b/>
      <w:bCs/>
      <w:sz w:val="28"/>
      <w:szCs w:val="28"/>
    </w:rPr>
  </w:style>
  <w:style w:type="paragraph" w:styleId="Rubrik5">
    <w:name w:val="heading 5"/>
    <w:basedOn w:val="Normal"/>
    <w:next w:val="Normal"/>
    <w:link w:val="Rubrik5Char"/>
    <w:qFormat/>
    <w:rsid w:val="00187D82"/>
    <w:pPr>
      <w:numPr>
        <w:ilvl w:val="4"/>
        <w:numId w:val="6"/>
      </w:numPr>
      <w:spacing w:before="240" w:after="60"/>
      <w:outlineLvl w:val="4"/>
    </w:pPr>
    <w:rPr>
      <w:b/>
      <w:bCs/>
      <w:i/>
      <w:iCs/>
      <w:sz w:val="26"/>
      <w:szCs w:val="26"/>
    </w:rPr>
  </w:style>
  <w:style w:type="paragraph" w:styleId="Rubrik6">
    <w:name w:val="heading 6"/>
    <w:basedOn w:val="Normal"/>
    <w:next w:val="Normal"/>
    <w:link w:val="Rubrik6Char"/>
    <w:qFormat/>
    <w:rsid w:val="00187D82"/>
    <w:pPr>
      <w:numPr>
        <w:ilvl w:val="5"/>
        <w:numId w:val="6"/>
      </w:numPr>
      <w:spacing w:before="240" w:after="60"/>
      <w:outlineLvl w:val="5"/>
    </w:pPr>
    <w:rPr>
      <w:rFonts w:ascii="Arial" w:hAnsi="Arial"/>
      <w:b/>
      <w:bCs/>
      <w:sz w:val="22"/>
      <w:szCs w:val="22"/>
    </w:rPr>
  </w:style>
  <w:style w:type="paragraph" w:styleId="Rubrik7">
    <w:name w:val="heading 7"/>
    <w:basedOn w:val="Normal"/>
    <w:next w:val="Normal"/>
    <w:link w:val="Rubrik7Char"/>
    <w:qFormat/>
    <w:rsid w:val="00187D82"/>
    <w:pPr>
      <w:numPr>
        <w:ilvl w:val="6"/>
        <w:numId w:val="6"/>
      </w:numPr>
      <w:spacing w:before="240" w:after="60"/>
      <w:outlineLvl w:val="6"/>
    </w:pPr>
  </w:style>
  <w:style w:type="paragraph" w:styleId="Rubrik8">
    <w:name w:val="heading 8"/>
    <w:basedOn w:val="Normal"/>
    <w:next w:val="Normal"/>
    <w:link w:val="Rubrik8Char"/>
    <w:qFormat/>
    <w:rsid w:val="00187D82"/>
    <w:pPr>
      <w:numPr>
        <w:ilvl w:val="7"/>
        <w:numId w:val="6"/>
      </w:numPr>
      <w:spacing w:before="240" w:after="60"/>
      <w:outlineLvl w:val="7"/>
    </w:pPr>
    <w:rPr>
      <w:i/>
      <w:iCs/>
    </w:rPr>
  </w:style>
  <w:style w:type="paragraph" w:styleId="Rubrik9">
    <w:name w:val="heading 9"/>
    <w:basedOn w:val="Normal"/>
    <w:next w:val="Normal"/>
    <w:link w:val="Rubrik9Char"/>
    <w:qFormat/>
    <w:rsid w:val="00187D82"/>
    <w:pPr>
      <w:numPr>
        <w:ilvl w:val="8"/>
        <w:numId w:val="6"/>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tt"/>
    <w:link w:val="SidhuvudChar"/>
    <w:pPr>
      <w:tabs>
        <w:tab w:val="center" w:pos="4536"/>
        <w:tab w:val="right" w:pos="9072"/>
      </w:tabs>
    </w:pPr>
    <w:rPr>
      <w:sz w:val="22"/>
    </w:rPr>
  </w:style>
  <w:style w:type="paragraph" w:styleId="Sidfot">
    <w:name w:val="footer"/>
    <w:basedOn w:val="Normal"/>
    <w:link w:val="SidfotChar"/>
    <w:uiPriority w:val="99"/>
    <w:pPr>
      <w:tabs>
        <w:tab w:val="center" w:pos="4536"/>
        <w:tab w:val="right" w:pos="9072"/>
      </w:tabs>
    </w:pPr>
  </w:style>
  <w:style w:type="paragraph" w:customStyle="1" w:styleId="Sidhuvud-litenrd">
    <w:name w:val="Sidhuvud - liten röd"/>
    <w:basedOn w:val="Normal-tt"/>
    <w:rPr>
      <w:b/>
      <w:bCs/>
      <w:color w:val="FF0000"/>
      <w:sz w:val="15"/>
    </w:rPr>
  </w:style>
  <w:style w:type="paragraph" w:customStyle="1" w:styleId="Ledtext">
    <w:name w:val="Ledtext"/>
    <w:basedOn w:val="Sidhuvud"/>
    <w:pPr>
      <w:tabs>
        <w:tab w:val="clear" w:pos="4536"/>
        <w:tab w:val="clear" w:pos="9072"/>
      </w:tabs>
      <w:spacing w:before="40"/>
    </w:pPr>
    <w:rPr>
      <w:rFonts w:ascii="Arial" w:hAnsi="Arial" w:cs="Arial"/>
      <w:bCs/>
      <w:sz w:val="15"/>
    </w:rPr>
  </w:style>
  <w:style w:type="paragraph" w:customStyle="1" w:styleId="Normal-tt">
    <w:name w:val="Normal - tät"/>
    <w:basedOn w:val="Normal"/>
    <w:pPr>
      <w:spacing w:after="0"/>
    </w:pPr>
    <w:rPr>
      <w:szCs w:val="20"/>
    </w:rPr>
  </w:style>
  <w:style w:type="paragraph" w:customStyle="1" w:styleId="FMV">
    <w:name w:val="FMV"/>
    <w:basedOn w:val="Normal-tt"/>
    <w:next w:val="Normal-tt"/>
    <w:rPr>
      <w:rFonts w:ascii="Arial" w:hAnsi="Arial"/>
      <w:sz w:val="22"/>
      <w:lang w:eastAsia="en-US"/>
    </w:rPr>
  </w:style>
  <w:style w:type="character" w:styleId="Sidnummer">
    <w:name w:val="page number"/>
    <w:basedOn w:val="Standardstycketeckensnitt"/>
    <w:rsid w:val="003F3BB1"/>
  </w:style>
  <w:style w:type="paragraph" w:customStyle="1" w:styleId="Dokumenttitel">
    <w:name w:val="Dokumenttitel"/>
    <w:basedOn w:val="Normal"/>
    <w:next w:val="Normal"/>
    <w:rPr>
      <w:rFonts w:ascii="Arial" w:hAnsi="Arial"/>
      <w:b/>
      <w:bCs/>
      <w:sz w:val="32"/>
    </w:rPr>
  </w:style>
  <w:style w:type="paragraph" w:customStyle="1" w:styleId="Sidhuvud-liten">
    <w:name w:val="Sidhuvud - liten"/>
    <w:basedOn w:val="Sidhuvud-litenrd"/>
    <w:rPr>
      <w:color w:val="auto"/>
    </w:rPr>
  </w:style>
  <w:style w:type="character" w:customStyle="1" w:styleId="Rubrik1Char">
    <w:name w:val="Rubrik 1 Char"/>
    <w:link w:val="Rubrik1"/>
    <w:rsid w:val="002C01BF"/>
    <w:rPr>
      <w:rFonts w:asciiTheme="minorHAnsi" w:hAnsiTheme="minorHAnsi" w:cstheme="minorHAnsi"/>
      <w:kern w:val="32"/>
      <w:sz w:val="36"/>
      <w:szCs w:val="36"/>
    </w:rPr>
  </w:style>
  <w:style w:type="character" w:customStyle="1" w:styleId="Rubrik2Char">
    <w:name w:val="Rubrik 2 Char"/>
    <w:link w:val="Rubrik2"/>
    <w:rsid w:val="00793A8C"/>
    <w:rPr>
      <w:rFonts w:asciiTheme="minorHAnsi" w:hAnsiTheme="minorHAnsi" w:cstheme="minorHAnsi"/>
      <w:iCs/>
      <w:sz w:val="28"/>
      <w:szCs w:val="28"/>
    </w:rPr>
  </w:style>
  <w:style w:type="character" w:customStyle="1" w:styleId="Rubrik3Char">
    <w:name w:val="Rubrik 3 Char"/>
    <w:link w:val="Rubrik3"/>
    <w:rsid w:val="008579BB"/>
    <w:rPr>
      <w:rFonts w:asciiTheme="minorHAnsi" w:hAnsiTheme="minorHAnsi" w:cstheme="minorHAnsi"/>
      <w:sz w:val="24"/>
      <w:szCs w:val="24"/>
    </w:rPr>
  </w:style>
  <w:style w:type="character" w:customStyle="1" w:styleId="Rubrik4Char">
    <w:name w:val="Rubrik 4 Char"/>
    <w:link w:val="Rubrik4"/>
    <w:rsid w:val="00187D82"/>
    <w:rPr>
      <w:b/>
      <w:bCs/>
      <w:sz w:val="28"/>
      <w:szCs w:val="28"/>
    </w:rPr>
  </w:style>
  <w:style w:type="character" w:customStyle="1" w:styleId="Rubrik5Char">
    <w:name w:val="Rubrik 5 Char"/>
    <w:link w:val="Rubrik5"/>
    <w:rsid w:val="00187D82"/>
    <w:rPr>
      <w:b/>
      <w:bCs/>
      <w:i/>
      <w:iCs/>
      <w:sz w:val="26"/>
      <w:szCs w:val="26"/>
    </w:rPr>
  </w:style>
  <w:style w:type="character" w:customStyle="1" w:styleId="Rubrik6Char">
    <w:name w:val="Rubrik 6 Char"/>
    <w:link w:val="Rubrik6"/>
    <w:rsid w:val="00187D82"/>
    <w:rPr>
      <w:rFonts w:ascii="Arial" w:hAnsi="Arial"/>
      <w:b/>
      <w:bCs/>
      <w:sz w:val="22"/>
      <w:szCs w:val="22"/>
    </w:rPr>
  </w:style>
  <w:style w:type="character" w:customStyle="1" w:styleId="Rubrik7Char">
    <w:name w:val="Rubrik 7 Char"/>
    <w:link w:val="Rubrik7"/>
    <w:rsid w:val="00187D82"/>
    <w:rPr>
      <w:sz w:val="24"/>
      <w:szCs w:val="24"/>
    </w:rPr>
  </w:style>
  <w:style w:type="character" w:customStyle="1" w:styleId="Rubrik8Char">
    <w:name w:val="Rubrik 8 Char"/>
    <w:link w:val="Rubrik8"/>
    <w:rsid w:val="00187D82"/>
    <w:rPr>
      <w:i/>
      <w:iCs/>
      <w:sz w:val="24"/>
      <w:szCs w:val="24"/>
    </w:rPr>
  </w:style>
  <w:style w:type="character" w:customStyle="1" w:styleId="Rubrik9Char">
    <w:name w:val="Rubrik 9 Char"/>
    <w:link w:val="Rubrik9"/>
    <w:rsid w:val="00187D82"/>
    <w:rPr>
      <w:rFonts w:ascii="Arial" w:hAnsi="Arial" w:cs="Arial"/>
      <w:sz w:val="22"/>
      <w:szCs w:val="22"/>
    </w:rPr>
  </w:style>
  <w:style w:type="paragraph" w:customStyle="1" w:styleId="section1">
    <w:name w:val="section1"/>
    <w:basedOn w:val="Normal"/>
    <w:rsid w:val="00187D82"/>
    <w:pPr>
      <w:spacing w:after="150" w:line="312" w:lineRule="atLeast"/>
    </w:pPr>
  </w:style>
  <w:style w:type="paragraph" w:styleId="Ballongtext">
    <w:name w:val="Balloon Text"/>
    <w:basedOn w:val="Normal"/>
    <w:link w:val="BallongtextChar"/>
    <w:rsid w:val="00187D82"/>
    <w:rPr>
      <w:rFonts w:ascii="Tahoma" w:hAnsi="Tahoma" w:cs="Tahoma"/>
      <w:sz w:val="16"/>
      <w:szCs w:val="16"/>
    </w:rPr>
  </w:style>
  <w:style w:type="character" w:customStyle="1" w:styleId="BallongtextChar">
    <w:name w:val="Ballongtext Char"/>
    <w:link w:val="Ballongtext"/>
    <w:rsid w:val="00187D82"/>
    <w:rPr>
      <w:rFonts w:ascii="Tahoma" w:hAnsi="Tahoma" w:cs="Tahoma"/>
      <w:sz w:val="16"/>
      <w:szCs w:val="16"/>
    </w:rPr>
  </w:style>
  <w:style w:type="paragraph" w:styleId="Brdtext">
    <w:name w:val="Body Text"/>
    <w:basedOn w:val="Normal"/>
    <w:link w:val="BrdtextChar"/>
    <w:rsid w:val="00187D82"/>
    <w:pPr>
      <w:spacing w:after="240"/>
    </w:pPr>
    <w:rPr>
      <w:szCs w:val="20"/>
    </w:rPr>
  </w:style>
  <w:style w:type="character" w:customStyle="1" w:styleId="BrdtextChar">
    <w:name w:val="Brödtext Char"/>
    <w:link w:val="Brdtext"/>
    <w:rsid w:val="00187D82"/>
    <w:rPr>
      <w:sz w:val="24"/>
    </w:rPr>
  </w:style>
  <w:style w:type="paragraph" w:styleId="Normaltindrag">
    <w:name w:val="Normal Indent"/>
    <w:basedOn w:val="Normal"/>
    <w:rsid w:val="00187D82"/>
    <w:pPr>
      <w:spacing w:after="240"/>
      <w:ind w:left="2552"/>
    </w:pPr>
    <w:rPr>
      <w:szCs w:val="20"/>
    </w:rPr>
  </w:style>
  <w:style w:type="paragraph" w:customStyle="1" w:styleId="LedtextDold">
    <w:name w:val="LedtextDold"/>
    <w:basedOn w:val="Normal"/>
    <w:rsid w:val="00187D82"/>
    <w:pPr>
      <w:spacing w:line="168" w:lineRule="atLeast"/>
    </w:pPr>
    <w:rPr>
      <w:rFonts w:ascii="Courier" w:hAnsi="Courier"/>
      <w:vanish/>
      <w:color w:val="FF0000"/>
      <w:sz w:val="20"/>
      <w:szCs w:val="20"/>
    </w:rPr>
  </w:style>
  <w:style w:type="paragraph" w:customStyle="1" w:styleId="Doldledtext">
    <w:name w:val="Dold ledtext"/>
    <w:basedOn w:val="Normal"/>
    <w:link w:val="DoldledtextChar"/>
    <w:rsid w:val="00187D82"/>
    <w:pPr>
      <w:spacing w:line="168" w:lineRule="atLeast"/>
    </w:pPr>
    <w:rPr>
      <w:rFonts w:ascii="Courier New" w:hAnsi="Courier New"/>
      <w:vanish/>
      <w:color w:val="FF0000"/>
      <w:sz w:val="20"/>
      <w:szCs w:val="20"/>
    </w:rPr>
  </w:style>
  <w:style w:type="table" w:styleId="Tabellrutnt">
    <w:name w:val="Table Grid"/>
    <w:basedOn w:val="Normaltabell"/>
    <w:rsid w:val="00187D8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ldledtextChar">
    <w:name w:val="Dold ledtext Char"/>
    <w:link w:val="Doldledtext"/>
    <w:rsid w:val="00187D82"/>
    <w:rPr>
      <w:rFonts w:ascii="Courier New" w:hAnsi="Courier New"/>
      <w:vanish/>
      <w:color w:val="FF0000"/>
    </w:rPr>
  </w:style>
  <w:style w:type="character" w:customStyle="1" w:styleId="SidfotChar">
    <w:name w:val="Sidfot Char"/>
    <w:link w:val="Sidfot"/>
    <w:uiPriority w:val="99"/>
    <w:rsid w:val="00187D82"/>
    <w:rPr>
      <w:sz w:val="24"/>
      <w:szCs w:val="24"/>
    </w:rPr>
  </w:style>
  <w:style w:type="character" w:styleId="Betoning">
    <w:name w:val="Emphasis"/>
    <w:qFormat/>
    <w:rsid w:val="00187D82"/>
    <w:rPr>
      <w:i/>
      <w:iCs/>
    </w:rPr>
  </w:style>
  <w:style w:type="character" w:styleId="Kommentarsreferens">
    <w:name w:val="annotation reference"/>
    <w:rsid w:val="006A4FBD"/>
    <w:rPr>
      <w:sz w:val="16"/>
      <w:szCs w:val="16"/>
    </w:rPr>
  </w:style>
  <w:style w:type="paragraph" w:styleId="Kommentarer">
    <w:name w:val="annotation text"/>
    <w:basedOn w:val="Normal"/>
    <w:link w:val="KommentarerChar"/>
    <w:rsid w:val="006A4FBD"/>
    <w:rPr>
      <w:sz w:val="20"/>
      <w:szCs w:val="20"/>
    </w:rPr>
  </w:style>
  <w:style w:type="character" w:customStyle="1" w:styleId="KommentarerChar">
    <w:name w:val="Kommentarer Char"/>
    <w:basedOn w:val="Standardstycketeckensnitt"/>
    <w:link w:val="Kommentarer"/>
    <w:rsid w:val="006A4FBD"/>
  </w:style>
  <w:style w:type="paragraph" w:styleId="Kommentarsmne">
    <w:name w:val="annotation subject"/>
    <w:basedOn w:val="Kommentarer"/>
    <w:next w:val="Kommentarer"/>
    <w:link w:val="KommentarsmneChar"/>
    <w:rsid w:val="006A4FBD"/>
    <w:rPr>
      <w:b/>
      <w:bCs/>
    </w:rPr>
  </w:style>
  <w:style w:type="character" w:customStyle="1" w:styleId="KommentarsmneChar">
    <w:name w:val="Kommentarsämne Char"/>
    <w:link w:val="Kommentarsmne"/>
    <w:rsid w:val="006A4FBD"/>
    <w:rPr>
      <w:b/>
      <w:bCs/>
    </w:rPr>
  </w:style>
  <w:style w:type="paragraph" w:styleId="Revision">
    <w:name w:val="Revision"/>
    <w:hidden/>
    <w:uiPriority w:val="99"/>
    <w:semiHidden/>
    <w:rsid w:val="00543DEF"/>
    <w:rPr>
      <w:sz w:val="24"/>
      <w:szCs w:val="24"/>
    </w:rPr>
  </w:style>
  <w:style w:type="paragraph" w:customStyle="1" w:styleId="Tabellrubrik">
    <w:name w:val="Tabellrubrik"/>
    <w:basedOn w:val="Normal"/>
    <w:link w:val="TabellrubrikChar"/>
    <w:qFormat/>
    <w:rsid w:val="00BE59A8"/>
    <w:pPr>
      <w:keepNext/>
      <w:spacing w:before="60" w:after="60"/>
    </w:pPr>
    <w:rPr>
      <w:rFonts w:ascii="Arial" w:hAnsi="Arial" w:cs="Arial"/>
      <w:b/>
      <w:sz w:val="20"/>
      <w:szCs w:val="20"/>
    </w:rPr>
  </w:style>
  <w:style w:type="paragraph" w:customStyle="1" w:styleId="Tabellinnehll">
    <w:name w:val="Tabellinnehåll"/>
    <w:basedOn w:val="Normal"/>
    <w:link w:val="TabellinnehllChar"/>
    <w:qFormat/>
    <w:rsid w:val="00D230A3"/>
    <w:pPr>
      <w:spacing w:before="20" w:after="20"/>
    </w:pPr>
    <w:rPr>
      <w:sz w:val="22"/>
    </w:rPr>
  </w:style>
  <w:style w:type="character" w:customStyle="1" w:styleId="TabellrubrikChar">
    <w:name w:val="Tabellrubrik Char"/>
    <w:link w:val="Tabellrubrik"/>
    <w:rsid w:val="00BE59A8"/>
    <w:rPr>
      <w:rFonts w:ascii="Arial" w:hAnsi="Arial" w:cs="Arial"/>
      <w:b/>
    </w:rPr>
  </w:style>
  <w:style w:type="character" w:customStyle="1" w:styleId="TabellinnehllChar">
    <w:name w:val="Tabellinnehåll Char"/>
    <w:link w:val="Tabellinnehll"/>
    <w:rsid w:val="00D230A3"/>
    <w:rPr>
      <w:sz w:val="22"/>
      <w:szCs w:val="24"/>
    </w:rPr>
  </w:style>
  <w:style w:type="character" w:customStyle="1" w:styleId="jlqj4b">
    <w:name w:val="jlqj4b"/>
    <w:basedOn w:val="Standardstycketeckensnitt"/>
    <w:rsid w:val="00AD74F6"/>
  </w:style>
  <w:style w:type="character" w:customStyle="1" w:styleId="viiyi">
    <w:name w:val="viiyi"/>
    <w:basedOn w:val="Standardstycketeckensnitt"/>
    <w:rsid w:val="00AD74F6"/>
  </w:style>
  <w:style w:type="paragraph" w:styleId="Innehllsfrteckningsrubrik">
    <w:name w:val="TOC Heading"/>
    <w:basedOn w:val="Rubrik1"/>
    <w:next w:val="Normal"/>
    <w:uiPriority w:val="39"/>
    <w:unhideWhenUsed/>
    <w:qFormat/>
    <w:rsid w:val="00412653"/>
    <w:pPr>
      <w:keepLines/>
      <w:numPr>
        <w:numId w:val="0"/>
      </w:numPr>
      <w:spacing w:before="240" w:after="0" w:line="259" w:lineRule="auto"/>
      <w:outlineLvl w:val="9"/>
    </w:pPr>
    <w:rPr>
      <w:rFonts w:ascii="Calibri Light" w:hAnsi="Calibri Light" w:cs="Calibri Light"/>
      <w:kern w:val="0"/>
    </w:rPr>
  </w:style>
  <w:style w:type="paragraph" w:styleId="Innehll1">
    <w:name w:val="toc 1"/>
    <w:basedOn w:val="Normal"/>
    <w:next w:val="Normal"/>
    <w:autoRedefine/>
    <w:uiPriority w:val="39"/>
    <w:rsid w:val="00AD0B16"/>
    <w:pPr>
      <w:tabs>
        <w:tab w:val="left" w:pos="480"/>
        <w:tab w:val="right" w:leader="dot" w:pos="10070"/>
      </w:tabs>
    </w:pPr>
  </w:style>
  <w:style w:type="paragraph" w:styleId="Innehll2">
    <w:name w:val="toc 2"/>
    <w:basedOn w:val="Normal"/>
    <w:next w:val="Normal"/>
    <w:autoRedefine/>
    <w:uiPriority w:val="39"/>
    <w:rsid w:val="00412653"/>
    <w:pPr>
      <w:ind w:left="240"/>
    </w:pPr>
  </w:style>
  <w:style w:type="paragraph" w:styleId="Innehll3">
    <w:name w:val="toc 3"/>
    <w:basedOn w:val="Normal"/>
    <w:next w:val="Normal"/>
    <w:autoRedefine/>
    <w:uiPriority w:val="39"/>
    <w:rsid w:val="00412653"/>
    <w:pPr>
      <w:ind w:left="480"/>
    </w:pPr>
  </w:style>
  <w:style w:type="paragraph" w:styleId="Innehll4">
    <w:name w:val="toc 4"/>
    <w:basedOn w:val="Normal"/>
    <w:next w:val="Normal"/>
    <w:autoRedefine/>
    <w:uiPriority w:val="39"/>
    <w:unhideWhenUsed/>
    <w:rsid w:val="00412653"/>
    <w:pPr>
      <w:spacing w:after="100" w:line="259" w:lineRule="auto"/>
      <w:ind w:left="660"/>
    </w:pPr>
    <w:rPr>
      <w:rFonts w:ascii="Calibri" w:hAnsi="Calibri"/>
      <w:sz w:val="22"/>
      <w:szCs w:val="22"/>
    </w:rPr>
  </w:style>
  <w:style w:type="paragraph" w:styleId="Innehll5">
    <w:name w:val="toc 5"/>
    <w:basedOn w:val="Normal"/>
    <w:next w:val="Normal"/>
    <w:autoRedefine/>
    <w:uiPriority w:val="39"/>
    <w:unhideWhenUsed/>
    <w:rsid w:val="00412653"/>
    <w:pPr>
      <w:spacing w:after="100" w:line="259" w:lineRule="auto"/>
      <w:ind w:left="880"/>
    </w:pPr>
    <w:rPr>
      <w:rFonts w:ascii="Calibri" w:hAnsi="Calibri"/>
      <w:sz w:val="22"/>
      <w:szCs w:val="22"/>
    </w:rPr>
  </w:style>
  <w:style w:type="paragraph" w:styleId="Innehll6">
    <w:name w:val="toc 6"/>
    <w:basedOn w:val="Normal"/>
    <w:next w:val="Normal"/>
    <w:autoRedefine/>
    <w:uiPriority w:val="39"/>
    <w:unhideWhenUsed/>
    <w:rsid w:val="00412653"/>
    <w:pPr>
      <w:spacing w:after="100" w:line="259" w:lineRule="auto"/>
      <w:ind w:left="1100"/>
    </w:pPr>
    <w:rPr>
      <w:rFonts w:ascii="Calibri" w:hAnsi="Calibri"/>
      <w:sz w:val="22"/>
      <w:szCs w:val="22"/>
    </w:rPr>
  </w:style>
  <w:style w:type="paragraph" w:styleId="Innehll7">
    <w:name w:val="toc 7"/>
    <w:basedOn w:val="Normal"/>
    <w:next w:val="Normal"/>
    <w:autoRedefine/>
    <w:uiPriority w:val="39"/>
    <w:unhideWhenUsed/>
    <w:rsid w:val="00412653"/>
    <w:pPr>
      <w:spacing w:after="100" w:line="259" w:lineRule="auto"/>
      <w:ind w:left="1320"/>
    </w:pPr>
    <w:rPr>
      <w:rFonts w:ascii="Calibri" w:hAnsi="Calibri"/>
      <w:sz w:val="22"/>
      <w:szCs w:val="22"/>
    </w:rPr>
  </w:style>
  <w:style w:type="paragraph" w:styleId="Innehll8">
    <w:name w:val="toc 8"/>
    <w:basedOn w:val="Normal"/>
    <w:next w:val="Normal"/>
    <w:autoRedefine/>
    <w:uiPriority w:val="39"/>
    <w:unhideWhenUsed/>
    <w:rsid w:val="00412653"/>
    <w:pPr>
      <w:spacing w:after="100" w:line="259" w:lineRule="auto"/>
      <w:ind w:left="1540"/>
    </w:pPr>
    <w:rPr>
      <w:rFonts w:ascii="Calibri" w:hAnsi="Calibri"/>
      <w:sz w:val="22"/>
      <w:szCs w:val="22"/>
    </w:rPr>
  </w:style>
  <w:style w:type="paragraph" w:styleId="Innehll9">
    <w:name w:val="toc 9"/>
    <w:basedOn w:val="Normal"/>
    <w:next w:val="Normal"/>
    <w:autoRedefine/>
    <w:uiPriority w:val="39"/>
    <w:unhideWhenUsed/>
    <w:rsid w:val="00412653"/>
    <w:pPr>
      <w:spacing w:after="100" w:line="259" w:lineRule="auto"/>
      <w:ind w:left="1760"/>
    </w:pPr>
    <w:rPr>
      <w:rFonts w:ascii="Calibri" w:hAnsi="Calibri"/>
      <w:sz w:val="22"/>
      <w:szCs w:val="22"/>
    </w:rPr>
  </w:style>
  <w:style w:type="character" w:styleId="Hyperlnk">
    <w:name w:val="Hyperlink"/>
    <w:uiPriority w:val="99"/>
    <w:unhideWhenUsed/>
    <w:rsid w:val="00412653"/>
    <w:rPr>
      <w:color w:val="0563C1"/>
      <w:u w:val="single"/>
    </w:rPr>
  </w:style>
  <w:style w:type="character" w:customStyle="1" w:styleId="Olstomnmnande1">
    <w:name w:val="Olöst omnämnande1"/>
    <w:uiPriority w:val="99"/>
    <w:semiHidden/>
    <w:unhideWhenUsed/>
    <w:rsid w:val="00412653"/>
    <w:rPr>
      <w:color w:val="605E5C"/>
      <w:shd w:val="clear" w:color="auto" w:fill="E1DFDD"/>
    </w:rPr>
  </w:style>
  <w:style w:type="paragraph" w:styleId="Citat">
    <w:name w:val="Quote"/>
    <w:aliases w:val="Instruktion"/>
    <w:basedOn w:val="Normal"/>
    <w:next w:val="Normal"/>
    <w:link w:val="CitatChar"/>
    <w:uiPriority w:val="29"/>
    <w:qFormat/>
    <w:rsid w:val="00416F24"/>
    <w:pPr>
      <w:pBdr>
        <w:top w:val="single" w:sz="4" w:space="1" w:color="auto"/>
        <w:left w:val="single" w:sz="4" w:space="4" w:color="auto"/>
        <w:bottom w:val="single" w:sz="4" w:space="1" w:color="auto"/>
        <w:right w:val="single" w:sz="4" w:space="4" w:color="auto"/>
      </w:pBdr>
      <w:spacing w:before="60" w:after="60"/>
    </w:pPr>
    <w:rPr>
      <w:color w:val="FF0000"/>
      <w:sz w:val="22"/>
      <w:szCs w:val="22"/>
    </w:rPr>
  </w:style>
  <w:style w:type="character" w:customStyle="1" w:styleId="CitatChar">
    <w:name w:val="Citat Char"/>
    <w:aliases w:val="Instruktion Char"/>
    <w:link w:val="Citat"/>
    <w:uiPriority w:val="29"/>
    <w:rsid w:val="00416F24"/>
    <w:rPr>
      <w:rFonts w:ascii="Garamond" w:hAnsi="Garamond"/>
      <w:color w:val="FF0000"/>
      <w:sz w:val="22"/>
      <w:szCs w:val="22"/>
    </w:rPr>
  </w:style>
  <w:style w:type="character" w:styleId="Diskretbetoning">
    <w:name w:val="Subtle Emphasis"/>
    <w:uiPriority w:val="19"/>
    <w:qFormat/>
    <w:rsid w:val="00CA1617"/>
    <w:rPr>
      <w:i/>
      <w:iCs/>
      <w:color w:val="404040"/>
    </w:rPr>
  </w:style>
  <w:style w:type="paragraph" w:customStyle="1" w:styleId="Brdtext1">
    <w:name w:val="Brödtext1"/>
    <w:basedOn w:val="Normal"/>
    <w:qFormat/>
    <w:rsid w:val="00416F24"/>
    <w:rPr>
      <w:color w:val="000000" w:themeColor="text1"/>
    </w:rPr>
  </w:style>
  <w:style w:type="paragraph" w:styleId="Rubrik">
    <w:name w:val="Title"/>
    <w:basedOn w:val="Normal"/>
    <w:next w:val="Normal"/>
    <w:link w:val="RubrikChar"/>
    <w:qFormat/>
    <w:rsid w:val="000219EE"/>
    <w:pPr>
      <w:spacing w:before="0" w:after="0"/>
      <w:contextualSpacing/>
    </w:pPr>
    <w:rPr>
      <w:rFonts w:asciiTheme="minorHAnsi" w:eastAsiaTheme="majorEastAsia" w:hAnsiTheme="minorHAnsi" w:cstheme="minorHAnsi"/>
      <w:spacing w:val="-10"/>
      <w:kern w:val="28"/>
      <w:sz w:val="40"/>
      <w:szCs w:val="40"/>
    </w:rPr>
  </w:style>
  <w:style w:type="character" w:customStyle="1" w:styleId="RubrikChar">
    <w:name w:val="Rubrik Char"/>
    <w:basedOn w:val="Standardstycketeckensnitt"/>
    <w:link w:val="Rubrik"/>
    <w:rsid w:val="000219EE"/>
    <w:rPr>
      <w:rFonts w:asciiTheme="minorHAnsi" w:eastAsiaTheme="majorEastAsia" w:hAnsiTheme="minorHAnsi" w:cstheme="minorHAnsi"/>
      <w:spacing w:val="-10"/>
      <w:kern w:val="28"/>
      <w:sz w:val="40"/>
      <w:szCs w:val="40"/>
    </w:rPr>
  </w:style>
  <w:style w:type="character" w:customStyle="1" w:styleId="SidhuvudChar">
    <w:name w:val="Sidhuvud Char"/>
    <w:basedOn w:val="Standardstycketeckensnitt"/>
    <w:link w:val="Sidhuvud"/>
    <w:rsid w:val="000219EE"/>
    <w:rPr>
      <w:rFonts w:ascii="Garamond" w:hAnsi="Garamond"/>
      <w:sz w:val="22"/>
    </w:rPr>
  </w:style>
  <w:style w:type="paragraph" w:customStyle="1" w:styleId="SidhuvudRubrik">
    <w:name w:val="SidhuvudRubrik"/>
    <w:basedOn w:val="Ledtext"/>
    <w:qFormat/>
    <w:rsid w:val="000219EE"/>
    <w:pPr>
      <w:framePr w:hSpace="141" w:wrap="around" w:vAnchor="text" w:hAnchor="text" w:xAlign="center" w:y="1"/>
      <w:spacing w:before="120"/>
      <w:suppressOverlap/>
    </w:pPr>
    <w:rPr>
      <w:rFonts w:ascii="Calibri" w:hAnsi="Calibri"/>
      <w:b/>
      <w:color w:val="000000" w:themeColor="text1"/>
      <w:sz w:val="24"/>
    </w:rPr>
  </w:style>
  <w:style w:type="paragraph" w:customStyle="1" w:styleId="Textruta">
    <w:name w:val="Textruta"/>
    <w:link w:val="TextrutaChar"/>
    <w:qFormat/>
    <w:rsid w:val="000219EE"/>
    <w:rPr>
      <w:rFonts w:ascii="Garamond" w:hAnsi="Garamond"/>
      <w:sz w:val="24"/>
    </w:rPr>
  </w:style>
  <w:style w:type="character" w:customStyle="1" w:styleId="TextrutaChar">
    <w:name w:val="Textruta Char"/>
    <w:basedOn w:val="Standardstycketeckensnitt"/>
    <w:link w:val="Textruta"/>
    <w:rsid w:val="000219EE"/>
    <w:rPr>
      <w:rFonts w:ascii="Garamond" w:hAnsi="Garamond"/>
      <w:sz w:val="24"/>
    </w:rPr>
  </w:style>
  <w:style w:type="paragraph" w:styleId="Liststycke">
    <w:name w:val="List Paragraph"/>
    <w:basedOn w:val="Normal"/>
    <w:uiPriority w:val="34"/>
    <w:qFormat/>
    <w:rsid w:val="00793A8C"/>
    <w:pPr>
      <w:ind w:left="720"/>
      <w:contextualSpacing/>
    </w:pPr>
  </w:style>
  <w:style w:type="character" w:customStyle="1" w:styleId="UnresolvedMention">
    <w:name w:val="Unresolved Mention"/>
    <w:basedOn w:val="Standardstycketeckensnitt"/>
    <w:uiPriority w:val="99"/>
    <w:semiHidden/>
    <w:unhideWhenUsed/>
    <w:rsid w:val="00D03689"/>
    <w:rPr>
      <w:color w:val="605E5C"/>
      <w:shd w:val="clear" w:color="auto" w:fill="E1DFDD"/>
    </w:rPr>
  </w:style>
  <w:style w:type="paragraph" w:customStyle="1" w:styleId="AKLedTabelltext">
    <w:name w:val="AK Led Tabelltext"/>
    <w:basedOn w:val="Normal"/>
    <w:qFormat/>
    <w:rsid w:val="002F4968"/>
    <w:pPr>
      <w:spacing w:before="40" w:after="20"/>
    </w:pPr>
    <w:rPr>
      <w:sz w:val="22"/>
    </w:rPr>
  </w:style>
  <w:style w:type="paragraph" w:styleId="Underrubrik">
    <w:name w:val="Subtitle"/>
    <w:basedOn w:val="Normal"/>
    <w:next w:val="Normal"/>
    <w:link w:val="UnderrubrikChar"/>
    <w:qFormat/>
    <w:rsid w:val="008579BB"/>
    <w:pPr>
      <w:spacing w:before="60" w:after="60"/>
    </w:pPr>
    <w:rPr>
      <w:color w:val="000000" w:themeColor="text1"/>
      <w:sz w:val="20"/>
      <w:szCs w:val="20"/>
    </w:rPr>
  </w:style>
  <w:style w:type="character" w:customStyle="1" w:styleId="UnderrubrikChar">
    <w:name w:val="Underrubrik Char"/>
    <w:basedOn w:val="Standardstycketeckensnitt"/>
    <w:link w:val="Underrubrik"/>
    <w:rsid w:val="008579BB"/>
    <w:rPr>
      <w:rFonts w:ascii="Garamond" w:hAnsi="Garamond"/>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narel@fm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olar\Local%20Settings\Temp\Tempor&#228;r%20katalog%203%20f&#246;r%20Mallar.090723.zip\Grundmall.09072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147395D7455E44B370CDC74FACE8DA" ma:contentTypeVersion="2" ma:contentTypeDescription="Skapa ett nytt dokument." ma:contentTypeScope="" ma:versionID="dfdd85ffd842deedb6e3d4751b56768b">
  <xsd:schema xmlns:xsd="http://www.w3.org/2001/XMLSchema" xmlns:xs="http://www.w3.org/2001/XMLSchema" xmlns:p="http://schemas.microsoft.com/office/2006/metadata/properties" targetNamespace="http://schemas.microsoft.com/office/2006/metadata/properties" ma:root="true" ma:fieldsID="50305a7b34a2b5713bf26e3743795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5FCB-4645-4B0A-8F6C-62EA737A15E8}">
  <ds:schemaRefs>
    <ds:schemaRef ds:uri="http://schemas.microsoft.com/sharepoint/v3/contenttype/forms"/>
  </ds:schemaRefs>
</ds:datastoreItem>
</file>

<file path=customXml/itemProps2.xml><?xml version="1.0" encoding="utf-8"?>
<ds:datastoreItem xmlns:ds="http://schemas.openxmlformats.org/officeDocument/2006/customXml" ds:itemID="{A3310CC5-1269-4577-BAB9-4AB5F6FEA3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8E3CD-E9DF-4CF5-A601-FE0FD9AEC130}"/>
</file>

<file path=customXml/itemProps4.xml><?xml version="1.0" encoding="utf-8"?>
<ds:datastoreItem xmlns:ds="http://schemas.openxmlformats.org/officeDocument/2006/customXml" ds:itemID="{75F33CF3-CF9A-41DC-98C5-8C878ED5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Grundmall.090723</Template>
  <TotalTime>15</TotalTime>
  <Pages>28</Pages>
  <Words>6640</Words>
  <Characters>45147</Characters>
  <Application>Microsoft Office Word</Application>
  <DocSecurity>0</DocSecurity>
  <Lines>376</Lines>
  <Paragraphs>103</Paragraphs>
  <ScaleCrop>false</ScaleCrop>
  <HeadingPairs>
    <vt:vector size="2" baseType="variant">
      <vt:variant>
        <vt:lpstr>Rubrik</vt:lpstr>
      </vt:variant>
      <vt:variant>
        <vt:i4>1</vt:i4>
      </vt:variant>
    </vt:vector>
  </HeadingPairs>
  <TitlesOfParts>
    <vt:vector size="1" baseType="lpstr">
      <vt:lpstr>TC Led HR 102 - Bilaga 1 PHL</vt:lpstr>
    </vt:vector>
  </TitlesOfParts>
  <Company>FMV</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Led HR 102 - Bilaga 1 PHL</dc:title>
  <dc:subject/>
  <dc:creator>Sven E Hammarberg;Narel, Adam adnar</dc:creator>
  <cp:keywords/>
  <cp:lastModifiedBy>Narel, Adam adnar</cp:lastModifiedBy>
  <cp:revision>5</cp:revision>
  <cp:lastPrinted>2007-10-15T11:42:00Z</cp:lastPrinted>
  <dcterms:created xsi:type="dcterms:W3CDTF">2023-06-01T08:26:00Z</dcterms:created>
  <dcterms:modified xsi:type="dcterms:W3CDTF">2023-07-04T12:44:00Z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sklass">
    <vt:lpwstr>ÖPPEN/UNCLASSIFIED</vt:lpwstr>
  </property>
  <property fmtid="{D5CDD505-2E9C-101B-9397-08002B2CF9AE}" pid="3" name="Dokumentdatum">
    <vt:lpwstr>2006-02-17</vt:lpwstr>
  </property>
  <property fmtid="{D5CDD505-2E9C-101B-9397-08002B2CF9AE}" pid="4" name="FMV_beteckning">
    <vt:lpwstr>NNNNNN/ÅÅÅÅ</vt:lpwstr>
  </property>
  <property fmtid="{D5CDD505-2E9C-101B-9397-08002B2CF9AE}" pid="5" name="Utgåva">
    <vt:lpwstr>0.1</vt:lpwstr>
  </property>
  <property fmtid="{D5CDD505-2E9C-101B-9397-08002B2CF9AE}" pid="6" name="Ansvarigt område/Enhet">
    <vt:lpwstr>Område/Enhet</vt:lpwstr>
  </property>
  <property fmtid="{D5CDD505-2E9C-101B-9397-08002B2CF9AE}" pid="7" name="Klassificeringsnr">
    <vt:lpwstr>00 000</vt:lpwstr>
  </property>
  <property fmtid="{D5CDD505-2E9C-101B-9397-08002B2CF9AE}" pid="8" name="ContentTypeId">
    <vt:lpwstr>0x01010049147395D7455E44B370CDC74FACE8DA</vt:lpwstr>
  </property>
</Properties>
</file>