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ECDA9" w14:textId="77777777" w:rsidR="00A10B9D" w:rsidRPr="00A71A6B" w:rsidRDefault="00A10B9D" w:rsidP="000E4B0D">
      <w:pPr>
        <w:pStyle w:val="Rubrik"/>
        <w:rPr>
          <w:lang w:val="en-GB"/>
        </w:rPr>
      </w:pPr>
      <w:r w:rsidRPr="00A71A6B">
        <w:rPr>
          <w:lang w:val="en-GB"/>
        </w:rPr>
        <w:t xml:space="preserve">PHL for </w:t>
      </w:r>
      <w:r w:rsidRPr="00A71A6B">
        <w:rPr>
          <w:color w:val="FF0000"/>
          <w:lang w:val="en-GB"/>
        </w:rPr>
        <w:t>[</w:t>
      </w:r>
      <w:r w:rsidRPr="00A71A6B">
        <w:rPr>
          <w:lang w:val="en-GB"/>
        </w:rPr>
        <w:t>MSXXX; SYSTEM</w:t>
      </w:r>
      <w:r w:rsidRPr="00A71A6B">
        <w:rPr>
          <w:color w:val="FF0000"/>
          <w:lang w:val="en-GB"/>
        </w:rPr>
        <w:t>]</w:t>
      </w:r>
    </w:p>
    <w:p w14:paraId="272478C1" w14:textId="77777777" w:rsidR="00A10B9D" w:rsidRPr="00A71A6B" w:rsidRDefault="00A10B9D" w:rsidP="000E4B0D">
      <w:pPr>
        <w:pStyle w:val="Brdtext1"/>
      </w:pPr>
      <w:r w:rsidRPr="00A71A6B">
        <w:t>Preliminary Hazard List (PHL), adapted for activities within the TC Led Area of Responsibility.</w:t>
      </w:r>
    </w:p>
    <w:p w14:paraId="3D394BF9" w14:textId="77777777" w:rsidR="00A10B9D" w:rsidRDefault="00A10B9D" w:rsidP="00A10B9D">
      <w:pPr>
        <w:pBdr>
          <w:top w:val="single" w:sz="4" w:space="2" w:color="auto"/>
          <w:left w:val="single" w:sz="4" w:space="4" w:color="auto"/>
          <w:bottom w:val="single" w:sz="4" w:space="1" w:color="auto"/>
          <w:right w:val="single" w:sz="4" w:space="4" w:color="auto"/>
        </w:pBdr>
        <w:spacing w:before="120"/>
        <w:rPr>
          <w:color w:val="FF0000"/>
          <w:sz w:val="20"/>
          <w:szCs w:val="20"/>
          <w:lang w:val="en-GB"/>
        </w:rPr>
      </w:pPr>
      <w:r w:rsidRPr="00A71A6B">
        <w:rPr>
          <w:color w:val="FF0000"/>
          <w:sz w:val="20"/>
          <w:szCs w:val="20"/>
          <w:lang w:val="en-GB"/>
        </w:rPr>
        <w:t>Attachment 1 to “TC Led Handlingsregel 102 – Process systemsäkerhet Led” (TC Led Code of Practice 102 – Process System Safety at FMV C4ISR Department).</w:t>
      </w:r>
      <w:bookmarkStart w:id="0" w:name="_Hlk499198312"/>
    </w:p>
    <w:p w14:paraId="5A24615A" w14:textId="77777777" w:rsidR="00A10B9D" w:rsidRPr="00A71A6B" w:rsidRDefault="00A10B9D" w:rsidP="00A10B9D">
      <w:pPr>
        <w:pBdr>
          <w:top w:val="single" w:sz="4" w:space="2" w:color="auto"/>
          <w:left w:val="single" w:sz="4" w:space="4" w:color="auto"/>
          <w:bottom w:val="single" w:sz="4" w:space="1" w:color="auto"/>
          <w:right w:val="single" w:sz="4" w:space="4" w:color="auto"/>
        </w:pBdr>
        <w:spacing w:before="120"/>
        <w:rPr>
          <w:color w:val="FF0000"/>
          <w:sz w:val="20"/>
          <w:szCs w:val="20"/>
          <w:lang w:val="en-GB"/>
        </w:rPr>
      </w:pPr>
      <w:r>
        <w:rPr>
          <w:color w:val="FF0000"/>
          <w:sz w:val="20"/>
          <w:szCs w:val="20"/>
          <w:lang w:val="en-GB"/>
        </w:rPr>
        <w:t>The header may be changed when the PHL is produced by another organisation.</w:t>
      </w:r>
      <w:bookmarkEnd w:id="0"/>
    </w:p>
    <w:p w14:paraId="40B7A7FD" w14:textId="77777777" w:rsidR="00A10B9D" w:rsidRPr="00A71A6B" w:rsidRDefault="00A10B9D" w:rsidP="00A10B9D">
      <w:pPr>
        <w:pBdr>
          <w:top w:val="single" w:sz="4" w:space="2" w:color="auto"/>
          <w:left w:val="single" w:sz="4" w:space="4" w:color="auto"/>
          <w:bottom w:val="single" w:sz="4" w:space="1" w:color="auto"/>
          <w:right w:val="single" w:sz="4" w:space="4" w:color="auto"/>
        </w:pBdr>
        <w:spacing w:before="120"/>
        <w:rPr>
          <w:color w:val="FF0000"/>
          <w:sz w:val="20"/>
          <w:szCs w:val="20"/>
          <w:lang w:val="en-GB"/>
        </w:rPr>
      </w:pPr>
      <w:r w:rsidRPr="00A71A6B">
        <w:rPr>
          <w:color w:val="FF0000"/>
          <w:sz w:val="20"/>
          <w:szCs w:val="20"/>
          <w:lang w:val="en-GB"/>
        </w:rPr>
        <w:t>TC Led is the Head of Design at FMV C4ISR Department. This document is an instruction and a template (v2) for how a Preliminary Hazard List (PHL) is designed within the TC Led Area of Responsibility.</w:t>
      </w:r>
    </w:p>
    <w:p w14:paraId="60B47D22" w14:textId="77777777" w:rsidR="00A10B9D" w:rsidRPr="00A71A6B" w:rsidRDefault="00A10B9D" w:rsidP="00A10B9D">
      <w:pPr>
        <w:pBdr>
          <w:top w:val="single" w:sz="4" w:space="2" w:color="auto"/>
          <w:left w:val="single" w:sz="4" w:space="4" w:color="auto"/>
          <w:bottom w:val="single" w:sz="4" w:space="1" w:color="auto"/>
          <w:right w:val="single" w:sz="4" w:space="4" w:color="auto"/>
        </w:pBdr>
        <w:spacing w:before="120"/>
        <w:rPr>
          <w:color w:val="FF0000"/>
          <w:sz w:val="20"/>
          <w:szCs w:val="20"/>
          <w:lang w:val="en-GB"/>
        </w:rPr>
      </w:pPr>
      <w:r w:rsidRPr="00A71A6B">
        <w:rPr>
          <w:color w:val="FF0000"/>
          <w:sz w:val="20"/>
          <w:szCs w:val="20"/>
          <w:lang w:val="en-GB"/>
        </w:rPr>
        <w:t xml:space="preserve">PHL is spelled out ”Preliminary Hazard List”. PHL should </w:t>
      </w:r>
      <w:r>
        <w:rPr>
          <w:color w:val="FF0000"/>
          <w:sz w:val="20"/>
          <w:szCs w:val="20"/>
          <w:lang w:val="en-GB"/>
        </w:rPr>
        <w:t>be seen</w:t>
      </w:r>
      <w:r w:rsidRPr="00A71A6B">
        <w:rPr>
          <w:color w:val="FF0000"/>
          <w:sz w:val="20"/>
          <w:szCs w:val="20"/>
          <w:lang w:val="en-GB"/>
        </w:rPr>
        <w:t xml:space="preserve"> as a necessary preparatory work. The document shall be approved and constitutes an important base for the following system safety management by an initial identification of hazards and dangerous conditions.</w:t>
      </w:r>
    </w:p>
    <w:p w14:paraId="07317498" w14:textId="77777777" w:rsidR="00A10B9D" w:rsidRPr="00A71A6B" w:rsidRDefault="00A10B9D" w:rsidP="00A10B9D">
      <w:pPr>
        <w:pBdr>
          <w:top w:val="single" w:sz="4" w:space="2" w:color="auto"/>
          <w:left w:val="single" w:sz="4" w:space="4" w:color="auto"/>
          <w:bottom w:val="single" w:sz="4" w:space="1" w:color="auto"/>
          <w:right w:val="single" w:sz="4" w:space="4" w:color="auto"/>
        </w:pBdr>
        <w:spacing w:before="120"/>
        <w:rPr>
          <w:color w:val="FF0000"/>
          <w:sz w:val="20"/>
          <w:szCs w:val="20"/>
          <w:lang w:val="en-GB"/>
        </w:rPr>
      </w:pPr>
      <w:r w:rsidRPr="00A71A6B">
        <w:rPr>
          <w:color w:val="FF0000"/>
          <w:sz w:val="20"/>
          <w:szCs w:val="20"/>
          <w:lang w:val="en-GB"/>
        </w:rPr>
        <w:t xml:space="preserve">IMPORTANT: Instructions for completion is provided as framed red text. </w:t>
      </w:r>
      <w:r w:rsidRPr="00A71A6B">
        <w:rPr>
          <w:b/>
          <w:color w:val="FF0000"/>
          <w:sz w:val="20"/>
          <w:szCs w:val="20"/>
          <w:lang w:val="en-GB"/>
        </w:rPr>
        <w:t>These frames with content</w:t>
      </w:r>
      <w:r w:rsidRPr="00A71A6B">
        <w:rPr>
          <w:color w:val="FF0000"/>
          <w:sz w:val="20"/>
          <w:szCs w:val="20"/>
          <w:lang w:val="en-GB"/>
        </w:rPr>
        <w:t xml:space="preserve">, as well as not applicable text within brackets, </w:t>
      </w:r>
      <w:r w:rsidRPr="00A71A6B">
        <w:rPr>
          <w:b/>
          <w:color w:val="FF0000"/>
          <w:sz w:val="20"/>
          <w:szCs w:val="20"/>
          <w:lang w:val="en-GB"/>
        </w:rPr>
        <w:t>is deleted at completion</w:t>
      </w:r>
      <w:r w:rsidRPr="00A71A6B">
        <w:rPr>
          <w:color w:val="FF0000"/>
          <w:sz w:val="20"/>
          <w:szCs w:val="20"/>
          <w:lang w:val="en-GB"/>
        </w:rPr>
        <w:t xml:space="preserve"> of the document. The page header can be changed if needed, for example if an external firm is responsible. At FMV, the required information according to the diary system shall be provided in the header.  </w:t>
      </w:r>
    </w:p>
    <w:p w14:paraId="0F52ACA2" w14:textId="77777777" w:rsidR="00A10B9D" w:rsidRPr="00A71A6B" w:rsidRDefault="00A10B9D" w:rsidP="00A10B9D">
      <w:pPr>
        <w:pStyle w:val="Rubrik1"/>
        <w:keepNext/>
        <w:numPr>
          <w:ilvl w:val="0"/>
          <w:numId w:val="7"/>
        </w:numPr>
        <w:spacing w:before="360"/>
        <w:ind w:left="431" w:hanging="431"/>
        <w:rPr>
          <w:lang w:val="en-GB"/>
        </w:rPr>
      </w:pPr>
      <w:r w:rsidRPr="00A71A6B">
        <w:rPr>
          <w:lang w:val="en-GB"/>
        </w:rPr>
        <w:t>General</w:t>
      </w:r>
    </w:p>
    <w:p w14:paraId="71B58C47" w14:textId="77777777" w:rsidR="00A10B9D" w:rsidRPr="00A71A6B" w:rsidRDefault="00A10B9D" w:rsidP="00A10B9D">
      <w:pPr>
        <w:pBdr>
          <w:top w:val="single" w:sz="4" w:space="1" w:color="auto"/>
          <w:left w:val="single" w:sz="4" w:space="4" w:color="auto"/>
          <w:bottom w:val="single" w:sz="4" w:space="1" w:color="auto"/>
          <w:right w:val="single" w:sz="4" w:space="4" w:color="auto"/>
        </w:pBdr>
        <w:rPr>
          <w:color w:val="FF0000"/>
          <w:sz w:val="20"/>
          <w:szCs w:val="20"/>
          <w:lang w:val="en-GB"/>
        </w:rPr>
      </w:pPr>
      <w:r w:rsidRPr="00A71A6B">
        <w:rPr>
          <w:color w:val="FF0000"/>
          <w:sz w:val="20"/>
          <w:szCs w:val="20"/>
          <w:lang w:val="en-GB"/>
        </w:rPr>
        <w:t>This template is established as a help to determine the possible relevance of different hazards for the actual system. At the same time, by following this template when issuing a PHL, it is ensured that:</w:t>
      </w:r>
    </w:p>
    <w:p w14:paraId="5CD3804B" w14:textId="77777777" w:rsidR="00A10B9D" w:rsidRPr="00A71A6B" w:rsidRDefault="00A10B9D" w:rsidP="00A10B9D">
      <w:pPr>
        <w:pBdr>
          <w:top w:val="single" w:sz="4" w:space="1" w:color="auto"/>
          <w:left w:val="single" w:sz="4" w:space="4" w:color="auto"/>
          <w:bottom w:val="single" w:sz="4" w:space="1" w:color="auto"/>
          <w:right w:val="single" w:sz="4" w:space="4" w:color="auto"/>
        </w:pBdr>
        <w:tabs>
          <w:tab w:val="left" w:pos="284"/>
        </w:tabs>
        <w:ind w:left="284" w:hanging="284"/>
        <w:rPr>
          <w:color w:val="FF0000"/>
          <w:sz w:val="20"/>
          <w:szCs w:val="20"/>
          <w:lang w:val="en-GB"/>
        </w:rPr>
      </w:pPr>
      <w:r w:rsidRPr="00A71A6B">
        <w:rPr>
          <w:color w:val="FF0000"/>
          <w:sz w:val="20"/>
          <w:szCs w:val="20"/>
          <w:lang w:val="en-GB"/>
        </w:rPr>
        <w:t>•</w:t>
      </w:r>
      <w:r w:rsidRPr="00A71A6B">
        <w:rPr>
          <w:color w:val="FF0000"/>
          <w:sz w:val="20"/>
          <w:szCs w:val="20"/>
          <w:lang w:val="en-GB"/>
        </w:rPr>
        <w:tab/>
        <w:t>All conceivable hazards are assessed and documented, and that</w:t>
      </w:r>
    </w:p>
    <w:p w14:paraId="38EDAADE" w14:textId="77777777" w:rsidR="00A10B9D" w:rsidRPr="00A71A6B" w:rsidRDefault="00A10B9D" w:rsidP="00A10B9D">
      <w:pPr>
        <w:pBdr>
          <w:top w:val="single" w:sz="4" w:space="1" w:color="auto"/>
          <w:left w:val="single" w:sz="4" w:space="4" w:color="auto"/>
          <w:bottom w:val="single" w:sz="4" w:space="1" w:color="auto"/>
          <w:right w:val="single" w:sz="4" w:space="4" w:color="auto"/>
        </w:pBdr>
        <w:tabs>
          <w:tab w:val="left" w:pos="284"/>
        </w:tabs>
        <w:ind w:left="284" w:hanging="284"/>
        <w:rPr>
          <w:color w:val="FF0000"/>
          <w:sz w:val="20"/>
          <w:szCs w:val="20"/>
          <w:lang w:val="en-GB"/>
        </w:rPr>
      </w:pPr>
      <w:r w:rsidRPr="00A71A6B">
        <w:rPr>
          <w:color w:val="FF0000"/>
          <w:sz w:val="20"/>
          <w:szCs w:val="20"/>
          <w:lang w:val="en-GB"/>
        </w:rPr>
        <w:t>•</w:t>
      </w:r>
      <w:r w:rsidRPr="00A71A6B">
        <w:rPr>
          <w:color w:val="FF0000"/>
          <w:sz w:val="20"/>
          <w:szCs w:val="20"/>
          <w:lang w:val="en-GB"/>
        </w:rPr>
        <w:tab/>
        <w:t>Scope of use and operating environment is defined and documented.</w:t>
      </w:r>
    </w:p>
    <w:p w14:paraId="10C0D686" w14:textId="77777777" w:rsidR="00A10B9D" w:rsidRPr="00A71A6B" w:rsidRDefault="00A10B9D" w:rsidP="00A10B9D">
      <w:pPr>
        <w:pBdr>
          <w:top w:val="single" w:sz="4" w:space="1" w:color="auto"/>
          <w:left w:val="single" w:sz="4" w:space="4" w:color="auto"/>
          <w:bottom w:val="single" w:sz="4" w:space="1" w:color="auto"/>
          <w:right w:val="single" w:sz="4" w:space="4" w:color="auto"/>
        </w:pBdr>
        <w:spacing w:before="120"/>
        <w:rPr>
          <w:color w:val="FF0000"/>
          <w:sz w:val="20"/>
          <w:szCs w:val="20"/>
          <w:lang w:val="en-GB"/>
        </w:rPr>
      </w:pPr>
      <w:r w:rsidRPr="00A71A6B">
        <w:rPr>
          <w:color w:val="FF0000"/>
          <w:sz w:val="20"/>
          <w:szCs w:val="20"/>
          <w:lang w:val="en-GB"/>
        </w:rPr>
        <w:t>The template can also be used as a base for assessment regarding ”COTS/Trivial materiel”.</w:t>
      </w:r>
    </w:p>
    <w:p w14:paraId="50F29E48" w14:textId="77777777" w:rsidR="00A10B9D" w:rsidRPr="00A71A6B" w:rsidRDefault="00A10B9D" w:rsidP="00A10B9D">
      <w:pPr>
        <w:pBdr>
          <w:top w:val="single" w:sz="4" w:space="1" w:color="auto"/>
          <w:left w:val="single" w:sz="4" w:space="4" w:color="auto"/>
          <w:bottom w:val="single" w:sz="4" w:space="1" w:color="auto"/>
          <w:right w:val="single" w:sz="4" w:space="4" w:color="auto"/>
        </w:pBdr>
        <w:spacing w:before="120"/>
        <w:rPr>
          <w:color w:val="FF0000"/>
          <w:sz w:val="20"/>
          <w:szCs w:val="20"/>
          <w:lang w:val="en-GB"/>
        </w:rPr>
      </w:pPr>
      <w:r w:rsidRPr="00A71A6B">
        <w:rPr>
          <w:color w:val="FF0000"/>
          <w:sz w:val="20"/>
          <w:szCs w:val="20"/>
          <w:lang w:val="en-GB"/>
        </w:rPr>
        <w:t>To emphasise the importance of this document, all tables shall remain in the finished document. If something is irrelevant, the text ”Not applicable” or N/A shall be written on a suitable place or in the first line in the table in question. In this way it is made clear that an active responsibility for each single provided fact is taken and that an internal quality control is performed.</w:t>
      </w:r>
    </w:p>
    <w:p w14:paraId="06AF1490" w14:textId="77777777" w:rsidR="00A10B9D" w:rsidRPr="00A71A6B" w:rsidRDefault="00A10B9D" w:rsidP="00A10B9D">
      <w:pPr>
        <w:pBdr>
          <w:top w:val="single" w:sz="4" w:space="1" w:color="auto"/>
          <w:left w:val="single" w:sz="4" w:space="4" w:color="auto"/>
          <w:bottom w:val="single" w:sz="4" w:space="1" w:color="auto"/>
          <w:right w:val="single" w:sz="4" w:space="4" w:color="auto"/>
        </w:pBdr>
        <w:spacing w:before="120"/>
        <w:rPr>
          <w:color w:val="FF0000"/>
          <w:sz w:val="20"/>
          <w:szCs w:val="20"/>
          <w:lang w:val="en-GB"/>
        </w:rPr>
      </w:pPr>
      <w:r w:rsidRPr="00A71A6B">
        <w:rPr>
          <w:color w:val="FF0000"/>
          <w:sz w:val="20"/>
          <w:szCs w:val="20"/>
          <w:lang w:val="en-GB"/>
        </w:rPr>
        <w:t>Others: The document that is presented for review shall have a document number and version identification, in order to ensure traceability.</w:t>
      </w:r>
    </w:p>
    <w:p w14:paraId="05B49B14" w14:textId="77777777" w:rsidR="00A10B9D" w:rsidRPr="00A71A6B" w:rsidRDefault="00A10B9D" w:rsidP="00A10B9D">
      <w:pPr>
        <w:pBdr>
          <w:top w:val="single" w:sz="4" w:space="1" w:color="auto"/>
          <w:left w:val="single" w:sz="4" w:space="4" w:color="auto"/>
          <w:bottom w:val="single" w:sz="4" w:space="1" w:color="auto"/>
          <w:right w:val="single" w:sz="4" w:space="4" w:color="auto"/>
        </w:pBdr>
        <w:spacing w:before="120"/>
        <w:rPr>
          <w:color w:val="FF0000"/>
          <w:sz w:val="20"/>
          <w:szCs w:val="20"/>
          <w:lang w:val="en-GB"/>
        </w:rPr>
      </w:pPr>
      <w:r w:rsidRPr="00A71A6B">
        <w:rPr>
          <w:color w:val="FF0000"/>
          <w:sz w:val="20"/>
          <w:szCs w:val="20"/>
          <w:lang w:val="en-GB"/>
        </w:rPr>
        <w:t xml:space="preserve">The System Safety Process within the area of responsibility for TC Led shall continuously be subject to improvement. </w:t>
      </w:r>
      <w:r w:rsidRPr="00A71A6B">
        <w:rPr>
          <w:color w:val="FF0000"/>
          <w:sz w:val="20"/>
          <w:szCs w:val="20"/>
          <w:lang w:val="en-GB"/>
        </w:rPr>
        <w:br/>
        <w:t xml:space="preserve">Points of view and comments on this document are gratefully received by CI Adam Narel, FMV, adam.narel@fmv.se, </w:t>
      </w:r>
      <w:r w:rsidRPr="00A71A6B">
        <w:rPr>
          <w:color w:val="FF0000"/>
          <w:sz w:val="20"/>
          <w:szCs w:val="20"/>
          <w:lang w:val="en-GB"/>
        </w:rPr>
        <w:br/>
        <w:t>+46-8-782 52 31.</w:t>
      </w:r>
    </w:p>
    <w:p w14:paraId="7CADFBAB" w14:textId="77777777" w:rsidR="00A10B9D" w:rsidRPr="00A71A6B" w:rsidRDefault="00A10B9D" w:rsidP="00A10B9D">
      <w:pPr>
        <w:pBdr>
          <w:top w:val="single" w:sz="4" w:space="1" w:color="auto"/>
          <w:left w:val="single" w:sz="4" w:space="4" w:color="auto"/>
          <w:bottom w:val="single" w:sz="4" w:space="1" w:color="auto"/>
          <w:right w:val="single" w:sz="4" w:space="4" w:color="auto"/>
        </w:pBdr>
        <w:spacing w:before="120"/>
        <w:rPr>
          <w:color w:val="FF0000"/>
          <w:sz w:val="20"/>
          <w:szCs w:val="20"/>
          <w:lang w:val="en-GB"/>
        </w:rPr>
      </w:pPr>
      <w:r w:rsidRPr="00A71A6B">
        <w:rPr>
          <w:color w:val="FF0000"/>
          <w:sz w:val="20"/>
          <w:szCs w:val="20"/>
          <w:lang w:val="en-GB"/>
        </w:rPr>
        <w:t>Also please contact CI Adam Narel when unsure of assessments, requirements for text mass or other questions.</w:t>
      </w:r>
    </w:p>
    <w:p w14:paraId="399CD22C" w14:textId="77777777" w:rsidR="00A10B9D" w:rsidRPr="000E4B0D" w:rsidRDefault="00A10B9D" w:rsidP="000E4B0D">
      <w:pPr>
        <w:pStyle w:val="Brdtext1"/>
      </w:pPr>
      <w:r w:rsidRPr="000E4B0D">
        <w:t>In this Preliminary Hazard List , the possible relevance of different hazards for the actual system is assessed, within the defined scope of use and the defined environment. The PHL also includes the assessment weather the system can be treated as ”COTS/Trivial materiel” in the safety work.</w:t>
      </w:r>
    </w:p>
    <w:p w14:paraId="5037AFFC" w14:textId="77777777" w:rsidR="00A10B9D" w:rsidRPr="000E4B0D" w:rsidRDefault="00A10B9D" w:rsidP="000E4B0D">
      <w:pPr>
        <w:pStyle w:val="Brdtext1"/>
      </w:pPr>
      <w:r w:rsidRPr="000E4B0D">
        <w:t>All tables from the template remain in the finished document. In those cases that a table heading is not applicable for the system in question, the text ”Not applicable” or ”N/A” is written in the table. In this way it is made clear that each single provided fact is assessed and that internal quality control is performed.</w:t>
      </w:r>
    </w:p>
    <w:p w14:paraId="036733C3" w14:textId="77777777" w:rsidR="00A10B9D" w:rsidRPr="00A71A6B" w:rsidRDefault="00A10B9D" w:rsidP="00A10B9D">
      <w:pPr>
        <w:pStyle w:val="Rubrik1"/>
        <w:keepNext/>
        <w:numPr>
          <w:ilvl w:val="0"/>
          <w:numId w:val="7"/>
        </w:numPr>
        <w:spacing w:before="360"/>
        <w:rPr>
          <w:lang w:val="en-GB"/>
        </w:rPr>
      </w:pPr>
      <w:r w:rsidRPr="00A71A6B">
        <w:rPr>
          <w:lang w:val="en-GB"/>
        </w:rPr>
        <w:lastRenderedPageBreak/>
        <w:t>System identification</w:t>
      </w:r>
    </w:p>
    <w:p w14:paraId="293971D2" w14:textId="77777777" w:rsidR="00A10B9D" w:rsidRPr="00A71A6B" w:rsidRDefault="00A10B9D" w:rsidP="00A10B9D">
      <w:pPr>
        <w:keepNext/>
        <w:pBdr>
          <w:top w:val="single" w:sz="4" w:space="1" w:color="auto"/>
          <w:left w:val="single" w:sz="4" w:space="4" w:color="auto"/>
          <w:bottom w:val="single" w:sz="4" w:space="1" w:color="auto"/>
          <w:right w:val="single" w:sz="4" w:space="4" w:color="auto"/>
        </w:pBdr>
        <w:spacing w:before="120"/>
        <w:rPr>
          <w:color w:val="FF0000"/>
          <w:sz w:val="20"/>
          <w:szCs w:val="20"/>
          <w:lang w:val="en-GB"/>
        </w:rPr>
      </w:pPr>
      <w:r w:rsidRPr="00A71A6B">
        <w:rPr>
          <w:color w:val="FF0000"/>
          <w:sz w:val="20"/>
          <w:szCs w:val="20"/>
          <w:lang w:val="en-GB"/>
        </w:rPr>
        <w:t>In the section below the system is identified, and also the extent of the system safety work is defined regarding the included major components.</w:t>
      </w:r>
    </w:p>
    <w:p w14:paraId="1BD03EB0" w14:textId="77777777" w:rsidR="00A10B9D" w:rsidRPr="00A71A6B" w:rsidRDefault="00A10B9D" w:rsidP="00A10B9D">
      <w:pPr>
        <w:pBdr>
          <w:top w:val="single" w:sz="4" w:space="1" w:color="auto"/>
          <w:left w:val="single" w:sz="4" w:space="4" w:color="auto"/>
          <w:bottom w:val="single" w:sz="4" w:space="1" w:color="auto"/>
          <w:right w:val="single" w:sz="4" w:space="4" w:color="auto"/>
        </w:pBdr>
        <w:spacing w:before="120"/>
        <w:rPr>
          <w:color w:val="FF0000"/>
          <w:sz w:val="20"/>
          <w:szCs w:val="20"/>
          <w:lang w:val="en-GB"/>
        </w:rPr>
      </w:pPr>
      <w:r w:rsidRPr="00A71A6B">
        <w:rPr>
          <w:color w:val="FF0000"/>
          <w:sz w:val="20"/>
          <w:szCs w:val="20"/>
          <w:lang w:val="en-GB"/>
        </w:rPr>
        <w:t>If the system designation includes any abbreviation, it shall be spelled out here. When considered needed, a comprehensive, short description of the system is provided here (order of size 1-3 sentences).</w:t>
      </w:r>
    </w:p>
    <w:p w14:paraId="1F019EA9" w14:textId="77777777" w:rsidR="00A10B9D" w:rsidRPr="00A71A6B" w:rsidRDefault="00A10B9D" w:rsidP="000E4B0D">
      <w:pPr>
        <w:pStyle w:val="Brdtext1"/>
      </w:pPr>
      <w:r w:rsidRPr="00A71A6B">
        <w:t>[The full name of the system is…]</w:t>
      </w:r>
    </w:p>
    <w:p w14:paraId="1C308021" w14:textId="77777777" w:rsidR="00A10B9D" w:rsidRPr="00A71A6B" w:rsidRDefault="00A10B9D" w:rsidP="00A10B9D">
      <w:pPr>
        <w:pStyle w:val="Rubrik2"/>
        <w:keepNext/>
        <w:numPr>
          <w:ilvl w:val="1"/>
          <w:numId w:val="7"/>
        </w:numPr>
        <w:spacing w:before="360" w:after="240"/>
        <w:rPr>
          <w:lang w:val="en-GB"/>
        </w:rPr>
      </w:pPr>
      <w:r w:rsidRPr="00A71A6B">
        <w:rPr>
          <w:lang w:val="en-GB"/>
        </w:rPr>
        <w:t xml:space="preserve">Name and model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48"/>
        <w:gridCol w:w="5940"/>
      </w:tblGrid>
      <w:tr w:rsidR="00A10B9D" w:rsidRPr="00A71A6B" w14:paraId="37971811" w14:textId="77777777" w:rsidTr="009334BC">
        <w:tc>
          <w:tcPr>
            <w:tcW w:w="2448" w:type="dxa"/>
            <w:shd w:val="clear" w:color="auto" w:fill="D9D9D9"/>
            <w:vAlign w:val="center"/>
          </w:tcPr>
          <w:p w14:paraId="0BB03773" w14:textId="77777777" w:rsidR="00A10B9D" w:rsidRPr="00A71A6B" w:rsidRDefault="00A10B9D" w:rsidP="009334BC">
            <w:pPr>
              <w:keepNext/>
              <w:rPr>
                <w:rFonts w:ascii="Arial" w:hAnsi="Arial" w:cs="Arial"/>
                <w:b/>
                <w:sz w:val="20"/>
                <w:szCs w:val="20"/>
                <w:lang w:val="en-GB"/>
              </w:rPr>
            </w:pPr>
            <w:r w:rsidRPr="00A71A6B">
              <w:rPr>
                <w:rFonts w:ascii="Arial" w:hAnsi="Arial" w:cs="Arial"/>
                <w:b/>
                <w:sz w:val="20"/>
                <w:szCs w:val="20"/>
                <w:lang w:val="en-GB"/>
              </w:rPr>
              <w:t>System name</w:t>
            </w:r>
          </w:p>
        </w:tc>
        <w:tc>
          <w:tcPr>
            <w:tcW w:w="5940" w:type="dxa"/>
            <w:shd w:val="clear" w:color="auto" w:fill="auto"/>
            <w:vAlign w:val="center"/>
          </w:tcPr>
          <w:p w14:paraId="024BF8DE" w14:textId="77777777" w:rsidR="00A10B9D" w:rsidRPr="00A71A6B" w:rsidRDefault="00A10B9D" w:rsidP="009334BC">
            <w:pPr>
              <w:keepNext/>
              <w:spacing w:after="120"/>
              <w:rPr>
                <w:lang w:val="en-GB"/>
              </w:rPr>
            </w:pPr>
          </w:p>
        </w:tc>
      </w:tr>
      <w:tr w:rsidR="00A10B9D" w:rsidRPr="00A71A6B" w14:paraId="1C253A05" w14:textId="77777777" w:rsidTr="009334BC">
        <w:tc>
          <w:tcPr>
            <w:tcW w:w="2448" w:type="dxa"/>
            <w:shd w:val="clear" w:color="auto" w:fill="D9D9D9"/>
            <w:vAlign w:val="center"/>
          </w:tcPr>
          <w:p w14:paraId="3A831F97" w14:textId="77777777" w:rsidR="00A10B9D" w:rsidRPr="00A71A6B" w:rsidRDefault="00A10B9D" w:rsidP="009334BC">
            <w:pPr>
              <w:keepNext/>
              <w:rPr>
                <w:rFonts w:ascii="Arial" w:hAnsi="Arial" w:cs="Arial"/>
                <w:b/>
                <w:sz w:val="20"/>
                <w:szCs w:val="20"/>
                <w:lang w:val="en-GB"/>
              </w:rPr>
            </w:pPr>
            <w:r w:rsidRPr="00A71A6B">
              <w:rPr>
                <w:rFonts w:ascii="Arial" w:hAnsi="Arial" w:cs="Arial"/>
                <w:b/>
                <w:sz w:val="20"/>
                <w:szCs w:val="20"/>
                <w:lang w:val="en-GB"/>
              </w:rPr>
              <w:t xml:space="preserve">Model </w:t>
            </w:r>
          </w:p>
        </w:tc>
        <w:tc>
          <w:tcPr>
            <w:tcW w:w="5940" w:type="dxa"/>
            <w:shd w:val="clear" w:color="auto" w:fill="auto"/>
            <w:vAlign w:val="center"/>
          </w:tcPr>
          <w:p w14:paraId="535FC569" w14:textId="77777777" w:rsidR="00A10B9D" w:rsidRPr="00A71A6B" w:rsidRDefault="00A10B9D" w:rsidP="009334BC">
            <w:pPr>
              <w:spacing w:after="120"/>
              <w:rPr>
                <w:lang w:val="en-GB"/>
              </w:rPr>
            </w:pPr>
          </w:p>
        </w:tc>
      </w:tr>
      <w:tr w:rsidR="00A10B9D" w:rsidRPr="00A71A6B" w14:paraId="20C77207" w14:textId="77777777" w:rsidTr="009334BC">
        <w:tc>
          <w:tcPr>
            <w:tcW w:w="2448" w:type="dxa"/>
            <w:shd w:val="clear" w:color="auto" w:fill="D9D9D9"/>
            <w:vAlign w:val="center"/>
          </w:tcPr>
          <w:p w14:paraId="5B2F825E" w14:textId="77777777" w:rsidR="00A10B9D" w:rsidRPr="00A71A6B" w:rsidRDefault="00A10B9D" w:rsidP="009334BC">
            <w:pPr>
              <w:keepNext/>
              <w:rPr>
                <w:rFonts w:ascii="Arial" w:hAnsi="Arial" w:cs="Arial"/>
                <w:b/>
                <w:sz w:val="20"/>
                <w:szCs w:val="20"/>
                <w:lang w:val="en-GB"/>
              </w:rPr>
            </w:pPr>
            <w:r w:rsidRPr="00A71A6B">
              <w:rPr>
                <w:rFonts w:ascii="Arial" w:hAnsi="Arial" w:cs="Arial"/>
                <w:b/>
                <w:sz w:val="20"/>
                <w:szCs w:val="20"/>
                <w:lang w:val="en-GB"/>
              </w:rPr>
              <w:t>Type number</w:t>
            </w:r>
          </w:p>
        </w:tc>
        <w:tc>
          <w:tcPr>
            <w:tcW w:w="5940" w:type="dxa"/>
            <w:shd w:val="clear" w:color="auto" w:fill="auto"/>
            <w:vAlign w:val="center"/>
          </w:tcPr>
          <w:p w14:paraId="48A944F6" w14:textId="77777777" w:rsidR="00A10B9D" w:rsidRPr="00A71A6B" w:rsidRDefault="00A10B9D" w:rsidP="009334BC">
            <w:pPr>
              <w:spacing w:after="120"/>
              <w:rPr>
                <w:lang w:val="en-GB"/>
              </w:rPr>
            </w:pPr>
          </w:p>
        </w:tc>
      </w:tr>
      <w:tr w:rsidR="00A10B9D" w:rsidRPr="00A71A6B" w14:paraId="4AA33E16" w14:textId="77777777" w:rsidTr="009334BC">
        <w:tc>
          <w:tcPr>
            <w:tcW w:w="2448" w:type="dxa"/>
            <w:shd w:val="clear" w:color="auto" w:fill="D9D9D9"/>
            <w:vAlign w:val="center"/>
          </w:tcPr>
          <w:p w14:paraId="1E6E3629" w14:textId="77777777" w:rsidR="00A10B9D" w:rsidRPr="00A71A6B" w:rsidRDefault="00A10B9D" w:rsidP="009334BC">
            <w:pPr>
              <w:keepNext/>
              <w:rPr>
                <w:rFonts w:ascii="Arial" w:hAnsi="Arial" w:cs="Arial"/>
                <w:b/>
                <w:sz w:val="20"/>
                <w:szCs w:val="20"/>
                <w:lang w:val="en-GB"/>
              </w:rPr>
            </w:pPr>
            <w:r w:rsidRPr="00A71A6B">
              <w:rPr>
                <w:rFonts w:ascii="Arial" w:hAnsi="Arial" w:cs="Arial"/>
                <w:b/>
                <w:sz w:val="20"/>
                <w:szCs w:val="20"/>
                <w:lang w:val="en-GB"/>
              </w:rPr>
              <w:t>Stock number</w:t>
            </w:r>
          </w:p>
        </w:tc>
        <w:tc>
          <w:tcPr>
            <w:tcW w:w="5940" w:type="dxa"/>
            <w:shd w:val="clear" w:color="auto" w:fill="auto"/>
            <w:vAlign w:val="center"/>
          </w:tcPr>
          <w:p w14:paraId="05207E8B" w14:textId="77777777" w:rsidR="00A10B9D" w:rsidRPr="00A71A6B" w:rsidRDefault="00A10B9D" w:rsidP="009334BC">
            <w:pPr>
              <w:spacing w:after="120"/>
              <w:rPr>
                <w:lang w:val="en-GB"/>
              </w:rPr>
            </w:pPr>
          </w:p>
        </w:tc>
      </w:tr>
      <w:tr w:rsidR="00A10B9D" w:rsidRPr="00A71A6B" w14:paraId="1550DE8E" w14:textId="77777777" w:rsidTr="009334BC">
        <w:tc>
          <w:tcPr>
            <w:tcW w:w="2448" w:type="dxa"/>
            <w:shd w:val="clear" w:color="auto" w:fill="D9D9D9"/>
            <w:vAlign w:val="center"/>
          </w:tcPr>
          <w:p w14:paraId="7391B68B" w14:textId="77777777" w:rsidR="00A10B9D" w:rsidRPr="00A71A6B" w:rsidRDefault="00A10B9D" w:rsidP="009334BC">
            <w:pPr>
              <w:rPr>
                <w:rFonts w:ascii="Arial" w:hAnsi="Arial" w:cs="Arial"/>
                <w:b/>
                <w:sz w:val="20"/>
                <w:szCs w:val="20"/>
                <w:lang w:val="en-GB"/>
              </w:rPr>
            </w:pPr>
            <w:r w:rsidRPr="00A71A6B">
              <w:rPr>
                <w:rFonts w:ascii="Arial" w:hAnsi="Arial" w:cs="Arial"/>
                <w:b/>
                <w:sz w:val="20"/>
                <w:szCs w:val="20"/>
                <w:lang w:val="en-GB"/>
              </w:rPr>
              <w:t>Stock name</w:t>
            </w:r>
          </w:p>
        </w:tc>
        <w:tc>
          <w:tcPr>
            <w:tcW w:w="5940" w:type="dxa"/>
            <w:shd w:val="clear" w:color="auto" w:fill="auto"/>
            <w:vAlign w:val="center"/>
          </w:tcPr>
          <w:p w14:paraId="3814E98F" w14:textId="77777777" w:rsidR="00A10B9D" w:rsidRPr="00A71A6B" w:rsidRDefault="00A10B9D" w:rsidP="009334BC">
            <w:pPr>
              <w:spacing w:after="120"/>
              <w:rPr>
                <w:lang w:val="en-GB"/>
              </w:rPr>
            </w:pPr>
          </w:p>
        </w:tc>
      </w:tr>
    </w:tbl>
    <w:p w14:paraId="5A76ABA0" w14:textId="77777777" w:rsidR="00A10B9D" w:rsidRPr="00A71A6B" w:rsidRDefault="00A10B9D" w:rsidP="000E4B0D">
      <w:pPr>
        <w:pStyle w:val="Brdtext1"/>
      </w:pPr>
    </w:p>
    <w:p w14:paraId="15A30241" w14:textId="77777777" w:rsidR="00A10B9D" w:rsidRPr="002B367C" w:rsidRDefault="00A10B9D" w:rsidP="00A10B9D">
      <w:pPr>
        <w:pStyle w:val="Rubrik3"/>
        <w:keepNext/>
        <w:numPr>
          <w:ilvl w:val="2"/>
          <w:numId w:val="7"/>
        </w:numPr>
        <w:spacing w:before="240"/>
        <w:rPr>
          <w:b w:val="0"/>
          <w:lang w:val="en-GB"/>
        </w:rPr>
      </w:pPr>
      <w:r w:rsidRPr="002B367C">
        <w:rPr>
          <w:b w:val="0"/>
          <w:lang w:val="en-GB"/>
        </w:rPr>
        <w:t xml:space="preserve">Subsystems and major components included in the system/user unit </w:t>
      </w:r>
    </w:p>
    <w:p w14:paraId="299A2506" w14:textId="77777777" w:rsidR="00A10B9D" w:rsidRPr="00A71A6B" w:rsidRDefault="00A10B9D" w:rsidP="00A10B9D">
      <w:pPr>
        <w:pBdr>
          <w:top w:val="single" w:sz="4" w:space="1" w:color="auto"/>
          <w:left w:val="single" w:sz="4" w:space="4" w:color="auto"/>
          <w:bottom w:val="single" w:sz="4" w:space="1" w:color="auto"/>
          <w:right w:val="single" w:sz="4" w:space="4" w:color="auto"/>
        </w:pBdr>
        <w:spacing w:before="120"/>
        <w:rPr>
          <w:color w:val="FF0000"/>
          <w:sz w:val="20"/>
          <w:szCs w:val="20"/>
          <w:lang w:val="en-GB"/>
        </w:rPr>
      </w:pPr>
      <w:r w:rsidRPr="00A71A6B">
        <w:rPr>
          <w:color w:val="FF0000"/>
          <w:sz w:val="20"/>
          <w:szCs w:val="20"/>
          <w:lang w:val="en-GB"/>
        </w:rPr>
        <w:t xml:space="preserve">Below, included subsystems/products are listed in order to completely document which parts are included in the system safety work, and which therefore may be used together with support of this system safety work. (If the composition of the system is changed, a new PHL shall be compiled. See also header </w:t>
      </w:r>
      <w:r w:rsidRPr="00A71A6B">
        <w:rPr>
          <w:color w:val="FF0000"/>
          <w:sz w:val="20"/>
          <w:szCs w:val="20"/>
          <w:lang w:val="en-GB"/>
        </w:rPr>
        <w:fldChar w:fldCharType="begin"/>
      </w:r>
      <w:r w:rsidRPr="00A71A6B">
        <w:rPr>
          <w:color w:val="FF0000"/>
          <w:sz w:val="20"/>
          <w:szCs w:val="20"/>
          <w:lang w:val="en-GB"/>
        </w:rPr>
        <w:instrText xml:space="preserve"> REF _Ref306350971 \r \h  \* MERGEFORMAT </w:instrText>
      </w:r>
      <w:r w:rsidRPr="00A71A6B">
        <w:rPr>
          <w:color w:val="FF0000"/>
          <w:sz w:val="20"/>
          <w:szCs w:val="20"/>
          <w:lang w:val="en-GB"/>
        </w:rPr>
      </w:r>
      <w:r w:rsidRPr="00A71A6B">
        <w:rPr>
          <w:color w:val="FF0000"/>
          <w:sz w:val="20"/>
          <w:szCs w:val="20"/>
          <w:lang w:val="en-GB"/>
        </w:rPr>
        <w:fldChar w:fldCharType="separate"/>
      </w:r>
      <w:r w:rsidRPr="00A71A6B">
        <w:rPr>
          <w:color w:val="FF0000"/>
          <w:sz w:val="20"/>
          <w:szCs w:val="20"/>
          <w:lang w:val="en-GB"/>
        </w:rPr>
        <w:t>2.2</w:t>
      </w:r>
      <w:r w:rsidRPr="00A71A6B">
        <w:rPr>
          <w:color w:val="FF0000"/>
          <w:sz w:val="20"/>
          <w:szCs w:val="20"/>
          <w:lang w:val="en-GB"/>
        </w:rPr>
        <w:fldChar w:fldCharType="end"/>
      </w:r>
      <w:r w:rsidRPr="00A71A6B">
        <w:rPr>
          <w:color w:val="FF0000"/>
          <w:sz w:val="20"/>
          <w:szCs w:val="20"/>
          <w:lang w:val="en-GB"/>
        </w:rPr>
        <w:t xml:space="preserve"> and </w:t>
      </w:r>
      <w:r w:rsidRPr="00A71A6B">
        <w:rPr>
          <w:color w:val="FF0000"/>
          <w:sz w:val="20"/>
          <w:szCs w:val="20"/>
          <w:lang w:val="en-GB"/>
        </w:rPr>
        <w:fldChar w:fldCharType="begin"/>
      </w:r>
      <w:r w:rsidRPr="00A71A6B">
        <w:rPr>
          <w:color w:val="FF0000"/>
          <w:sz w:val="20"/>
          <w:szCs w:val="20"/>
          <w:lang w:val="en-GB"/>
        </w:rPr>
        <w:instrText xml:space="preserve"> REF _Ref306350978 \r \h  \* MERGEFORMAT </w:instrText>
      </w:r>
      <w:r w:rsidRPr="00A71A6B">
        <w:rPr>
          <w:color w:val="FF0000"/>
          <w:sz w:val="20"/>
          <w:szCs w:val="20"/>
          <w:lang w:val="en-GB"/>
        </w:rPr>
      </w:r>
      <w:r w:rsidRPr="00A71A6B">
        <w:rPr>
          <w:color w:val="FF0000"/>
          <w:sz w:val="20"/>
          <w:szCs w:val="20"/>
          <w:lang w:val="en-GB"/>
        </w:rPr>
        <w:fldChar w:fldCharType="separate"/>
      </w:r>
      <w:r w:rsidRPr="00A71A6B">
        <w:rPr>
          <w:color w:val="FF0000"/>
          <w:sz w:val="20"/>
          <w:szCs w:val="20"/>
          <w:lang w:val="en-GB"/>
        </w:rPr>
        <w:t>3</w:t>
      </w:r>
      <w:r w:rsidRPr="00A71A6B">
        <w:rPr>
          <w:color w:val="FF0000"/>
          <w:sz w:val="20"/>
          <w:szCs w:val="20"/>
          <w:lang w:val="en-GB"/>
        </w:rPr>
        <w:fldChar w:fldCharType="end"/>
      </w:r>
      <w:r w:rsidRPr="00A71A6B">
        <w:rPr>
          <w:color w:val="FF0000"/>
          <w:sz w:val="20"/>
          <w:szCs w:val="20"/>
          <w:lang w:val="en-GB"/>
        </w:rPr>
        <w:t>.)</w:t>
      </w:r>
    </w:p>
    <w:p w14:paraId="198B0D81" w14:textId="77777777" w:rsidR="00A10B9D" w:rsidRPr="00A71A6B" w:rsidRDefault="00A10B9D" w:rsidP="000E4B0D">
      <w:pPr>
        <w:pStyle w:val="Brdtext1"/>
      </w:pPr>
      <w:r w:rsidRPr="00A71A6B">
        <w:t>The table below of the included systems/major components indicates which parts are included in the performed system safety work. At the same time, the table constitutes a delimitation of which subsystems/products may be used together with support of this system safety work. No other subsystems, products, devices etc. than those included here or included in the related sets may be used together with support of this system safety work.</w:t>
      </w:r>
    </w:p>
    <w:p w14:paraId="0691DBCB" w14:textId="77777777" w:rsidR="00A10B9D" w:rsidRPr="00A71A6B" w:rsidRDefault="00A10B9D" w:rsidP="000E4B0D">
      <w:pPr>
        <w:pStyle w:val="Brdtext1"/>
      </w:pPr>
      <w:r w:rsidRPr="00A71A6B">
        <w:t>The following subsystems and major components are included in the system: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047"/>
        <w:gridCol w:w="2552"/>
        <w:gridCol w:w="4252"/>
      </w:tblGrid>
      <w:tr w:rsidR="00A10B9D" w:rsidRPr="00A71A6B" w14:paraId="444620FB" w14:textId="77777777" w:rsidTr="009334BC">
        <w:trPr>
          <w:cantSplit/>
          <w:trHeight w:val="400"/>
        </w:trPr>
        <w:tc>
          <w:tcPr>
            <w:tcW w:w="3047" w:type="dxa"/>
            <w:shd w:val="clear" w:color="auto" w:fill="D9D9D9"/>
            <w:vAlign w:val="center"/>
          </w:tcPr>
          <w:p w14:paraId="24A9AAA1" w14:textId="77777777" w:rsidR="00A10B9D" w:rsidRPr="00A71A6B" w:rsidRDefault="00A10B9D" w:rsidP="009334BC">
            <w:pPr>
              <w:keepNext/>
              <w:rPr>
                <w:rFonts w:ascii="Arial" w:hAnsi="Arial" w:cs="Arial"/>
                <w:b/>
                <w:sz w:val="20"/>
                <w:szCs w:val="20"/>
                <w:lang w:val="en-GB"/>
              </w:rPr>
            </w:pPr>
            <w:r w:rsidRPr="00A71A6B">
              <w:rPr>
                <w:rFonts w:ascii="Arial" w:hAnsi="Arial" w:cs="Arial"/>
                <w:b/>
                <w:sz w:val="20"/>
                <w:szCs w:val="20"/>
                <w:lang w:val="en-GB"/>
              </w:rPr>
              <w:t>Stock number</w:t>
            </w:r>
          </w:p>
        </w:tc>
        <w:tc>
          <w:tcPr>
            <w:tcW w:w="2552" w:type="dxa"/>
            <w:shd w:val="clear" w:color="auto" w:fill="D9D9D9"/>
            <w:vAlign w:val="center"/>
          </w:tcPr>
          <w:p w14:paraId="1C039897" w14:textId="77777777" w:rsidR="00A10B9D" w:rsidRPr="00A71A6B" w:rsidRDefault="00A10B9D" w:rsidP="009334BC">
            <w:pPr>
              <w:keepNext/>
              <w:rPr>
                <w:rFonts w:ascii="Arial" w:hAnsi="Arial" w:cs="Arial"/>
                <w:b/>
                <w:sz w:val="20"/>
                <w:szCs w:val="20"/>
                <w:lang w:val="en-GB"/>
              </w:rPr>
            </w:pPr>
            <w:r w:rsidRPr="00A71A6B">
              <w:rPr>
                <w:rFonts w:ascii="Arial" w:hAnsi="Arial" w:cs="Arial"/>
                <w:b/>
                <w:sz w:val="20"/>
                <w:szCs w:val="20"/>
                <w:lang w:val="en-GB"/>
              </w:rPr>
              <w:t>Stock name</w:t>
            </w:r>
          </w:p>
        </w:tc>
        <w:tc>
          <w:tcPr>
            <w:tcW w:w="4252" w:type="dxa"/>
            <w:shd w:val="clear" w:color="auto" w:fill="D9D9D9"/>
            <w:vAlign w:val="center"/>
          </w:tcPr>
          <w:p w14:paraId="510191E0" w14:textId="77777777" w:rsidR="00A10B9D" w:rsidRPr="00A71A6B" w:rsidRDefault="00A10B9D" w:rsidP="009334BC">
            <w:pPr>
              <w:keepNext/>
              <w:rPr>
                <w:rFonts w:ascii="Arial" w:hAnsi="Arial" w:cs="Arial"/>
                <w:b/>
                <w:sz w:val="20"/>
                <w:szCs w:val="20"/>
                <w:lang w:val="en-GB"/>
              </w:rPr>
            </w:pPr>
            <w:r w:rsidRPr="00A71A6B">
              <w:rPr>
                <w:rFonts w:ascii="Arial" w:hAnsi="Arial" w:cs="Arial"/>
                <w:b/>
                <w:sz w:val="20"/>
                <w:szCs w:val="20"/>
                <w:lang w:val="en-GB"/>
              </w:rPr>
              <w:t>Remark</w:t>
            </w:r>
          </w:p>
        </w:tc>
      </w:tr>
      <w:tr w:rsidR="00A10B9D" w:rsidRPr="00A71A6B" w14:paraId="632EA2C5" w14:textId="77777777" w:rsidTr="009334BC">
        <w:trPr>
          <w:cantSplit/>
          <w:trHeight w:val="340"/>
        </w:trPr>
        <w:tc>
          <w:tcPr>
            <w:tcW w:w="3047" w:type="dxa"/>
            <w:vAlign w:val="center"/>
          </w:tcPr>
          <w:p w14:paraId="516C1885" w14:textId="77777777" w:rsidR="00A10B9D" w:rsidRPr="00A71A6B" w:rsidRDefault="00A10B9D" w:rsidP="009334BC">
            <w:pPr>
              <w:rPr>
                <w:lang w:val="en-GB"/>
              </w:rPr>
            </w:pPr>
          </w:p>
        </w:tc>
        <w:tc>
          <w:tcPr>
            <w:tcW w:w="2552" w:type="dxa"/>
            <w:vAlign w:val="center"/>
          </w:tcPr>
          <w:p w14:paraId="3AF59044" w14:textId="77777777" w:rsidR="00A10B9D" w:rsidRPr="00A71A6B" w:rsidRDefault="00A10B9D" w:rsidP="009334BC">
            <w:pPr>
              <w:rPr>
                <w:lang w:val="en-GB"/>
              </w:rPr>
            </w:pPr>
          </w:p>
        </w:tc>
        <w:tc>
          <w:tcPr>
            <w:tcW w:w="4252" w:type="dxa"/>
            <w:vAlign w:val="center"/>
          </w:tcPr>
          <w:p w14:paraId="79AC5465" w14:textId="77777777" w:rsidR="00A10B9D" w:rsidRPr="00A71A6B" w:rsidRDefault="00A10B9D" w:rsidP="009334BC">
            <w:pPr>
              <w:rPr>
                <w:lang w:val="en-GB"/>
              </w:rPr>
            </w:pPr>
          </w:p>
        </w:tc>
      </w:tr>
      <w:tr w:rsidR="00A10B9D" w:rsidRPr="00A71A6B" w14:paraId="39226D70" w14:textId="77777777" w:rsidTr="009334BC">
        <w:trPr>
          <w:cantSplit/>
          <w:trHeight w:val="340"/>
        </w:trPr>
        <w:tc>
          <w:tcPr>
            <w:tcW w:w="3047" w:type="dxa"/>
            <w:vAlign w:val="center"/>
          </w:tcPr>
          <w:p w14:paraId="0F2757FB" w14:textId="77777777" w:rsidR="00A10B9D" w:rsidRPr="00A71A6B" w:rsidRDefault="00A10B9D" w:rsidP="009334BC">
            <w:pPr>
              <w:rPr>
                <w:lang w:val="en-GB"/>
              </w:rPr>
            </w:pPr>
          </w:p>
        </w:tc>
        <w:tc>
          <w:tcPr>
            <w:tcW w:w="2552" w:type="dxa"/>
            <w:vAlign w:val="center"/>
          </w:tcPr>
          <w:p w14:paraId="7366E7AF" w14:textId="77777777" w:rsidR="00A10B9D" w:rsidRPr="00A71A6B" w:rsidRDefault="00A10B9D" w:rsidP="009334BC">
            <w:pPr>
              <w:rPr>
                <w:lang w:val="en-GB"/>
              </w:rPr>
            </w:pPr>
          </w:p>
        </w:tc>
        <w:tc>
          <w:tcPr>
            <w:tcW w:w="4252" w:type="dxa"/>
            <w:vAlign w:val="center"/>
          </w:tcPr>
          <w:p w14:paraId="4DD32AEC" w14:textId="77777777" w:rsidR="00A10B9D" w:rsidRPr="00A71A6B" w:rsidRDefault="00A10B9D" w:rsidP="009334BC">
            <w:pPr>
              <w:rPr>
                <w:lang w:val="en-GB"/>
              </w:rPr>
            </w:pPr>
          </w:p>
        </w:tc>
      </w:tr>
    </w:tbl>
    <w:p w14:paraId="78CD2306" w14:textId="77777777" w:rsidR="00A10B9D" w:rsidRPr="00A71A6B" w:rsidRDefault="00A10B9D" w:rsidP="000E4B0D">
      <w:pPr>
        <w:pStyle w:val="Brdtext1"/>
      </w:pPr>
    </w:p>
    <w:p w14:paraId="70C58600" w14:textId="77777777" w:rsidR="00A10B9D" w:rsidRPr="00A71A6B" w:rsidRDefault="00A10B9D" w:rsidP="00A10B9D">
      <w:pPr>
        <w:pStyle w:val="Rubrik2"/>
        <w:keepNext/>
        <w:numPr>
          <w:ilvl w:val="1"/>
          <w:numId w:val="7"/>
        </w:numPr>
        <w:spacing w:before="360" w:after="240"/>
        <w:ind w:left="851" w:hanging="851"/>
        <w:rPr>
          <w:lang w:val="en-GB"/>
        </w:rPr>
      </w:pPr>
      <w:bookmarkStart w:id="1" w:name="_Ref306350971"/>
      <w:r w:rsidRPr="00A71A6B">
        <w:rPr>
          <w:lang w:val="en-GB"/>
        </w:rPr>
        <w:t xml:space="preserve">Technical </w:t>
      </w:r>
      <w:bookmarkEnd w:id="1"/>
      <w:r w:rsidRPr="00A71A6B">
        <w:rPr>
          <w:lang w:val="en-GB"/>
        </w:rPr>
        <w:t>design</w:t>
      </w:r>
    </w:p>
    <w:p w14:paraId="64B2B2B2" w14:textId="77777777" w:rsidR="00A10B9D" w:rsidRPr="00A71A6B" w:rsidRDefault="00A10B9D" w:rsidP="00A10B9D">
      <w:pPr>
        <w:pBdr>
          <w:top w:val="single" w:sz="4" w:space="1" w:color="auto"/>
          <w:left w:val="single" w:sz="4" w:space="4" w:color="auto"/>
          <w:bottom w:val="single" w:sz="4" w:space="1" w:color="auto"/>
          <w:right w:val="single" w:sz="4" w:space="4" w:color="auto"/>
        </w:pBdr>
        <w:spacing w:before="120"/>
        <w:rPr>
          <w:color w:val="FF0000"/>
          <w:sz w:val="20"/>
          <w:szCs w:val="20"/>
          <w:lang w:val="en-GB"/>
        </w:rPr>
      </w:pPr>
      <w:r w:rsidRPr="00A71A6B">
        <w:rPr>
          <w:color w:val="FF0000"/>
          <w:sz w:val="20"/>
          <w:szCs w:val="20"/>
          <w:lang w:val="en-GB"/>
        </w:rPr>
        <w:t>Here, a short description is provided of the essential structure of the system, which subsystems are included, how many subsystems of the same sort can be connected etc. If the system consists of an updated version of a system already in operation, essential technical changes are stated, compared to the latest preceding operational version (mandatory).</w:t>
      </w:r>
    </w:p>
    <w:p w14:paraId="367E4AE1" w14:textId="77777777" w:rsidR="00A10B9D" w:rsidRPr="00A71A6B" w:rsidRDefault="00A10B9D" w:rsidP="00A10B9D">
      <w:pPr>
        <w:pBdr>
          <w:top w:val="single" w:sz="4" w:space="1" w:color="auto"/>
          <w:left w:val="single" w:sz="4" w:space="4" w:color="auto"/>
          <w:bottom w:val="single" w:sz="4" w:space="1" w:color="auto"/>
          <w:right w:val="single" w:sz="4" w:space="4" w:color="auto"/>
        </w:pBdr>
        <w:spacing w:before="120"/>
        <w:rPr>
          <w:color w:val="FF0000"/>
          <w:sz w:val="20"/>
          <w:szCs w:val="20"/>
          <w:lang w:val="en-GB"/>
        </w:rPr>
      </w:pPr>
      <w:r w:rsidRPr="00A71A6B">
        <w:rPr>
          <w:color w:val="FF0000"/>
          <w:sz w:val="20"/>
          <w:szCs w:val="20"/>
          <w:lang w:val="en-GB"/>
        </w:rPr>
        <w:lastRenderedPageBreak/>
        <w:t>The main purpose of this description is to clearly inform the responsible commander for his planning of training and use before the first deployment. Another important purpose is to convey a brief technical description for the independent review function within FMV to make it possible to assess the performed system safety work.</w:t>
      </w:r>
    </w:p>
    <w:p w14:paraId="260B6904" w14:textId="77777777" w:rsidR="00A10B9D" w:rsidRPr="00A71A6B" w:rsidRDefault="00A10B9D" w:rsidP="000E4B0D">
      <w:pPr>
        <w:pStyle w:val="Brdtext1"/>
      </w:pPr>
      <w:r w:rsidRPr="00A71A6B">
        <w:t>The following technical description of the structure of the system aims to inform the responsible commander for his planning of training and use before the first deployment.</w:t>
      </w:r>
    </w:p>
    <w:p w14:paraId="1EC878AD" w14:textId="77777777" w:rsidR="00A10B9D" w:rsidRPr="00A71A6B" w:rsidRDefault="00A10B9D" w:rsidP="000E4B0D">
      <w:pPr>
        <w:pStyle w:val="Brdtext1"/>
      </w:pPr>
      <w:r w:rsidRPr="00A71A6B">
        <w:rPr>
          <w:color w:val="FF0000"/>
          <w:sz w:val="20"/>
          <w:szCs w:val="20"/>
          <w:bdr w:val="single" w:sz="4" w:space="0" w:color="auto"/>
        </w:rPr>
        <w:t>When applicable:</w:t>
      </w:r>
      <w:r w:rsidRPr="00A71A6B">
        <w:rPr>
          <w:rFonts w:ascii="Courier New" w:hAnsi="Courier New" w:cs="Courier New"/>
          <w:color w:val="FF0000"/>
          <w:sz w:val="18"/>
        </w:rPr>
        <w:t xml:space="preserve"> </w:t>
      </w:r>
      <w:r w:rsidRPr="00A71A6B">
        <w:rPr>
          <w:color w:val="FF0000"/>
        </w:rPr>
        <w:t>[</w:t>
      </w:r>
      <w:r w:rsidRPr="00A71A6B">
        <w:t>This system consists of an updated version of an already deployed system. Therefore, only essential technical changes are stated, compared to the latest preceding operational version</w:t>
      </w:r>
      <w:r w:rsidRPr="00A71A6B">
        <w:rPr>
          <w:b/>
        </w:rPr>
        <w:t>.</w:t>
      </w:r>
      <w:r w:rsidRPr="00A71A6B">
        <w:rPr>
          <w:color w:val="FF0000"/>
        </w:rPr>
        <w:t>]</w:t>
      </w:r>
    </w:p>
    <w:p w14:paraId="0BCA3D7F" w14:textId="77777777" w:rsidR="00A10B9D" w:rsidRPr="00A71A6B" w:rsidRDefault="00A10B9D" w:rsidP="000E4B0D">
      <w:pPr>
        <w:pStyle w:val="Brdtext1"/>
      </w:pPr>
      <w:r w:rsidRPr="00A71A6B">
        <w:t>The essential structure of the system is as follows...</w:t>
      </w:r>
    </w:p>
    <w:p w14:paraId="68A5F0E6" w14:textId="77777777" w:rsidR="00A10B9D" w:rsidRPr="00A71A6B" w:rsidRDefault="00A10B9D" w:rsidP="000E4B0D">
      <w:pPr>
        <w:pStyle w:val="Brdtext1"/>
      </w:pPr>
      <w:r w:rsidRPr="00A71A6B">
        <w:t>[The technical changes in the system, compared to the latest preceding operational version, consist of the following…]</w:t>
      </w:r>
    </w:p>
    <w:p w14:paraId="4117977F" w14:textId="77777777" w:rsidR="00A10B9D" w:rsidRPr="00A71A6B" w:rsidRDefault="00A10B9D" w:rsidP="00A10B9D">
      <w:pPr>
        <w:pBdr>
          <w:top w:val="single" w:sz="4" w:space="1" w:color="auto"/>
          <w:left w:val="single" w:sz="4" w:space="4" w:color="auto"/>
          <w:bottom w:val="single" w:sz="4" w:space="1" w:color="auto"/>
          <w:right w:val="single" w:sz="4" w:space="4" w:color="auto"/>
        </w:pBdr>
        <w:spacing w:before="120"/>
        <w:rPr>
          <w:color w:val="FF0000"/>
          <w:sz w:val="20"/>
          <w:szCs w:val="20"/>
          <w:lang w:val="en-GB"/>
        </w:rPr>
      </w:pPr>
      <w:r w:rsidRPr="00A71A6B">
        <w:rPr>
          <w:color w:val="FF0000"/>
          <w:sz w:val="20"/>
          <w:szCs w:val="20"/>
          <w:lang w:val="en-GB"/>
        </w:rPr>
        <w:t>The technical, comprehensive account, given above, shall be supported of suitable and comprehensive technical documentation in the form of simplified outlines, descriptions and drawings (mandatory if applicable).</w:t>
      </w:r>
    </w:p>
    <w:p w14:paraId="411BCB36" w14:textId="77777777" w:rsidR="00A10B9D" w:rsidRPr="00A71A6B" w:rsidRDefault="00A10B9D" w:rsidP="000E4B0D">
      <w:pPr>
        <w:pStyle w:val="Brdtext1"/>
      </w:pPr>
      <w:r w:rsidRPr="00A71A6B">
        <w:t>The technical layout of the system is accounted for in the following documents and in the following drawings: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047"/>
        <w:gridCol w:w="2552"/>
        <w:gridCol w:w="4252"/>
      </w:tblGrid>
      <w:tr w:rsidR="00A10B9D" w:rsidRPr="00A71A6B" w14:paraId="68A204E8" w14:textId="77777777" w:rsidTr="009334BC">
        <w:trPr>
          <w:cantSplit/>
          <w:trHeight w:val="400"/>
        </w:trPr>
        <w:tc>
          <w:tcPr>
            <w:tcW w:w="3047" w:type="dxa"/>
            <w:shd w:val="clear" w:color="auto" w:fill="D9D9D9"/>
            <w:vAlign w:val="center"/>
          </w:tcPr>
          <w:p w14:paraId="624FBBEB" w14:textId="77777777" w:rsidR="00A10B9D" w:rsidRPr="00A71A6B" w:rsidRDefault="00A10B9D" w:rsidP="009334BC">
            <w:pPr>
              <w:keepNext/>
              <w:rPr>
                <w:rFonts w:ascii="Arial" w:hAnsi="Arial" w:cs="Arial"/>
                <w:b/>
                <w:sz w:val="20"/>
                <w:szCs w:val="20"/>
                <w:lang w:val="en-GB"/>
              </w:rPr>
            </w:pPr>
            <w:r w:rsidRPr="00A71A6B">
              <w:rPr>
                <w:rFonts w:ascii="Arial" w:hAnsi="Arial" w:cs="Arial"/>
                <w:b/>
                <w:sz w:val="20"/>
                <w:szCs w:val="20"/>
                <w:lang w:val="en-GB"/>
              </w:rPr>
              <w:t>Document name</w:t>
            </w:r>
            <w:r w:rsidRPr="00A71A6B">
              <w:rPr>
                <w:rFonts w:ascii="Arial" w:hAnsi="Arial" w:cs="Arial"/>
                <w:b/>
                <w:sz w:val="20"/>
                <w:szCs w:val="20"/>
                <w:lang w:val="en-GB"/>
              </w:rPr>
              <w:br/>
              <w:t>(Stock number)</w:t>
            </w:r>
          </w:p>
        </w:tc>
        <w:tc>
          <w:tcPr>
            <w:tcW w:w="2552" w:type="dxa"/>
            <w:shd w:val="clear" w:color="auto" w:fill="D9D9D9"/>
            <w:vAlign w:val="center"/>
          </w:tcPr>
          <w:p w14:paraId="27E91664" w14:textId="77777777" w:rsidR="00A10B9D" w:rsidRPr="00A71A6B" w:rsidRDefault="00A10B9D" w:rsidP="009334BC">
            <w:pPr>
              <w:keepNext/>
              <w:rPr>
                <w:rFonts w:ascii="Arial" w:hAnsi="Arial" w:cs="Arial"/>
                <w:b/>
                <w:sz w:val="20"/>
                <w:szCs w:val="20"/>
                <w:lang w:val="en-GB"/>
              </w:rPr>
            </w:pPr>
            <w:r w:rsidRPr="00A71A6B">
              <w:rPr>
                <w:rFonts w:ascii="Arial" w:hAnsi="Arial" w:cs="Arial"/>
                <w:b/>
                <w:sz w:val="20"/>
                <w:szCs w:val="20"/>
                <w:lang w:val="en-GB"/>
              </w:rPr>
              <w:t xml:space="preserve">Document designation </w:t>
            </w:r>
            <w:r w:rsidRPr="00A71A6B">
              <w:rPr>
                <w:rFonts w:ascii="Arial" w:hAnsi="Arial" w:cs="Arial"/>
                <w:b/>
                <w:sz w:val="20"/>
                <w:szCs w:val="20"/>
                <w:lang w:val="en-GB"/>
              </w:rPr>
              <w:br/>
              <w:t>(Stock name)</w:t>
            </w:r>
          </w:p>
        </w:tc>
        <w:tc>
          <w:tcPr>
            <w:tcW w:w="4252" w:type="dxa"/>
            <w:shd w:val="clear" w:color="auto" w:fill="D9D9D9"/>
            <w:vAlign w:val="center"/>
          </w:tcPr>
          <w:p w14:paraId="340CC302" w14:textId="77777777" w:rsidR="00A10B9D" w:rsidRPr="00A71A6B" w:rsidRDefault="00A10B9D" w:rsidP="009334BC">
            <w:pPr>
              <w:keepNext/>
              <w:rPr>
                <w:rFonts w:ascii="Arial" w:hAnsi="Arial" w:cs="Arial"/>
                <w:b/>
                <w:sz w:val="20"/>
                <w:szCs w:val="20"/>
                <w:lang w:val="en-GB"/>
              </w:rPr>
            </w:pPr>
            <w:r w:rsidRPr="00A71A6B">
              <w:rPr>
                <w:rFonts w:ascii="Arial" w:hAnsi="Arial" w:cs="Arial"/>
                <w:b/>
                <w:sz w:val="20"/>
                <w:szCs w:val="20"/>
                <w:lang w:val="en-GB"/>
              </w:rPr>
              <w:t>Remark</w:t>
            </w:r>
          </w:p>
        </w:tc>
      </w:tr>
      <w:tr w:rsidR="00A10B9D" w:rsidRPr="00A71A6B" w14:paraId="55CC1B3D" w14:textId="77777777" w:rsidTr="009334BC">
        <w:trPr>
          <w:cantSplit/>
          <w:trHeight w:val="340"/>
        </w:trPr>
        <w:tc>
          <w:tcPr>
            <w:tcW w:w="3047" w:type="dxa"/>
            <w:vAlign w:val="center"/>
          </w:tcPr>
          <w:p w14:paraId="2AA328AD" w14:textId="77777777" w:rsidR="00A10B9D" w:rsidRPr="00A71A6B" w:rsidRDefault="00A10B9D" w:rsidP="009334BC">
            <w:pPr>
              <w:rPr>
                <w:lang w:val="en-GB"/>
              </w:rPr>
            </w:pPr>
          </w:p>
        </w:tc>
        <w:tc>
          <w:tcPr>
            <w:tcW w:w="2552" w:type="dxa"/>
            <w:vAlign w:val="center"/>
          </w:tcPr>
          <w:p w14:paraId="505C3A01" w14:textId="77777777" w:rsidR="00A10B9D" w:rsidRPr="00A71A6B" w:rsidRDefault="00A10B9D" w:rsidP="009334BC">
            <w:pPr>
              <w:rPr>
                <w:lang w:val="en-GB"/>
              </w:rPr>
            </w:pPr>
          </w:p>
        </w:tc>
        <w:tc>
          <w:tcPr>
            <w:tcW w:w="4252" w:type="dxa"/>
            <w:vAlign w:val="center"/>
          </w:tcPr>
          <w:p w14:paraId="7D2A2B4D" w14:textId="77777777" w:rsidR="00A10B9D" w:rsidRPr="00A71A6B" w:rsidRDefault="00A10B9D" w:rsidP="009334BC">
            <w:pPr>
              <w:rPr>
                <w:lang w:val="en-GB"/>
              </w:rPr>
            </w:pPr>
          </w:p>
        </w:tc>
      </w:tr>
      <w:tr w:rsidR="00A10B9D" w:rsidRPr="00A71A6B" w14:paraId="7722DD01" w14:textId="77777777" w:rsidTr="009334BC">
        <w:trPr>
          <w:cantSplit/>
          <w:trHeight w:val="340"/>
        </w:trPr>
        <w:tc>
          <w:tcPr>
            <w:tcW w:w="3047" w:type="dxa"/>
            <w:vAlign w:val="center"/>
          </w:tcPr>
          <w:p w14:paraId="123DCD27" w14:textId="77777777" w:rsidR="00A10B9D" w:rsidRPr="00A71A6B" w:rsidRDefault="00A10B9D" w:rsidP="009334BC">
            <w:pPr>
              <w:rPr>
                <w:lang w:val="en-GB"/>
              </w:rPr>
            </w:pPr>
          </w:p>
        </w:tc>
        <w:tc>
          <w:tcPr>
            <w:tcW w:w="2552" w:type="dxa"/>
            <w:vAlign w:val="center"/>
          </w:tcPr>
          <w:p w14:paraId="67F40A69" w14:textId="77777777" w:rsidR="00A10B9D" w:rsidRPr="00A71A6B" w:rsidRDefault="00A10B9D" w:rsidP="009334BC">
            <w:pPr>
              <w:rPr>
                <w:lang w:val="en-GB"/>
              </w:rPr>
            </w:pPr>
          </w:p>
        </w:tc>
        <w:tc>
          <w:tcPr>
            <w:tcW w:w="4252" w:type="dxa"/>
            <w:vAlign w:val="center"/>
          </w:tcPr>
          <w:p w14:paraId="184055A8" w14:textId="77777777" w:rsidR="00A10B9D" w:rsidRPr="00A71A6B" w:rsidRDefault="00A10B9D" w:rsidP="009334BC">
            <w:pPr>
              <w:rPr>
                <w:lang w:val="en-GB"/>
              </w:rPr>
            </w:pPr>
          </w:p>
        </w:tc>
      </w:tr>
    </w:tbl>
    <w:p w14:paraId="0F855A70" w14:textId="77777777" w:rsidR="00A10B9D" w:rsidRPr="00A71A6B" w:rsidRDefault="00A10B9D" w:rsidP="000E4B0D">
      <w:pPr>
        <w:pStyle w:val="Brdtext1"/>
      </w:pPr>
    </w:p>
    <w:p w14:paraId="09EB43E5" w14:textId="77777777" w:rsidR="00A10B9D" w:rsidRPr="00A71A6B" w:rsidRDefault="00A10B9D" w:rsidP="00A10B9D">
      <w:pPr>
        <w:pStyle w:val="Rubrik1"/>
        <w:keepNext/>
        <w:numPr>
          <w:ilvl w:val="0"/>
          <w:numId w:val="7"/>
        </w:numPr>
        <w:spacing w:before="360"/>
        <w:rPr>
          <w:lang w:val="en-GB"/>
        </w:rPr>
      </w:pPr>
      <w:bookmarkStart w:id="2" w:name="_Ref306350978"/>
      <w:r w:rsidRPr="00A71A6B">
        <w:rPr>
          <w:lang w:val="en-GB"/>
        </w:rPr>
        <w:t>Scope of use</w:t>
      </w:r>
      <w:bookmarkEnd w:id="2"/>
      <w:r w:rsidRPr="00A71A6B">
        <w:rPr>
          <w:lang w:val="en-GB"/>
        </w:rPr>
        <w:t>, operating environment and interfaces</w:t>
      </w:r>
    </w:p>
    <w:p w14:paraId="21986D6D" w14:textId="77777777" w:rsidR="00A10B9D" w:rsidRPr="00A71A6B" w:rsidRDefault="00A10B9D" w:rsidP="000E4B0D">
      <w:pPr>
        <w:pStyle w:val="Brdtext1"/>
      </w:pPr>
      <w:r w:rsidRPr="00A71A6B">
        <w:t>Below are described the scope of use, operating environment and interfaces for the system, for which this PHL is valid. The scope of use describes how the system may be used, the operating environment describes in which environments the system is approved for use, and the interface description accounts for which interaction with other systems is approved. These descriptions are used when assessing the hazards and hazards that affect the system.</w:t>
      </w:r>
    </w:p>
    <w:p w14:paraId="6FAAC224" w14:textId="77777777" w:rsidR="00A10B9D" w:rsidRPr="00A71A6B" w:rsidRDefault="00A10B9D" w:rsidP="000E4B0D">
      <w:pPr>
        <w:pStyle w:val="Brdtext1"/>
      </w:pPr>
      <w:r w:rsidRPr="00A71A6B">
        <w:t>Only the below stated descriptions of scope of use, operating environment and interfaces are valid for the system in question. Other scope of use, operating environments and interfaces may be possible, but for those this system safety work is not valid.</w:t>
      </w:r>
    </w:p>
    <w:p w14:paraId="04E6CD3A" w14:textId="77777777" w:rsidR="00A10B9D" w:rsidRPr="00A71A6B" w:rsidRDefault="00A10B9D" w:rsidP="00A10B9D">
      <w:pPr>
        <w:pStyle w:val="Rubrik2"/>
        <w:keepNext/>
        <w:numPr>
          <w:ilvl w:val="1"/>
          <w:numId w:val="7"/>
        </w:numPr>
        <w:spacing w:before="360" w:after="240"/>
        <w:ind w:left="851" w:hanging="851"/>
        <w:rPr>
          <w:lang w:val="en-GB"/>
        </w:rPr>
      </w:pPr>
      <w:r w:rsidRPr="00A71A6B">
        <w:rPr>
          <w:lang w:val="en-GB"/>
        </w:rPr>
        <w:t>Scope of use</w:t>
      </w:r>
    </w:p>
    <w:p w14:paraId="255BDE26" w14:textId="77777777" w:rsidR="00A10B9D" w:rsidRPr="00A71A6B" w:rsidRDefault="00A10B9D" w:rsidP="00A10B9D">
      <w:pPr>
        <w:pBdr>
          <w:top w:val="single" w:sz="4" w:space="1" w:color="auto"/>
          <w:left w:val="single" w:sz="4" w:space="4" w:color="auto"/>
          <w:bottom w:val="single" w:sz="4" w:space="1" w:color="auto"/>
          <w:right w:val="single" w:sz="4" w:space="4" w:color="auto"/>
        </w:pBdr>
        <w:spacing w:before="120"/>
        <w:rPr>
          <w:color w:val="FF0000"/>
          <w:sz w:val="20"/>
          <w:szCs w:val="20"/>
          <w:lang w:val="en-GB"/>
        </w:rPr>
      </w:pPr>
      <w:r w:rsidRPr="00A71A6B">
        <w:rPr>
          <w:color w:val="FF0000"/>
          <w:sz w:val="20"/>
          <w:szCs w:val="20"/>
          <w:lang w:val="en-GB"/>
        </w:rPr>
        <w:t>Describe how the system is intended to be used. Note that the scope of use shall be described in such a way that it can with reasonable certainty be stated that the system will not be used in any other way. At the same time, the scope of use must be defined as far as reasonable, for both operator and reviewer to get a clear picture of the use of the system.</w:t>
      </w:r>
    </w:p>
    <w:p w14:paraId="5066147F" w14:textId="77777777" w:rsidR="00A10B9D" w:rsidRPr="00A71A6B" w:rsidRDefault="00A10B9D" w:rsidP="000E4B0D">
      <w:pPr>
        <w:pStyle w:val="Brdtext1"/>
      </w:pPr>
      <w:r w:rsidRPr="00A71A6B">
        <w:t>The system is approved for use within the scope of use described below.</w:t>
      </w:r>
    </w:p>
    <w:p w14:paraId="772D2AEB" w14:textId="77777777" w:rsidR="00A10B9D" w:rsidRPr="00A71A6B" w:rsidRDefault="00A10B9D" w:rsidP="000E4B0D">
      <w:pPr>
        <w:pStyle w:val="Brdtext1"/>
      </w:pPr>
      <w:r w:rsidRPr="00A71A6B">
        <w:t>…</w:t>
      </w:r>
    </w:p>
    <w:p w14:paraId="1AD470F6" w14:textId="77777777" w:rsidR="00A10B9D" w:rsidRPr="00A71A6B" w:rsidRDefault="00A10B9D" w:rsidP="00A10B9D">
      <w:pPr>
        <w:pStyle w:val="Rubrik2"/>
        <w:keepNext/>
        <w:numPr>
          <w:ilvl w:val="1"/>
          <w:numId w:val="7"/>
        </w:numPr>
        <w:spacing w:before="360" w:after="240"/>
        <w:ind w:left="851" w:hanging="851"/>
        <w:rPr>
          <w:lang w:val="en-GB"/>
        </w:rPr>
      </w:pPr>
      <w:r w:rsidRPr="00A71A6B">
        <w:rPr>
          <w:lang w:val="en-GB"/>
        </w:rPr>
        <w:lastRenderedPageBreak/>
        <w:t>Operating environment</w:t>
      </w:r>
    </w:p>
    <w:p w14:paraId="62FE3CF2" w14:textId="77777777" w:rsidR="00A10B9D" w:rsidRPr="00A71A6B" w:rsidRDefault="00A10B9D" w:rsidP="00A10B9D">
      <w:pPr>
        <w:pBdr>
          <w:top w:val="single" w:sz="4" w:space="1" w:color="auto"/>
          <w:left w:val="single" w:sz="4" w:space="4" w:color="auto"/>
          <w:bottom w:val="single" w:sz="4" w:space="1" w:color="auto"/>
          <w:right w:val="single" w:sz="4" w:space="4" w:color="auto"/>
        </w:pBdr>
        <w:spacing w:before="120"/>
        <w:rPr>
          <w:color w:val="FF0000"/>
          <w:sz w:val="20"/>
          <w:szCs w:val="20"/>
          <w:lang w:val="en-GB"/>
        </w:rPr>
      </w:pPr>
      <w:r w:rsidRPr="00A71A6B">
        <w:rPr>
          <w:color w:val="FF0000"/>
          <w:sz w:val="20"/>
          <w:szCs w:val="20"/>
          <w:lang w:val="en-GB"/>
        </w:rPr>
        <w:t>Here it shall be clearly evident in which environments the system is approved for use. This is crucial information for assessing the risks of the system and for minimizing the risk for misuse.</w:t>
      </w:r>
    </w:p>
    <w:p w14:paraId="4E74F6DD" w14:textId="77777777" w:rsidR="00A10B9D" w:rsidRPr="00A71A6B" w:rsidRDefault="00A10B9D" w:rsidP="00A10B9D">
      <w:pPr>
        <w:pBdr>
          <w:top w:val="single" w:sz="4" w:space="1" w:color="auto"/>
          <w:left w:val="single" w:sz="4" w:space="4" w:color="auto"/>
          <w:bottom w:val="single" w:sz="4" w:space="1" w:color="auto"/>
          <w:right w:val="single" w:sz="4" w:space="4" w:color="auto"/>
        </w:pBdr>
        <w:spacing w:before="120"/>
        <w:rPr>
          <w:color w:val="FF0000"/>
          <w:sz w:val="20"/>
          <w:szCs w:val="20"/>
          <w:lang w:val="en-GB"/>
        </w:rPr>
      </w:pPr>
      <w:r w:rsidRPr="00A71A6B">
        <w:rPr>
          <w:color w:val="FF0000"/>
          <w:sz w:val="20"/>
          <w:szCs w:val="20"/>
          <w:lang w:val="en-GB"/>
        </w:rPr>
        <w:t>E.g. Temperature interval; humidity; wind forces; indoors/outdoors/in vehicles; on land/in water; person carried; mast mounted; vibrations; etc. See also Checklist Hazards below.</w:t>
      </w:r>
    </w:p>
    <w:p w14:paraId="782F6C26" w14:textId="77777777" w:rsidR="00A10B9D" w:rsidRPr="00A71A6B" w:rsidRDefault="00A10B9D" w:rsidP="000E4B0D">
      <w:pPr>
        <w:pStyle w:val="Brdtext1"/>
      </w:pPr>
      <w:r w:rsidRPr="00A71A6B">
        <w:t>The system is approved for use within the operating environment stated below.</w:t>
      </w:r>
    </w:p>
    <w:p w14:paraId="4E54F546" w14:textId="77777777" w:rsidR="00A10B9D" w:rsidRPr="00A71A6B" w:rsidRDefault="00A10B9D" w:rsidP="000E4B0D">
      <w:pPr>
        <w:pStyle w:val="Brdtext1"/>
      </w:pPr>
      <w:r w:rsidRPr="00A71A6B">
        <w:t>…</w:t>
      </w:r>
    </w:p>
    <w:p w14:paraId="2C5267DB" w14:textId="77777777" w:rsidR="00A10B9D" w:rsidRPr="00A71A6B" w:rsidRDefault="00A10B9D" w:rsidP="00A10B9D">
      <w:pPr>
        <w:pStyle w:val="Rubrik2"/>
        <w:keepNext/>
        <w:numPr>
          <w:ilvl w:val="1"/>
          <w:numId w:val="7"/>
        </w:numPr>
        <w:spacing w:before="360" w:after="240"/>
        <w:ind w:left="851" w:hanging="851"/>
        <w:rPr>
          <w:lang w:val="en-GB"/>
        </w:rPr>
      </w:pPr>
      <w:r w:rsidRPr="00A71A6B">
        <w:rPr>
          <w:lang w:val="en-GB"/>
        </w:rPr>
        <w:t>Interfaces and interaction</w:t>
      </w:r>
    </w:p>
    <w:p w14:paraId="706705D6" w14:textId="77777777" w:rsidR="00A10B9D" w:rsidRPr="00A71A6B" w:rsidRDefault="00A10B9D" w:rsidP="00A10B9D">
      <w:pPr>
        <w:pBdr>
          <w:top w:val="single" w:sz="4" w:space="1" w:color="auto"/>
          <w:left w:val="single" w:sz="4" w:space="4" w:color="auto"/>
          <w:bottom w:val="single" w:sz="4" w:space="1" w:color="auto"/>
          <w:right w:val="single" w:sz="4" w:space="4" w:color="auto"/>
        </w:pBdr>
        <w:spacing w:before="120"/>
        <w:rPr>
          <w:color w:val="FF0000"/>
          <w:sz w:val="20"/>
          <w:szCs w:val="20"/>
          <w:lang w:val="en-GB"/>
        </w:rPr>
      </w:pPr>
      <w:r w:rsidRPr="00A71A6B">
        <w:rPr>
          <w:color w:val="FF0000"/>
          <w:sz w:val="20"/>
          <w:szCs w:val="20"/>
          <w:lang w:val="en-GB"/>
        </w:rPr>
        <w:t>The function of interfaces is important for safety. In an interface, subsystems and hardware from different manufacturers, organizational units and cultures may meet. Furthermore, information is transmitted that shall be specified in interface specifications. A properly conducted analysis of this area builds on a good compilation of existing interfaces, and of which interaction with other technical systems and products that may take place. Requirements for interfaces may also include requirements from the designer organization on the operator to ascertain the maintenance of interfacing systems.</w:t>
      </w:r>
    </w:p>
    <w:p w14:paraId="3B57D54F" w14:textId="77777777" w:rsidR="00A10B9D" w:rsidRPr="00A71A6B" w:rsidRDefault="00A10B9D" w:rsidP="00A10B9D">
      <w:pPr>
        <w:pBdr>
          <w:top w:val="single" w:sz="4" w:space="1" w:color="auto"/>
          <w:left w:val="single" w:sz="4" w:space="4" w:color="auto"/>
          <w:bottom w:val="single" w:sz="4" w:space="1" w:color="auto"/>
          <w:right w:val="single" w:sz="4" w:space="4" w:color="auto"/>
        </w:pBdr>
        <w:spacing w:before="120"/>
        <w:rPr>
          <w:color w:val="FF0000"/>
          <w:sz w:val="20"/>
          <w:szCs w:val="20"/>
          <w:lang w:val="en-GB"/>
        </w:rPr>
      </w:pPr>
      <w:r w:rsidRPr="00A71A6B">
        <w:rPr>
          <w:color w:val="FF0000"/>
          <w:sz w:val="20"/>
          <w:szCs w:val="20"/>
          <w:lang w:val="en-GB"/>
        </w:rPr>
        <w:t>Not all interfaces are towards other defined systems. Interfaces against e.g. ground or other physical attachment points shall be accounted.</w:t>
      </w:r>
    </w:p>
    <w:p w14:paraId="339F0733" w14:textId="77777777" w:rsidR="00A10B9D" w:rsidRPr="00A71A6B" w:rsidRDefault="00A10B9D" w:rsidP="000E4B0D">
      <w:pPr>
        <w:pStyle w:val="Brdtext1"/>
        <w:keepNext/>
      </w:pPr>
      <w:r w:rsidRPr="00A71A6B">
        <w:t>Below is defined the outer interfaces of the system, i.e. interfaces to other systems/user units and possible attachment points [and where interface descriptions are documented]. The system is approved for use only with the interfaces stated below.</w:t>
      </w:r>
    </w:p>
    <w:tbl>
      <w:tblPr>
        <w:tblW w:w="102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78"/>
        <w:gridCol w:w="1689"/>
        <w:gridCol w:w="1331"/>
        <w:gridCol w:w="1910"/>
        <w:gridCol w:w="3417"/>
      </w:tblGrid>
      <w:tr w:rsidR="00A10B9D" w:rsidRPr="00A71A6B" w14:paraId="336A999C" w14:textId="77777777" w:rsidTr="009334BC">
        <w:trPr>
          <w:trHeight w:val="255"/>
        </w:trPr>
        <w:tc>
          <w:tcPr>
            <w:tcW w:w="1878" w:type="dxa"/>
            <w:shd w:val="clear" w:color="auto" w:fill="D9D9D9"/>
            <w:noWrap/>
            <w:tcMar>
              <w:top w:w="0" w:type="dxa"/>
              <w:left w:w="70" w:type="dxa"/>
              <w:bottom w:w="0" w:type="dxa"/>
              <w:right w:w="70" w:type="dxa"/>
            </w:tcMar>
            <w:vAlign w:val="center"/>
            <w:hideMark/>
          </w:tcPr>
          <w:p w14:paraId="76E3FEA6" w14:textId="77777777" w:rsidR="00A10B9D" w:rsidRPr="00A71A6B" w:rsidRDefault="00A10B9D" w:rsidP="009334BC">
            <w:pPr>
              <w:keepNext/>
              <w:spacing w:before="60" w:after="60"/>
              <w:outlineLvl w:val="6"/>
              <w:rPr>
                <w:rFonts w:ascii="Arial" w:hAnsi="Arial" w:cs="Arial"/>
                <w:b/>
                <w:sz w:val="20"/>
                <w:lang w:val="en-GB" w:eastAsia="en-US"/>
              </w:rPr>
            </w:pPr>
            <w:r w:rsidRPr="00A71A6B">
              <w:rPr>
                <w:rFonts w:ascii="Arial" w:hAnsi="Arial" w:cs="Arial"/>
                <w:b/>
                <w:sz w:val="20"/>
                <w:lang w:val="en-GB" w:eastAsia="en-US"/>
              </w:rPr>
              <w:t>Own system</w:t>
            </w:r>
          </w:p>
        </w:tc>
        <w:tc>
          <w:tcPr>
            <w:tcW w:w="1689" w:type="dxa"/>
            <w:shd w:val="clear" w:color="auto" w:fill="D9D9D9"/>
            <w:tcMar>
              <w:top w:w="0" w:type="dxa"/>
              <w:left w:w="70" w:type="dxa"/>
              <w:bottom w:w="0" w:type="dxa"/>
              <w:right w:w="70" w:type="dxa"/>
            </w:tcMar>
            <w:vAlign w:val="center"/>
            <w:hideMark/>
          </w:tcPr>
          <w:p w14:paraId="23AD1F51" w14:textId="77777777" w:rsidR="00A10B9D" w:rsidRPr="00A71A6B" w:rsidRDefault="00A10B9D" w:rsidP="009334BC">
            <w:pPr>
              <w:keepNext/>
              <w:spacing w:before="60" w:after="60"/>
              <w:outlineLvl w:val="6"/>
              <w:rPr>
                <w:rFonts w:ascii="Arial" w:hAnsi="Arial" w:cs="Arial"/>
                <w:b/>
                <w:sz w:val="20"/>
                <w:lang w:val="en-GB" w:eastAsia="en-US"/>
              </w:rPr>
            </w:pPr>
            <w:r w:rsidRPr="00A71A6B">
              <w:rPr>
                <w:rFonts w:ascii="Arial" w:hAnsi="Arial" w:cs="Arial"/>
                <w:b/>
                <w:sz w:val="20"/>
                <w:lang w:val="en-GB" w:eastAsia="en-US"/>
              </w:rPr>
              <w:t>Interface</w:t>
            </w:r>
          </w:p>
        </w:tc>
        <w:tc>
          <w:tcPr>
            <w:tcW w:w="1331" w:type="dxa"/>
            <w:shd w:val="clear" w:color="auto" w:fill="D9D9D9"/>
          </w:tcPr>
          <w:p w14:paraId="43972764" w14:textId="77777777" w:rsidR="00A10B9D" w:rsidRPr="00A71A6B" w:rsidRDefault="00A10B9D" w:rsidP="009334BC">
            <w:pPr>
              <w:keepNext/>
              <w:spacing w:before="60" w:after="60"/>
              <w:outlineLvl w:val="6"/>
              <w:rPr>
                <w:rFonts w:ascii="Arial" w:hAnsi="Arial" w:cs="Arial"/>
                <w:b/>
                <w:sz w:val="20"/>
                <w:lang w:val="en-GB" w:eastAsia="en-US"/>
              </w:rPr>
            </w:pPr>
          </w:p>
        </w:tc>
        <w:tc>
          <w:tcPr>
            <w:tcW w:w="1910" w:type="dxa"/>
            <w:shd w:val="clear" w:color="auto" w:fill="D9D9D9"/>
            <w:tcMar>
              <w:top w:w="0" w:type="dxa"/>
              <w:left w:w="70" w:type="dxa"/>
              <w:bottom w:w="0" w:type="dxa"/>
              <w:right w:w="70" w:type="dxa"/>
            </w:tcMar>
            <w:hideMark/>
          </w:tcPr>
          <w:p w14:paraId="18CEED50" w14:textId="77777777" w:rsidR="00A10B9D" w:rsidRPr="00A71A6B" w:rsidRDefault="00A10B9D" w:rsidP="009334BC">
            <w:pPr>
              <w:keepNext/>
              <w:spacing w:before="60" w:after="60"/>
              <w:outlineLvl w:val="6"/>
              <w:rPr>
                <w:rFonts w:ascii="Arial" w:hAnsi="Arial" w:cs="Arial"/>
                <w:b/>
                <w:sz w:val="20"/>
                <w:lang w:val="en-GB" w:eastAsia="en-US"/>
              </w:rPr>
            </w:pPr>
            <w:r w:rsidRPr="00A71A6B">
              <w:rPr>
                <w:rFonts w:ascii="Arial" w:hAnsi="Arial" w:cs="Arial"/>
                <w:b/>
                <w:sz w:val="20"/>
                <w:lang w:val="en-GB" w:eastAsia="en-US"/>
              </w:rPr>
              <w:t>Connecting system</w:t>
            </w:r>
          </w:p>
        </w:tc>
        <w:tc>
          <w:tcPr>
            <w:tcW w:w="3417" w:type="dxa"/>
            <w:shd w:val="clear" w:color="auto" w:fill="D9D9D9"/>
            <w:noWrap/>
            <w:tcMar>
              <w:top w:w="0" w:type="dxa"/>
              <w:left w:w="70" w:type="dxa"/>
              <w:bottom w:w="0" w:type="dxa"/>
              <w:right w:w="70" w:type="dxa"/>
            </w:tcMar>
            <w:vAlign w:val="center"/>
            <w:hideMark/>
          </w:tcPr>
          <w:p w14:paraId="5572E290" w14:textId="77777777" w:rsidR="00A10B9D" w:rsidRPr="00A71A6B" w:rsidRDefault="00A10B9D" w:rsidP="009334BC">
            <w:pPr>
              <w:keepNext/>
              <w:spacing w:before="60" w:after="60"/>
              <w:outlineLvl w:val="6"/>
              <w:rPr>
                <w:rFonts w:ascii="Arial" w:hAnsi="Arial" w:cs="Arial"/>
                <w:b/>
                <w:sz w:val="20"/>
                <w:lang w:val="en-GB" w:eastAsia="en-US"/>
              </w:rPr>
            </w:pPr>
            <w:r w:rsidRPr="00A71A6B">
              <w:rPr>
                <w:rFonts w:ascii="Arial" w:hAnsi="Arial" w:cs="Arial"/>
                <w:b/>
                <w:sz w:val="20"/>
                <w:lang w:val="en-GB" w:eastAsia="en-US"/>
              </w:rPr>
              <w:t>Document names if any</w:t>
            </w:r>
          </w:p>
        </w:tc>
      </w:tr>
      <w:tr w:rsidR="00A10B9D" w:rsidRPr="00A71A6B" w14:paraId="15FFE80C" w14:textId="77777777" w:rsidTr="009334BC">
        <w:trPr>
          <w:trHeight w:val="255"/>
        </w:trPr>
        <w:tc>
          <w:tcPr>
            <w:tcW w:w="1878" w:type="dxa"/>
            <w:noWrap/>
            <w:tcMar>
              <w:top w:w="0" w:type="dxa"/>
              <w:left w:w="70" w:type="dxa"/>
              <w:bottom w:w="0" w:type="dxa"/>
              <w:right w:w="70" w:type="dxa"/>
            </w:tcMar>
          </w:tcPr>
          <w:p w14:paraId="1B93D3B6" w14:textId="77777777" w:rsidR="00A10B9D" w:rsidRPr="00A71A6B" w:rsidRDefault="00A10B9D" w:rsidP="009334BC">
            <w:pPr>
              <w:spacing w:before="60" w:after="60"/>
              <w:rPr>
                <w:sz w:val="22"/>
                <w:szCs w:val="20"/>
                <w:lang w:val="en-GB" w:eastAsia="en-US"/>
              </w:rPr>
            </w:pPr>
          </w:p>
        </w:tc>
        <w:tc>
          <w:tcPr>
            <w:tcW w:w="1689" w:type="dxa"/>
            <w:tcMar>
              <w:top w:w="0" w:type="dxa"/>
              <w:left w:w="70" w:type="dxa"/>
              <w:bottom w:w="0" w:type="dxa"/>
              <w:right w:w="70" w:type="dxa"/>
            </w:tcMar>
          </w:tcPr>
          <w:p w14:paraId="112D9F06" w14:textId="77777777" w:rsidR="00A10B9D" w:rsidRPr="00A71A6B" w:rsidRDefault="00A10B9D" w:rsidP="009334BC">
            <w:pPr>
              <w:spacing w:before="60" w:after="60"/>
              <w:rPr>
                <w:sz w:val="22"/>
                <w:szCs w:val="20"/>
                <w:lang w:val="en-GB" w:eastAsia="en-US"/>
              </w:rPr>
            </w:pPr>
          </w:p>
        </w:tc>
        <w:tc>
          <w:tcPr>
            <w:tcW w:w="1331" w:type="dxa"/>
          </w:tcPr>
          <w:p w14:paraId="1E3A5B9C" w14:textId="77777777" w:rsidR="00A10B9D" w:rsidRPr="00A71A6B" w:rsidRDefault="00A10B9D" w:rsidP="009334BC">
            <w:pPr>
              <w:spacing w:before="60" w:after="60"/>
              <w:rPr>
                <w:sz w:val="22"/>
                <w:szCs w:val="20"/>
                <w:lang w:val="en-GB" w:eastAsia="en-US"/>
              </w:rPr>
            </w:pPr>
          </w:p>
        </w:tc>
        <w:tc>
          <w:tcPr>
            <w:tcW w:w="1910" w:type="dxa"/>
            <w:tcMar>
              <w:top w:w="0" w:type="dxa"/>
              <w:left w:w="70" w:type="dxa"/>
              <w:bottom w:w="0" w:type="dxa"/>
              <w:right w:w="70" w:type="dxa"/>
            </w:tcMar>
          </w:tcPr>
          <w:p w14:paraId="3FD92C84" w14:textId="77777777" w:rsidR="00A10B9D" w:rsidRPr="00A71A6B" w:rsidRDefault="00A10B9D" w:rsidP="009334BC">
            <w:pPr>
              <w:spacing w:before="60" w:after="60"/>
              <w:rPr>
                <w:sz w:val="22"/>
                <w:szCs w:val="20"/>
                <w:lang w:val="en-GB" w:eastAsia="en-US"/>
              </w:rPr>
            </w:pPr>
          </w:p>
        </w:tc>
        <w:tc>
          <w:tcPr>
            <w:tcW w:w="3417" w:type="dxa"/>
            <w:noWrap/>
            <w:tcMar>
              <w:top w:w="0" w:type="dxa"/>
              <w:left w:w="70" w:type="dxa"/>
              <w:bottom w:w="0" w:type="dxa"/>
              <w:right w:w="70" w:type="dxa"/>
            </w:tcMar>
          </w:tcPr>
          <w:p w14:paraId="098D8A50" w14:textId="77777777" w:rsidR="00A10B9D" w:rsidRPr="00A71A6B" w:rsidRDefault="00A10B9D" w:rsidP="009334BC">
            <w:pPr>
              <w:spacing w:before="60" w:after="60"/>
              <w:rPr>
                <w:sz w:val="22"/>
                <w:szCs w:val="20"/>
                <w:lang w:val="en-GB" w:eastAsia="en-US"/>
              </w:rPr>
            </w:pPr>
          </w:p>
        </w:tc>
      </w:tr>
      <w:tr w:rsidR="00A10B9D" w:rsidRPr="00A71A6B" w14:paraId="02D42421" w14:textId="77777777" w:rsidTr="009334BC">
        <w:trPr>
          <w:trHeight w:val="255"/>
        </w:trPr>
        <w:tc>
          <w:tcPr>
            <w:tcW w:w="1878" w:type="dxa"/>
            <w:noWrap/>
            <w:tcMar>
              <w:top w:w="0" w:type="dxa"/>
              <w:left w:w="70" w:type="dxa"/>
              <w:bottom w:w="0" w:type="dxa"/>
              <w:right w:w="70" w:type="dxa"/>
            </w:tcMar>
          </w:tcPr>
          <w:p w14:paraId="1575C4B1" w14:textId="77777777" w:rsidR="00A10B9D" w:rsidRPr="00A71A6B" w:rsidRDefault="00A10B9D" w:rsidP="009334BC">
            <w:pPr>
              <w:spacing w:before="60" w:after="60"/>
              <w:rPr>
                <w:sz w:val="22"/>
                <w:szCs w:val="20"/>
                <w:lang w:val="en-GB" w:eastAsia="en-US"/>
              </w:rPr>
            </w:pPr>
          </w:p>
        </w:tc>
        <w:tc>
          <w:tcPr>
            <w:tcW w:w="1689" w:type="dxa"/>
            <w:tcMar>
              <w:top w:w="0" w:type="dxa"/>
              <w:left w:w="70" w:type="dxa"/>
              <w:bottom w:w="0" w:type="dxa"/>
              <w:right w:w="70" w:type="dxa"/>
            </w:tcMar>
          </w:tcPr>
          <w:p w14:paraId="620773D8" w14:textId="77777777" w:rsidR="00A10B9D" w:rsidRPr="00A71A6B" w:rsidRDefault="00A10B9D" w:rsidP="009334BC">
            <w:pPr>
              <w:spacing w:before="60" w:after="60"/>
              <w:rPr>
                <w:sz w:val="22"/>
                <w:szCs w:val="20"/>
                <w:lang w:val="en-GB" w:eastAsia="en-US"/>
              </w:rPr>
            </w:pPr>
          </w:p>
        </w:tc>
        <w:tc>
          <w:tcPr>
            <w:tcW w:w="1331" w:type="dxa"/>
          </w:tcPr>
          <w:p w14:paraId="52F4127D" w14:textId="77777777" w:rsidR="00A10B9D" w:rsidRPr="00A71A6B" w:rsidRDefault="00A10B9D" w:rsidP="009334BC">
            <w:pPr>
              <w:spacing w:before="60" w:after="60"/>
              <w:rPr>
                <w:sz w:val="22"/>
                <w:szCs w:val="20"/>
                <w:lang w:val="en-GB" w:eastAsia="en-US"/>
              </w:rPr>
            </w:pPr>
          </w:p>
        </w:tc>
        <w:tc>
          <w:tcPr>
            <w:tcW w:w="1910" w:type="dxa"/>
            <w:tcMar>
              <w:top w:w="0" w:type="dxa"/>
              <w:left w:w="70" w:type="dxa"/>
              <w:bottom w:w="0" w:type="dxa"/>
              <w:right w:w="70" w:type="dxa"/>
            </w:tcMar>
          </w:tcPr>
          <w:p w14:paraId="78762A43" w14:textId="77777777" w:rsidR="00A10B9D" w:rsidRPr="00A71A6B" w:rsidRDefault="00A10B9D" w:rsidP="009334BC">
            <w:pPr>
              <w:spacing w:before="60" w:after="60"/>
              <w:rPr>
                <w:sz w:val="22"/>
                <w:szCs w:val="20"/>
                <w:lang w:val="en-GB" w:eastAsia="en-US"/>
              </w:rPr>
            </w:pPr>
          </w:p>
        </w:tc>
        <w:tc>
          <w:tcPr>
            <w:tcW w:w="3417" w:type="dxa"/>
            <w:noWrap/>
            <w:tcMar>
              <w:top w:w="0" w:type="dxa"/>
              <w:left w:w="70" w:type="dxa"/>
              <w:bottom w:w="0" w:type="dxa"/>
              <w:right w:w="70" w:type="dxa"/>
            </w:tcMar>
          </w:tcPr>
          <w:p w14:paraId="684038E9" w14:textId="77777777" w:rsidR="00A10B9D" w:rsidRPr="00A71A6B" w:rsidRDefault="00A10B9D" w:rsidP="009334BC">
            <w:pPr>
              <w:spacing w:before="60" w:after="60"/>
              <w:rPr>
                <w:sz w:val="22"/>
                <w:szCs w:val="20"/>
                <w:lang w:val="en-GB" w:eastAsia="en-US"/>
              </w:rPr>
            </w:pPr>
          </w:p>
        </w:tc>
      </w:tr>
    </w:tbl>
    <w:p w14:paraId="1F7AC588" w14:textId="77777777" w:rsidR="00A10B9D" w:rsidRPr="00A71A6B" w:rsidRDefault="00A10B9D" w:rsidP="000E4B0D">
      <w:pPr>
        <w:pStyle w:val="Brdtext1"/>
      </w:pPr>
    </w:p>
    <w:p w14:paraId="43F8A715" w14:textId="77777777" w:rsidR="00A10B9D" w:rsidRPr="00A71A6B" w:rsidRDefault="00A10B9D" w:rsidP="00A10B9D">
      <w:pPr>
        <w:pStyle w:val="Rubrik1"/>
        <w:keepNext/>
        <w:numPr>
          <w:ilvl w:val="0"/>
          <w:numId w:val="7"/>
        </w:numPr>
        <w:spacing w:before="360"/>
        <w:rPr>
          <w:lang w:val="en-GB"/>
        </w:rPr>
      </w:pPr>
      <w:r w:rsidRPr="00A71A6B">
        <w:rPr>
          <w:lang w:val="en-GB"/>
        </w:rPr>
        <w:t>Hazard Checklist</w:t>
      </w:r>
    </w:p>
    <w:p w14:paraId="352EB5B5" w14:textId="77777777" w:rsidR="00A10B9D" w:rsidRPr="00A71A6B" w:rsidRDefault="00A10B9D" w:rsidP="00A10B9D">
      <w:pPr>
        <w:pBdr>
          <w:top w:val="single" w:sz="4" w:space="1" w:color="auto"/>
          <w:left w:val="single" w:sz="4" w:space="4" w:color="auto"/>
          <w:bottom w:val="single" w:sz="4" w:space="0" w:color="auto"/>
          <w:right w:val="single" w:sz="4" w:space="4" w:color="auto"/>
        </w:pBdr>
        <w:spacing w:before="120"/>
        <w:rPr>
          <w:color w:val="FF0000"/>
          <w:sz w:val="20"/>
          <w:szCs w:val="20"/>
          <w:lang w:val="en-GB"/>
        </w:rPr>
      </w:pPr>
      <w:r w:rsidRPr="00A71A6B">
        <w:rPr>
          <w:color w:val="FF0000"/>
          <w:sz w:val="20"/>
          <w:szCs w:val="20"/>
          <w:lang w:val="en-GB"/>
        </w:rPr>
        <w:t>This checklist is a tool for active assessment of possible influence of different hazards on the system at issue. This with regard to the extent and scope of use, operational environment and interfaces of the system according to sections 2 and 3.</w:t>
      </w:r>
    </w:p>
    <w:p w14:paraId="5BFDBBDE" w14:textId="77777777" w:rsidR="00A10B9D" w:rsidRPr="00A71A6B" w:rsidRDefault="00A10B9D" w:rsidP="00A10B9D">
      <w:pPr>
        <w:pBdr>
          <w:top w:val="single" w:sz="4" w:space="1" w:color="auto"/>
          <w:left w:val="single" w:sz="4" w:space="4" w:color="auto"/>
          <w:bottom w:val="single" w:sz="4" w:space="0" w:color="auto"/>
          <w:right w:val="single" w:sz="4" w:space="4" w:color="auto"/>
        </w:pBdr>
        <w:spacing w:before="120"/>
        <w:rPr>
          <w:color w:val="FF0000"/>
          <w:sz w:val="20"/>
          <w:szCs w:val="20"/>
          <w:lang w:val="en-GB"/>
        </w:rPr>
      </w:pPr>
      <w:r w:rsidRPr="00A71A6B">
        <w:rPr>
          <w:color w:val="FF0000"/>
          <w:sz w:val="20"/>
          <w:szCs w:val="20"/>
          <w:lang w:val="en-GB"/>
        </w:rPr>
        <w:t>Assessment is done by filling in the column that is judged to best describe the relevance of each hazard for the system, with the relevant number (*1-4).</w:t>
      </w:r>
    </w:p>
    <w:p w14:paraId="301D08B1" w14:textId="77777777" w:rsidR="00A10B9D" w:rsidRPr="00A71A6B" w:rsidRDefault="00A10B9D" w:rsidP="00A10B9D">
      <w:pPr>
        <w:pBdr>
          <w:top w:val="single" w:sz="4" w:space="1" w:color="auto"/>
          <w:left w:val="single" w:sz="4" w:space="4" w:color="auto"/>
          <w:bottom w:val="single" w:sz="4" w:space="0" w:color="auto"/>
          <w:right w:val="single" w:sz="4" w:space="4" w:color="auto"/>
        </w:pBdr>
        <w:spacing w:before="120"/>
        <w:rPr>
          <w:color w:val="FF0000"/>
          <w:sz w:val="20"/>
          <w:szCs w:val="20"/>
          <w:lang w:val="en-GB"/>
        </w:rPr>
      </w:pPr>
      <w:r w:rsidRPr="00A71A6B">
        <w:rPr>
          <w:color w:val="FF0000"/>
          <w:sz w:val="20"/>
          <w:szCs w:val="20"/>
          <w:lang w:val="en-GB"/>
        </w:rPr>
        <w:t>The column ”Remarks if any” is not intended for giving instructions about action against hazard (e.g. ”Wear hearing protection”). Here, it is appropriate to state clarifications to certain classifications, e.g. ”The work of the supplier before CE-marking has been checked, and related hazards are assessed to be taken care of in a satisfactory manner.”</w:t>
      </w:r>
    </w:p>
    <w:p w14:paraId="64E34E5B" w14:textId="662156AB" w:rsidR="00A10B9D" w:rsidRPr="00A71A6B" w:rsidRDefault="00A10B9D" w:rsidP="000E4B0D">
      <w:pPr>
        <w:pStyle w:val="Brdtext1"/>
      </w:pPr>
      <w:r w:rsidRPr="00A71A6B">
        <w:t xml:space="preserve">In this checklist, the possible influence of different hazards on the system at issue is actively assessed, </w:t>
      </w:r>
      <w:r w:rsidR="00FE744C" w:rsidRPr="00A71A6B">
        <w:t>regarding</w:t>
      </w:r>
      <w:r w:rsidRPr="00A71A6B">
        <w:t xml:space="preserve"> the earlier described design and scope of use for the system.</w:t>
      </w:r>
    </w:p>
    <w:p w14:paraId="7F41F403" w14:textId="77777777" w:rsidR="00A10B9D" w:rsidRPr="00A71A6B" w:rsidRDefault="00A10B9D" w:rsidP="000E4B0D">
      <w:pPr>
        <w:pStyle w:val="Brdtext1"/>
      </w:pPr>
      <w:r w:rsidRPr="00A71A6B">
        <w:t>The judgement grounds below are used to describe the relevance of each hazard for the system:</w:t>
      </w:r>
    </w:p>
    <w:p w14:paraId="203B1A11" w14:textId="77777777" w:rsidR="00A10B9D" w:rsidRPr="00A71A6B" w:rsidRDefault="00A10B9D" w:rsidP="000E4B0D">
      <w:pPr>
        <w:pStyle w:val="Brdtext1"/>
        <w:tabs>
          <w:tab w:val="left" w:pos="851"/>
        </w:tabs>
        <w:ind w:left="284"/>
        <w:rPr>
          <w:i/>
        </w:rPr>
      </w:pPr>
      <w:r w:rsidRPr="00A71A6B">
        <w:rPr>
          <w:b/>
        </w:rPr>
        <w:lastRenderedPageBreak/>
        <w:t>*1 =</w:t>
      </w:r>
      <w:r w:rsidRPr="00A71A6B">
        <w:rPr>
          <w:b/>
        </w:rPr>
        <w:tab/>
        <w:t>The hazard is not present, alternatively the probability of presence is so low that it is assumed that will not arise during the life span of the system population.</w:t>
      </w:r>
      <w:r w:rsidRPr="00A71A6B">
        <w:t xml:space="preserve"> </w:t>
      </w:r>
      <w:r w:rsidRPr="00A71A6B">
        <w:rPr>
          <w:i/>
        </w:rPr>
        <w:t>Is usually not commented, if not a clarification is deemed appropriate.</w:t>
      </w:r>
    </w:p>
    <w:p w14:paraId="1663C523" w14:textId="77777777" w:rsidR="00A10B9D" w:rsidRPr="00A71A6B" w:rsidRDefault="00A10B9D" w:rsidP="000E4B0D">
      <w:pPr>
        <w:pStyle w:val="Brdtext1"/>
        <w:tabs>
          <w:tab w:val="left" w:pos="851"/>
        </w:tabs>
        <w:ind w:left="284"/>
        <w:rPr>
          <w:i/>
        </w:rPr>
      </w:pPr>
      <w:r w:rsidRPr="00A71A6B">
        <w:rPr>
          <w:b/>
        </w:rPr>
        <w:t>*2 =</w:t>
      </w:r>
      <w:r w:rsidRPr="00A71A6B">
        <w:rPr>
          <w:b/>
        </w:rPr>
        <w:tab/>
        <w:t xml:space="preserve">The hazard exists, but causes only negligible consequences. </w:t>
      </w:r>
      <w:r w:rsidRPr="00A71A6B">
        <w:rPr>
          <w:i/>
        </w:rPr>
        <w:t xml:space="preserve">Is preferably commented to illustrate the assessment. Can, but must not be assessed against a risk matrix. </w:t>
      </w:r>
    </w:p>
    <w:p w14:paraId="0C8E83B8" w14:textId="77777777" w:rsidR="00A10B9D" w:rsidRPr="00A71A6B" w:rsidRDefault="00A10B9D" w:rsidP="000E4B0D">
      <w:pPr>
        <w:pStyle w:val="Brdtext1"/>
        <w:tabs>
          <w:tab w:val="left" w:pos="851"/>
        </w:tabs>
        <w:ind w:left="284"/>
        <w:rPr>
          <w:i/>
        </w:rPr>
      </w:pPr>
      <w:r w:rsidRPr="00A71A6B">
        <w:rPr>
          <w:b/>
        </w:rPr>
        <w:t>*3 =</w:t>
      </w:r>
      <w:r w:rsidRPr="00A71A6B">
        <w:rPr>
          <w:b/>
        </w:rPr>
        <w:tab/>
        <w:t xml:space="preserve">The hazard causes non-negligible consequences and has non-negligible presence. Related hazards are however taken care of in a satisfactory manner in the supplier’s risk analysis before civil approval, e.g. CE-marking/certification. </w:t>
      </w:r>
      <w:r w:rsidRPr="00A71A6B">
        <w:rPr>
          <w:i/>
        </w:rPr>
        <w:t>Is commented if necessary.</w:t>
      </w:r>
    </w:p>
    <w:p w14:paraId="525FDF91" w14:textId="77777777" w:rsidR="00A10B9D" w:rsidRPr="00A71A6B" w:rsidRDefault="00A10B9D" w:rsidP="000E4B0D">
      <w:pPr>
        <w:pStyle w:val="Brdtext1"/>
        <w:tabs>
          <w:tab w:val="left" w:pos="851"/>
        </w:tabs>
        <w:ind w:left="284"/>
        <w:rPr>
          <w:i/>
        </w:rPr>
      </w:pPr>
      <w:r w:rsidRPr="00A71A6B">
        <w:rPr>
          <w:b/>
        </w:rPr>
        <w:t>*4 =</w:t>
      </w:r>
      <w:r w:rsidRPr="00A71A6B">
        <w:rPr>
          <w:b/>
        </w:rPr>
        <w:tab/>
        <w:t xml:space="preserve">The hazard causes non-negligible consequences and has non-negligible presence, </w:t>
      </w:r>
      <w:r w:rsidRPr="00A71A6B">
        <w:rPr>
          <w:b/>
          <w:i/>
        </w:rPr>
        <w:t xml:space="preserve">alternatively </w:t>
      </w:r>
      <w:r w:rsidRPr="00A71A6B">
        <w:rPr>
          <w:b/>
        </w:rPr>
        <w:t xml:space="preserve">the product has no civil approval (CE-marking/certification), </w:t>
      </w:r>
      <w:r w:rsidRPr="00A71A6B">
        <w:rPr>
          <w:b/>
        </w:rPr>
        <w:br/>
      </w:r>
      <w:r w:rsidRPr="00A71A6B">
        <w:rPr>
          <w:b/>
          <w:i/>
        </w:rPr>
        <w:t xml:space="preserve">alternatively </w:t>
      </w:r>
      <w:r w:rsidRPr="00A71A6B">
        <w:rPr>
          <w:b/>
        </w:rPr>
        <w:t xml:space="preserve">civil approval is not relevant for the area of use, </w:t>
      </w:r>
      <w:r w:rsidRPr="00A71A6B">
        <w:rPr>
          <w:b/>
        </w:rPr>
        <w:br/>
      </w:r>
      <w:r w:rsidRPr="00A71A6B">
        <w:rPr>
          <w:b/>
          <w:i/>
        </w:rPr>
        <w:t xml:space="preserve">alternatively </w:t>
      </w:r>
      <w:r w:rsidRPr="00A71A6B">
        <w:rPr>
          <w:b/>
        </w:rPr>
        <w:t>the hazard is not taken care of in a satisfactory manner in the risk analysis before CE-marking/certification.</w:t>
      </w:r>
      <w:r w:rsidRPr="00A71A6B">
        <w:t xml:space="preserve"> </w:t>
      </w:r>
      <w:r w:rsidRPr="00A71A6B">
        <w:rPr>
          <w:i/>
        </w:rPr>
        <w:t>Is commented if necessary. Is further managed in the system safety process, for example by assessing against a risk matrix.</w:t>
      </w:r>
    </w:p>
    <w:p w14:paraId="4310A095" w14:textId="77777777" w:rsidR="00A10B9D" w:rsidRPr="00A71A6B" w:rsidRDefault="00A10B9D" w:rsidP="00A10B9D">
      <w:pPr>
        <w:pStyle w:val="Rubrik2"/>
        <w:keepNext/>
        <w:numPr>
          <w:ilvl w:val="1"/>
          <w:numId w:val="7"/>
        </w:numPr>
        <w:spacing w:before="360" w:after="240"/>
        <w:ind w:left="851" w:hanging="851"/>
        <w:rPr>
          <w:lang w:val="en-GB"/>
        </w:rPr>
      </w:pPr>
      <w:r w:rsidRPr="00A71A6B">
        <w:rPr>
          <w:lang w:val="en-GB"/>
        </w:rPr>
        <w:t>Kinetic energy</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
        <w:gridCol w:w="2652"/>
        <w:gridCol w:w="2700"/>
        <w:gridCol w:w="360"/>
        <w:gridCol w:w="360"/>
        <w:gridCol w:w="360"/>
        <w:gridCol w:w="360"/>
        <w:gridCol w:w="2700"/>
      </w:tblGrid>
      <w:tr w:rsidR="00A10B9D" w:rsidRPr="00A71A6B" w14:paraId="024E18DF" w14:textId="77777777" w:rsidTr="009334BC">
        <w:trPr>
          <w:tblHeader/>
        </w:trPr>
        <w:tc>
          <w:tcPr>
            <w:tcW w:w="658" w:type="dxa"/>
            <w:shd w:val="clear" w:color="auto" w:fill="D9D9D9"/>
            <w:vAlign w:val="center"/>
          </w:tcPr>
          <w:p w14:paraId="6FED44F9"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Nr</w:t>
            </w:r>
          </w:p>
        </w:tc>
        <w:tc>
          <w:tcPr>
            <w:tcW w:w="2652" w:type="dxa"/>
            <w:shd w:val="clear" w:color="auto" w:fill="D9D9D9"/>
            <w:vAlign w:val="center"/>
          </w:tcPr>
          <w:p w14:paraId="7C7C0448"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Kinetisk energi</w:t>
            </w:r>
          </w:p>
        </w:tc>
        <w:tc>
          <w:tcPr>
            <w:tcW w:w="2700" w:type="dxa"/>
            <w:shd w:val="clear" w:color="auto" w:fill="D9D9D9"/>
            <w:vAlign w:val="center"/>
          </w:tcPr>
          <w:p w14:paraId="3CBD39DD"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Kinetic energy</w:t>
            </w:r>
          </w:p>
        </w:tc>
        <w:tc>
          <w:tcPr>
            <w:tcW w:w="360" w:type="dxa"/>
            <w:shd w:val="clear" w:color="auto" w:fill="D9D9D9"/>
            <w:vAlign w:val="center"/>
          </w:tcPr>
          <w:p w14:paraId="4261A8EE" w14:textId="77777777" w:rsidR="00A10B9D" w:rsidRPr="00A71A6B" w:rsidRDefault="00A10B9D" w:rsidP="009334BC">
            <w:pPr>
              <w:keepNext/>
              <w:spacing w:before="60" w:after="60"/>
              <w:jc w:val="center"/>
              <w:rPr>
                <w:rFonts w:ascii="Arial" w:hAnsi="Arial" w:cs="Arial"/>
                <w:b/>
                <w:sz w:val="20"/>
                <w:szCs w:val="20"/>
                <w:lang w:val="en-GB"/>
              </w:rPr>
            </w:pPr>
            <w:r w:rsidRPr="00A71A6B">
              <w:rPr>
                <w:rFonts w:ascii="Arial" w:hAnsi="Arial" w:cs="Arial"/>
                <w:b/>
                <w:sz w:val="20"/>
                <w:szCs w:val="20"/>
                <w:lang w:val="en-GB"/>
              </w:rPr>
              <w:t>*1</w:t>
            </w:r>
          </w:p>
        </w:tc>
        <w:tc>
          <w:tcPr>
            <w:tcW w:w="360" w:type="dxa"/>
            <w:shd w:val="clear" w:color="auto" w:fill="D9D9D9"/>
            <w:vAlign w:val="center"/>
          </w:tcPr>
          <w:p w14:paraId="379A7D8A" w14:textId="77777777" w:rsidR="00A10B9D" w:rsidRPr="00A71A6B" w:rsidRDefault="00A10B9D" w:rsidP="009334BC">
            <w:pPr>
              <w:keepNext/>
              <w:spacing w:before="60" w:after="60"/>
              <w:jc w:val="center"/>
              <w:rPr>
                <w:rFonts w:ascii="Arial" w:hAnsi="Arial" w:cs="Arial"/>
                <w:b/>
                <w:sz w:val="20"/>
                <w:szCs w:val="20"/>
                <w:lang w:val="en-GB"/>
              </w:rPr>
            </w:pPr>
            <w:r w:rsidRPr="00A71A6B">
              <w:rPr>
                <w:rFonts w:ascii="Arial" w:hAnsi="Arial" w:cs="Arial"/>
                <w:b/>
                <w:sz w:val="20"/>
                <w:szCs w:val="20"/>
                <w:lang w:val="en-GB"/>
              </w:rPr>
              <w:t>*2</w:t>
            </w:r>
          </w:p>
        </w:tc>
        <w:tc>
          <w:tcPr>
            <w:tcW w:w="360" w:type="dxa"/>
            <w:shd w:val="clear" w:color="auto" w:fill="D9D9D9"/>
            <w:vAlign w:val="center"/>
          </w:tcPr>
          <w:p w14:paraId="3CCEF11F" w14:textId="77777777" w:rsidR="00A10B9D" w:rsidRPr="00A71A6B" w:rsidRDefault="00A10B9D" w:rsidP="009334BC">
            <w:pPr>
              <w:keepNext/>
              <w:spacing w:before="60" w:after="60"/>
              <w:jc w:val="center"/>
              <w:rPr>
                <w:rFonts w:ascii="Arial" w:hAnsi="Arial" w:cs="Arial"/>
                <w:b/>
                <w:sz w:val="20"/>
                <w:szCs w:val="20"/>
                <w:lang w:val="en-GB"/>
              </w:rPr>
            </w:pPr>
            <w:r w:rsidRPr="00A71A6B">
              <w:rPr>
                <w:rFonts w:ascii="Arial" w:hAnsi="Arial" w:cs="Arial"/>
                <w:b/>
                <w:sz w:val="20"/>
                <w:szCs w:val="20"/>
                <w:lang w:val="en-GB"/>
              </w:rPr>
              <w:t>*3</w:t>
            </w:r>
          </w:p>
        </w:tc>
        <w:tc>
          <w:tcPr>
            <w:tcW w:w="360" w:type="dxa"/>
            <w:shd w:val="clear" w:color="auto" w:fill="D9D9D9"/>
            <w:vAlign w:val="center"/>
          </w:tcPr>
          <w:p w14:paraId="6A0511DE" w14:textId="77777777" w:rsidR="00A10B9D" w:rsidRPr="00A71A6B" w:rsidRDefault="00A10B9D" w:rsidP="009334BC">
            <w:pPr>
              <w:keepNext/>
              <w:spacing w:before="60" w:after="60"/>
              <w:jc w:val="center"/>
              <w:rPr>
                <w:rFonts w:ascii="Arial" w:hAnsi="Arial" w:cs="Arial"/>
                <w:b/>
                <w:sz w:val="20"/>
                <w:szCs w:val="20"/>
                <w:lang w:val="en-GB"/>
              </w:rPr>
            </w:pPr>
            <w:r w:rsidRPr="00A71A6B">
              <w:rPr>
                <w:rFonts w:ascii="Arial" w:hAnsi="Arial" w:cs="Arial"/>
                <w:b/>
                <w:sz w:val="20"/>
                <w:szCs w:val="20"/>
                <w:lang w:val="en-GB"/>
              </w:rPr>
              <w:t>*4</w:t>
            </w:r>
          </w:p>
        </w:tc>
        <w:tc>
          <w:tcPr>
            <w:tcW w:w="2700" w:type="dxa"/>
            <w:shd w:val="clear" w:color="auto" w:fill="D9D9D9"/>
            <w:vAlign w:val="center"/>
          </w:tcPr>
          <w:p w14:paraId="5F8B6928"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Remarks if any</w:t>
            </w:r>
          </w:p>
        </w:tc>
      </w:tr>
      <w:tr w:rsidR="00A10B9D" w:rsidRPr="00A71A6B" w14:paraId="064ECA9F" w14:textId="77777777" w:rsidTr="009334BC">
        <w:tc>
          <w:tcPr>
            <w:tcW w:w="658" w:type="dxa"/>
          </w:tcPr>
          <w:p w14:paraId="091CE7BA" w14:textId="77777777" w:rsidR="00A10B9D" w:rsidRPr="00A71A6B" w:rsidRDefault="00A10B9D" w:rsidP="009334BC">
            <w:pPr>
              <w:spacing w:before="60" w:after="60"/>
              <w:jc w:val="right"/>
              <w:rPr>
                <w:sz w:val="22"/>
                <w:szCs w:val="22"/>
                <w:lang w:val="en-GB"/>
              </w:rPr>
            </w:pPr>
            <w:r w:rsidRPr="00A71A6B">
              <w:rPr>
                <w:sz w:val="22"/>
                <w:szCs w:val="22"/>
                <w:lang w:val="en-GB"/>
              </w:rPr>
              <w:t>1.1</w:t>
            </w:r>
          </w:p>
        </w:tc>
        <w:tc>
          <w:tcPr>
            <w:tcW w:w="2652" w:type="dxa"/>
          </w:tcPr>
          <w:p w14:paraId="34F26D57" w14:textId="77777777" w:rsidR="00A10B9D" w:rsidRPr="00A71A6B" w:rsidRDefault="00A10B9D" w:rsidP="009334BC">
            <w:pPr>
              <w:spacing w:before="60" w:after="60"/>
              <w:rPr>
                <w:sz w:val="22"/>
                <w:szCs w:val="22"/>
                <w:lang w:val="en-GB"/>
              </w:rPr>
            </w:pPr>
            <w:r w:rsidRPr="00A71A6B">
              <w:rPr>
                <w:sz w:val="22"/>
                <w:szCs w:val="22"/>
                <w:lang w:val="en-GB"/>
              </w:rPr>
              <w:t>Rörliga föremål / delar</w:t>
            </w:r>
          </w:p>
        </w:tc>
        <w:tc>
          <w:tcPr>
            <w:tcW w:w="2700" w:type="dxa"/>
          </w:tcPr>
          <w:p w14:paraId="535977DD" w14:textId="77777777" w:rsidR="00A10B9D" w:rsidRPr="00A71A6B" w:rsidRDefault="00A10B9D" w:rsidP="009334BC">
            <w:pPr>
              <w:spacing w:before="60" w:after="60"/>
              <w:rPr>
                <w:sz w:val="22"/>
                <w:szCs w:val="22"/>
                <w:lang w:val="en-GB"/>
              </w:rPr>
            </w:pPr>
            <w:r w:rsidRPr="00A71A6B">
              <w:rPr>
                <w:sz w:val="22"/>
                <w:szCs w:val="22"/>
                <w:lang w:val="en-GB"/>
              </w:rPr>
              <w:t>Moving objects / parts</w:t>
            </w:r>
          </w:p>
        </w:tc>
        <w:tc>
          <w:tcPr>
            <w:tcW w:w="360" w:type="dxa"/>
          </w:tcPr>
          <w:p w14:paraId="2A583F01" w14:textId="77777777" w:rsidR="00A10B9D" w:rsidRPr="00A71A6B" w:rsidRDefault="00A10B9D" w:rsidP="009334BC">
            <w:pPr>
              <w:spacing w:before="60" w:after="60"/>
              <w:jc w:val="center"/>
              <w:rPr>
                <w:sz w:val="22"/>
                <w:szCs w:val="22"/>
                <w:lang w:val="en-GB"/>
              </w:rPr>
            </w:pPr>
          </w:p>
        </w:tc>
        <w:tc>
          <w:tcPr>
            <w:tcW w:w="360" w:type="dxa"/>
          </w:tcPr>
          <w:p w14:paraId="1675BFC4" w14:textId="77777777" w:rsidR="00A10B9D" w:rsidRPr="00A71A6B" w:rsidRDefault="00A10B9D" w:rsidP="009334BC">
            <w:pPr>
              <w:spacing w:before="60" w:after="60"/>
              <w:jc w:val="center"/>
              <w:rPr>
                <w:sz w:val="22"/>
                <w:szCs w:val="22"/>
                <w:lang w:val="en-GB"/>
              </w:rPr>
            </w:pPr>
          </w:p>
        </w:tc>
        <w:tc>
          <w:tcPr>
            <w:tcW w:w="360" w:type="dxa"/>
          </w:tcPr>
          <w:p w14:paraId="3E4A70BC" w14:textId="77777777" w:rsidR="00A10B9D" w:rsidRPr="00A71A6B" w:rsidRDefault="00A10B9D" w:rsidP="009334BC">
            <w:pPr>
              <w:spacing w:before="60" w:after="60"/>
              <w:jc w:val="center"/>
              <w:rPr>
                <w:sz w:val="22"/>
                <w:szCs w:val="22"/>
                <w:lang w:val="en-GB"/>
              </w:rPr>
            </w:pPr>
          </w:p>
        </w:tc>
        <w:tc>
          <w:tcPr>
            <w:tcW w:w="360" w:type="dxa"/>
          </w:tcPr>
          <w:p w14:paraId="48D3AE6B" w14:textId="77777777" w:rsidR="00A10B9D" w:rsidRPr="00A71A6B" w:rsidRDefault="00A10B9D" w:rsidP="009334BC">
            <w:pPr>
              <w:spacing w:before="60" w:after="60"/>
              <w:jc w:val="center"/>
              <w:rPr>
                <w:sz w:val="22"/>
                <w:szCs w:val="22"/>
                <w:lang w:val="en-GB"/>
              </w:rPr>
            </w:pPr>
          </w:p>
        </w:tc>
        <w:tc>
          <w:tcPr>
            <w:tcW w:w="2700" w:type="dxa"/>
          </w:tcPr>
          <w:p w14:paraId="7BD71BB4" w14:textId="77777777" w:rsidR="00A10B9D" w:rsidRPr="00A71A6B" w:rsidRDefault="00A10B9D" w:rsidP="009334BC">
            <w:pPr>
              <w:spacing w:before="60" w:after="60"/>
              <w:rPr>
                <w:sz w:val="22"/>
                <w:szCs w:val="22"/>
                <w:lang w:val="en-GB"/>
              </w:rPr>
            </w:pPr>
          </w:p>
        </w:tc>
      </w:tr>
      <w:tr w:rsidR="00A10B9D" w:rsidRPr="00A71A6B" w14:paraId="6B20E353" w14:textId="77777777" w:rsidTr="009334BC">
        <w:tc>
          <w:tcPr>
            <w:tcW w:w="658" w:type="dxa"/>
          </w:tcPr>
          <w:p w14:paraId="17BFDD8D" w14:textId="77777777" w:rsidR="00A10B9D" w:rsidRPr="00A71A6B" w:rsidRDefault="00A10B9D" w:rsidP="009334BC">
            <w:pPr>
              <w:spacing w:before="60" w:after="60"/>
              <w:jc w:val="right"/>
              <w:rPr>
                <w:sz w:val="22"/>
                <w:szCs w:val="22"/>
                <w:lang w:val="en-GB"/>
              </w:rPr>
            </w:pPr>
            <w:r w:rsidRPr="00A71A6B">
              <w:rPr>
                <w:sz w:val="22"/>
                <w:szCs w:val="22"/>
                <w:lang w:val="en-GB"/>
              </w:rPr>
              <w:t>1.2</w:t>
            </w:r>
          </w:p>
        </w:tc>
        <w:tc>
          <w:tcPr>
            <w:tcW w:w="2652" w:type="dxa"/>
          </w:tcPr>
          <w:p w14:paraId="36A32F02" w14:textId="77777777" w:rsidR="00A10B9D" w:rsidRPr="00A71A6B" w:rsidRDefault="00A10B9D" w:rsidP="009334BC">
            <w:pPr>
              <w:spacing w:before="60" w:after="60"/>
              <w:rPr>
                <w:sz w:val="22"/>
                <w:szCs w:val="22"/>
                <w:lang w:val="en-GB"/>
              </w:rPr>
            </w:pPr>
            <w:r w:rsidRPr="00A71A6B">
              <w:rPr>
                <w:sz w:val="22"/>
                <w:szCs w:val="22"/>
                <w:lang w:val="en-GB"/>
              </w:rPr>
              <w:t>Roterande föremål / delar</w:t>
            </w:r>
          </w:p>
        </w:tc>
        <w:tc>
          <w:tcPr>
            <w:tcW w:w="2700" w:type="dxa"/>
          </w:tcPr>
          <w:p w14:paraId="2D4F2FD4" w14:textId="77777777" w:rsidR="00A10B9D" w:rsidRPr="00A71A6B" w:rsidRDefault="00A10B9D" w:rsidP="009334BC">
            <w:pPr>
              <w:spacing w:before="60" w:after="60"/>
              <w:rPr>
                <w:sz w:val="22"/>
                <w:szCs w:val="22"/>
                <w:lang w:val="en-GB"/>
              </w:rPr>
            </w:pPr>
            <w:r w:rsidRPr="00A71A6B">
              <w:rPr>
                <w:sz w:val="22"/>
                <w:szCs w:val="22"/>
                <w:lang w:val="en-GB"/>
              </w:rPr>
              <w:t>Rotating objects / parts</w:t>
            </w:r>
          </w:p>
        </w:tc>
        <w:tc>
          <w:tcPr>
            <w:tcW w:w="360" w:type="dxa"/>
          </w:tcPr>
          <w:p w14:paraId="51EA9229" w14:textId="77777777" w:rsidR="00A10B9D" w:rsidRPr="00A71A6B" w:rsidRDefault="00A10B9D" w:rsidP="009334BC">
            <w:pPr>
              <w:spacing w:before="60" w:after="60"/>
              <w:jc w:val="center"/>
              <w:rPr>
                <w:sz w:val="22"/>
                <w:szCs w:val="22"/>
                <w:lang w:val="en-GB"/>
              </w:rPr>
            </w:pPr>
          </w:p>
        </w:tc>
        <w:tc>
          <w:tcPr>
            <w:tcW w:w="360" w:type="dxa"/>
          </w:tcPr>
          <w:p w14:paraId="2EF606F0" w14:textId="77777777" w:rsidR="00A10B9D" w:rsidRPr="00A71A6B" w:rsidRDefault="00A10B9D" w:rsidP="009334BC">
            <w:pPr>
              <w:spacing w:before="60" w:after="60"/>
              <w:jc w:val="center"/>
              <w:rPr>
                <w:sz w:val="22"/>
                <w:szCs w:val="22"/>
                <w:lang w:val="en-GB"/>
              </w:rPr>
            </w:pPr>
          </w:p>
        </w:tc>
        <w:tc>
          <w:tcPr>
            <w:tcW w:w="360" w:type="dxa"/>
          </w:tcPr>
          <w:p w14:paraId="2F74E913" w14:textId="77777777" w:rsidR="00A10B9D" w:rsidRPr="00A71A6B" w:rsidRDefault="00A10B9D" w:rsidP="009334BC">
            <w:pPr>
              <w:spacing w:before="60" w:after="60"/>
              <w:jc w:val="center"/>
              <w:rPr>
                <w:sz w:val="22"/>
                <w:szCs w:val="22"/>
                <w:lang w:val="en-GB"/>
              </w:rPr>
            </w:pPr>
          </w:p>
        </w:tc>
        <w:tc>
          <w:tcPr>
            <w:tcW w:w="360" w:type="dxa"/>
          </w:tcPr>
          <w:p w14:paraId="331E471C" w14:textId="77777777" w:rsidR="00A10B9D" w:rsidRPr="00A71A6B" w:rsidRDefault="00A10B9D" w:rsidP="009334BC">
            <w:pPr>
              <w:spacing w:before="60" w:after="60"/>
              <w:jc w:val="center"/>
              <w:rPr>
                <w:sz w:val="22"/>
                <w:szCs w:val="22"/>
                <w:lang w:val="en-GB"/>
              </w:rPr>
            </w:pPr>
          </w:p>
        </w:tc>
        <w:tc>
          <w:tcPr>
            <w:tcW w:w="2700" w:type="dxa"/>
          </w:tcPr>
          <w:p w14:paraId="2B9AC268" w14:textId="77777777" w:rsidR="00A10B9D" w:rsidRPr="00A71A6B" w:rsidRDefault="00A10B9D" w:rsidP="009334BC">
            <w:pPr>
              <w:spacing w:before="60" w:after="60"/>
              <w:rPr>
                <w:sz w:val="22"/>
                <w:szCs w:val="22"/>
                <w:lang w:val="en-GB"/>
              </w:rPr>
            </w:pPr>
          </w:p>
        </w:tc>
      </w:tr>
      <w:tr w:rsidR="00A10B9D" w:rsidRPr="00A71A6B" w14:paraId="1966F730" w14:textId="77777777" w:rsidTr="009334BC">
        <w:tc>
          <w:tcPr>
            <w:tcW w:w="658" w:type="dxa"/>
          </w:tcPr>
          <w:p w14:paraId="67BDD54B" w14:textId="77777777" w:rsidR="00A10B9D" w:rsidRPr="00A71A6B" w:rsidRDefault="00A10B9D" w:rsidP="009334BC">
            <w:pPr>
              <w:spacing w:before="60" w:after="60"/>
              <w:jc w:val="right"/>
              <w:rPr>
                <w:sz w:val="22"/>
                <w:szCs w:val="22"/>
                <w:lang w:val="en-GB"/>
              </w:rPr>
            </w:pPr>
            <w:r w:rsidRPr="00A71A6B">
              <w:rPr>
                <w:sz w:val="22"/>
                <w:szCs w:val="22"/>
                <w:lang w:val="en-GB"/>
              </w:rPr>
              <w:t>1.3</w:t>
            </w:r>
          </w:p>
        </w:tc>
        <w:tc>
          <w:tcPr>
            <w:tcW w:w="2652" w:type="dxa"/>
          </w:tcPr>
          <w:p w14:paraId="78AC9F0B" w14:textId="77777777" w:rsidR="00A10B9D" w:rsidRPr="00A71A6B" w:rsidRDefault="00A10B9D" w:rsidP="009334BC">
            <w:pPr>
              <w:spacing w:before="60" w:after="60"/>
              <w:rPr>
                <w:sz w:val="22"/>
                <w:szCs w:val="22"/>
                <w:lang w:val="en-GB"/>
              </w:rPr>
            </w:pPr>
            <w:r w:rsidRPr="00A71A6B">
              <w:rPr>
                <w:sz w:val="22"/>
                <w:szCs w:val="22"/>
                <w:lang w:val="en-GB"/>
              </w:rPr>
              <w:t>Utkastande föremål / fragment</w:t>
            </w:r>
          </w:p>
        </w:tc>
        <w:tc>
          <w:tcPr>
            <w:tcW w:w="2700" w:type="dxa"/>
          </w:tcPr>
          <w:p w14:paraId="115E726B" w14:textId="77777777" w:rsidR="00A10B9D" w:rsidRPr="00A71A6B" w:rsidRDefault="00A10B9D" w:rsidP="009334BC">
            <w:pPr>
              <w:spacing w:before="60" w:after="60"/>
              <w:rPr>
                <w:sz w:val="22"/>
                <w:szCs w:val="22"/>
                <w:lang w:val="en-GB"/>
              </w:rPr>
            </w:pPr>
            <w:r w:rsidRPr="00A71A6B">
              <w:rPr>
                <w:sz w:val="22"/>
                <w:szCs w:val="22"/>
                <w:lang w:val="en-GB"/>
              </w:rPr>
              <w:t>Ejected parts / fragments</w:t>
            </w:r>
          </w:p>
        </w:tc>
        <w:tc>
          <w:tcPr>
            <w:tcW w:w="360" w:type="dxa"/>
          </w:tcPr>
          <w:p w14:paraId="6F582B70" w14:textId="77777777" w:rsidR="00A10B9D" w:rsidRPr="00A71A6B" w:rsidRDefault="00A10B9D" w:rsidP="009334BC">
            <w:pPr>
              <w:spacing w:before="60" w:after="60"/>
              <w:jc w:val="center"/>
              <w:rPr>
                <w:sz w:val="22"/>
                <w:szCs w:val="22"/>
                <w:lang w:val="en-GB"/>
              </w:rPr>
            </w:pPr>
          </w:p>
        </w:tc>
        <w:tc>
          <w:tcPr>
            <w:tcW w:w="360" w:type="dxa"/>
          </w:tcPr>
          <w:p w14:paraId="24876D36" w14:textId="77777777" w:rsidR="00A10B9D" w:rsidRPr="00A71A6B" w:rsidRDefault="00A10B9D" w:rsidP="009334BC">
            <w:pPr>
              <w:spacing w:before="60" w:after="60"/>
              <w:jc w:val="center"/>
              <w:rPr>
                <w:sz w:val="22"/>
                <w:szCs w:val="22"/>
                <w:lang w:val="en-GB"/>
              </w:rPr>
            </w:pPr>
          </w:p>
        </w:tc>
        <w:tc>
          <w:tcPr>
            <w:tcW w:w="360" w:type="dxa"/>
          </w:tcPr>
          <w:p w14:paraId="7A757E77" w14:textId="77777777" w:rsidR="00A10B9D" w:rsidRPr="00A71A6B" w:rsidRDefault="00A10B9D" w:rsidP="009334BC">
            <w:pPr>
              <w:spacing w:before="60" w:after="60"/>
              <w:jc w:val="center"/>
              <w:rPr>
                <w:sz w:val="22"/>
                <w:szCs w:val="22"/>
                <w:lang w:val="en-GB"/>
              </w:rPr>
            </w:pPr>
          </w:p>
        </w:tc>
        <w:tc>
          <w:tcPr>
            <w:tcW w:w="360" w:type="dxa"/>
          </w:tcPr>
          <w:p w14:paraId="088190DF" w14:textId="77777777" w:rsidR="00A10B9D" w:rsidRPr="00A71A6B" w:rsidRDefault="00A10B9D" w:rsidP="009334BC">
            <w:pPr>
              <w:spacing w:before="60" w:after="60"/>
              <w:jc w:val="center"/>
              <w:rPr>
                <w:sz w:val="22"/>
                <w:szCs w:val="22"/>
                <w:lang w:val="en-GB"/>
              </w:rPr>
            </w:pPr>
          </w:p>
        </w:tc>
        <w:tc>
          <w:tcPr>
            <w:tcW w:w="2700" w:type="dxa"/>
          </w:tcPr>
          <w:p w14:paraId="6D9F7561" w14:textId="77777777" w:rsidR="00A10B9D" w:rsidRPr="00A71A6B" w:rsidRDefault="00A10B9D" w:rsidP="009334BC">
            <w:pPr>
              <w:spacing w:before="60" w:after="60"/>
              <w:rPr>
                <w:sz w:val="22"/>
                <w:szCs w:val="22"/>
                <w:lang w:val="en-GB"/>
              </w:rPr>
            </w:pPr>
          </w:p>
        </w:tc>
      </w:tr>
      <w:tr w:rsidR="00A10B9D" w:rsidRPr="00A71A6B" w14:paraId="654E0B44" w14:textId="77777777" w:rsidTr="009334BC">
        <w:tc>
          <w:tcPr>
            <w:tcW w:w="658" w:type="dxa"/>
          </w:tcPr>
          <w:p w14:paraId="1E25A41D" w14:textId="77777777" w:rsidR="00A10B9D" w:rsidRPr="00A71A6B" w:rsidRDefault="00A10B9D" w:rsidP="009334BC">
            <w:pPr>
              <w:spacing w:before="60" w:after="60"/>
              <w:jc w:val="right"/>
              <w:rPr>
                <w:sz w:val="22"/>
                <w:szCs w:val="22"/>
                <w:lang w:val="en-GB"/>
              </w:rPr>
            </w:pPr>
            <w:r w:rsidRPr="00A71A6B">
              <w:rPr>
                <w:sz w:val="22"/>
                <w:szCs w:val="22"/>
                <w:lang w:val="en-GB"/>
              </w:rPr>
              <w:t>1.4</w:t>
            </w:r>
          </w:p>
        </w:tc>
        <w:tc>
          <w:tcPr>
            <w:tcW w:w="2652" w:type="dxa"/>
          </w:tcPr>
          <w:p w14:paraId="25159E70" w14:textId="77777777" w:rsidR="00A10B9D" w:rsidRPr="00A71A6B" w:rsidRDefault="00A10B9D" w:rsidP="009334BC">
            <w:pPr>
              <w:spacing w:before="60" w:after="60"/>
              <w:rPr>
                <w:sz w:val="22"/>
                <w:szCs w:val="22"/>
                <w:lang w:val="en-GB"/>
              </w:rPr>
            </w:pPr>
            <w:r w:rsidRPr="00A71A6B">
              <w:rPr>
                <w:sz w:val="22"/>
                <w:szCs w:val="22"/>
                <w:lang w:val="en-GB"/>
              </w:rPr>
              <w:t>Fallande föremål</w:t>
            </w:r>
          </w:p>
        </w:tc>
        <w:tc>
          <w:tcPr>
            <w:tcW w:w="2700" w:type="dxa"/>
          </w:tcPr>
          <w:p w14:paraId="496C077A" w14:textId="77777777" w:rsidR="00A10B9D" w:rsidRPr="00A71A6B" w:rsidRDefault="00A10B9D" w:rsidP="009334BC">
            <w:pPr>
              <w:spacing w:before="60" w:after="60"/>
              <w:rPr>
                <w:sz w:val="22"/>
                <w:szCs w:val="22"/>
                <w:lang w:val="en-GB"/>
              </w:rPr>
            </w:pPr>
            <w:r w:rsidRPr="00A71A6B">
              <w:rPr>
                <w:sz w:val="22"/>
                <w:szCs w:val="22"/>
                <w:lang w:val="en-GB"/>
              </w:rPr>
              <w:t>Falling objects</w:t>
            </w:r>
          </w:p>
        </w:tc>
        <w:tc>
          <w:tcPr>
            <w:tcW w:w="360" w:type="dxa"/>
          </w:tcPr>
          <w:p w14:paraId="5067B686" w14:textId="77777777" w:rsidR="00A10B9D" w:rsidRPr="00A71A6B" w:rsidRDefault="00A10B9D" w:rsidP="009334BC">
            <w:pPr>
              <w:spacing w:before="60" w:after="60"/>
              <w:jc w:val="center"/>
              <w:rPr>
                <w:sz w:val="22"/>
                <w:szCs w:val="22"/>
                <w:lang w:val="en-GB"/>
              </w:rPr>
            </w:pPr>
          </w:p>
        </w:tc>
        <w:tc>
          <w:tcPr>
            <w:tcW w:w="360" w:type="dxa"/>
          </w:tcPr>
          <w:p w14:paraId="35D21F67" w14:textId="77777777" w:rsidR="00A10B9D" w:rsidRPr="00A71A6B" w:rsidRDefault="00A10B9D" w:rsidP="009334BC">
            <w:pPr>
              <w:spacing w:before="60" w:after="60"/>
              <w:jc w:val="center"/>
              <w:rPr>
                <w:sz w:val="22"/>
                <w:szCs w:val="22"/>
                <w:lang w:val="en-GB"/>
              </w:rPr>
            </w:pPr>
          </w:p>
        </w:tc>
        <w:tc>
          <w:tcPr>
            <w:tcW w:w="360" w:type="dxa"/>
          </w:tcPr>
          <w:p w14:paraId="590B7B66" w14:textId="77777777" w:rsidR="00A10B9D" w:rsidRPr="00A71A6B" w:rsidRDefault="00A10B9D" w:rsidP="009334BC">
            <w:pPr>
              <w:spacing w:before="60" w:after="60"/>
              <w:jc w:val="center"/>
              <w:rPr>
                <w:sz w:val="22"/>
                <w:szCs w:val="22"/>
                <w:lang w:val="en-GB"/>
              </w:rPr>
            </w:pPr>
          </w:p>
        </w:tc>
        <w:tc>
          <w:tcPr>
            <w:tcW w:w="360" w:type="dxa"/>
          </w:tcPr>
          <w:p w14:paraId="2889CEC0" w14:textId="77777777" w:rsidR="00A10B9D" w:rsidRPr="00A71A6B" w:rsidRDefault="00A10B9D" w:rsidP="009334BC">
            <w:pPr>
              <w:spacing w:before="60" w:after="60"/>
              <w:jc w:val="center"/>
              <w:rPr>
                <w:sz w:val="22"/>
                <w:szCs w:val="22"/>
                <w:lang w:val="en-GB"/>
              </w:rPr>
            </w:pPr>
          </w:p>
        </w:tc>
        <w:tc>
          <w:tcPr>
            <w:tcW w:w="2700" w:type="dxa"/>
          </w:tcPr>
          <w:p w14:paraId="49CD554B" w14:textId="77777777" w:rsidR="00A10B9D" w:rsidRPr="00A71A6B" w:rsidRDefault="00A10B9D" w:rsidP="009334BC">
            <w:pPr>
              <w:spacing w:before="60" w:after="60"/>
              <w:rPr>
                <w:sz w:val="22"/>
                <w:szCs w:val="22"/>
                <w:lang w:val="en-GB"/>
              </w:rPr>
            </w:pPr>
          </w:p>
        </w:tc>
      </w:tr>
      <w:tr w:rsidR="00A10B9D" w:rsidRPr="00A71A6B" w14:paraId="58665B3E" w14:textId="77777777" w:rsidTr="009334BC">
        <w:tc>
          <w:tcPr>
            <w:tcW w:w="658" w:type="dxa"/>
          </w:tcPr>
          <w:p w14:paraId="7E13148E" w14:textId="77777777" w:rsidR="00A10B9D" w:rsidRPr="00A71A6B" w:rsidRDefault="00A10B9D" w:rsidP="009334BC">
            <w:pPr>
              <w:spacing w:before="60" w:after="60"/>
              <w:jc w:val="right"/>
              <w:rPr>
                <w:sz w:val="22"/>
                <w:szCs w:val="22"/>
                <w:lang w:val="en-GB"/>
              </w:rPr>
            </w:pPr>
            <w:r w:rsidRPr="00A71A6B">
              <w:rPr>
                <w:sz w:val="22"/>
                <w:szCs w:val="22"/>
                <w:lang w:val="en-GB"/>
              </w:rPr>
              <w:t>1.5</w:t>
            </w:r>
          </w:p>
        </w:tc>
        <w:tc>
          <w:tcPr>
            <w:tcW w:w="2652" w:type="dxa"/>
          </w:tcPr>
          <w:p w14:paraId="3D087828" w14:textId="77777777" w:rsidR="00A10B9D" w:rsidRPr="00A71A6B" w:rsidRDefault="00A10B9D" w:rsidP="009334BC">
            <w:pPr>
              <w:spacing w:before="60" w:after="60"/>
              <w:rPr>
                <w:sz w:val="22"/>
                <w:szCs w:val="22"/>
                <w:lang w:val="en-GB"/>
              </w:rPr>
            </w:pPr>
            <w:r w:rsidRPr="00A71A6B">
              <w:rPr>
                <w:sz w:val="22"/>
                <w:szCs w:val="22"/>
                <w:lang w:val="en-GB"/>
              </w:rPr>
              <w:t>Explosiv atmosfär</w:t>
            </w:r>
          </w:p>
        </w:tc>
        <w:tc>
          <w:tcPr>
            <w:tcW w:w="2700" w:type="dxa"/>
          </w:tcPr>
          <w:p w14:paraId="08F67804" w14:textId="77777777" w:rsidR="00A10B9D" w:rsidRPr="00A71A6B" w:rsidRDefault="00A10B9D" w:rsidP="009334BC">
            <w:pPr>
              <w:spacing w:before="60" w:after="60"/>
              <w:rPr>
                <w:sz w:val="22"/>
                <w:szCs w:val="22"/>
                <w:lang w:val="en-GB"/>
              </w:rPr>
            </w:pPr>
            <w:r w:rsidRPr="00A71A6B">
              <w:rPr>
                <w:sz w:val="22"/>
                <w:szCs w:val="22"/>
                <w:lang w:val="en-GB"/>
              </w:rPr>
              <w:t>Explosive atmosphere</w:t>
            </w:r>
          </w:p>
        </w:tc>
        <w:tc>
          <w:tcPr>
            <w:tcW w:w="360" w:type="dxa"/>
          </w:tcPr>
          <w:p w14:paraId="7266F0FD" w14:textId="77777777" w:rsidR="00A10B9D" w:rsidRPr="00A71A6B" w:rsidRDefault="00A10B9D" w:rsidP="009334BC">
            <w:pPr>
              <w:spacing w:before="60" w:after="60"/>
              <w:jc w:val="center"/>
              <w:rPr>
                <w:sz w:val="22"/>
                <w:szCs w:val="22"/>
                <w:lang w:val="en-GB"/>
              </w:rPr>
            </w:pPr>
          </w:p>
        </w:tc>
        <w:tc>
          <w:tcPr>
            <w:tcW w:w="360" w:type="dxa"/>
          </w:tcPr>
          <w:p w14:paraId="72381B4F" w14:textId="77777777" w:rsidR="00A10B9D" w:rsidRPr="00A71A6B" w:rsidRDefault="00A10B9D" w:rsidP="009334BC">
            <w:pPr>
              <w:spacing w:before="60" w:after="60"/>
              <w:jc w:val="center"/>
              <w:rPr>
                <w:sz w:val="22"/>
                <w:szCs w:val="22"/>
                <w:lang w:val="en-GB"/>
              </w:rPr>
            </w:pPr>
          </w:p>
        </w:tc>
        <w:tc>
          <w:tcPr>
            <w:tcW w:w="360" w:type="dxa"/>
          </w:tcPr>
          <w:p w14:paraId="6D7C9A36" w14:textId="77777777" w:rsidR="00A10B9D" w:rsidRPr="00A71A6B" w:rsidRDefault="00A10B9D" w:rsidP="009334BC">
            <w:pPr>
              <w:spacing w:before="60" w:after="60"/>
              <w:jc w:val="center"/>
              <w:rPr>
                <w:sz w:val="22"/>
                <w:szCs w:val="22"/>
                <w:lang w:val="en-GB"/>
              </w:rPr>
            </w:pPr>
          </w:p>
        </w:tc>
        <w:tc>
          <w:tcPr>
            <w:tcW w:w="360" w:type="dxa"/>
          </w:tcPr>
          <w:p w14:paraId="6034F4D7" w14:textId="77777777" w:rsidR="00A10B9D" w:rsidRPr="00A71A6B" w:rsidRDefault="00A10B9D" w:rsidP="009334BC">
            <w:pPr>
              <w:spacing w:before="60" w:after="60"/>
              <w:jc w:val="center"/>
              <w:rPr>
                <w:sz w:val="22"/>
                <w:szCs w:val="22"/>
                <w:lang w:val="en-GB"/>
              </w:rPr>
            </w:pPr>
          </w:p>
        </w:tc>
        <w:tc>
          <w:tcPr>
            <w:tcW w:w="2700" w:type="dxa"/>
          </w:tcPr>
          <w:p w14:paraId="6AA1B33F" w14:textId="77777777" w:rsidR="00A10B9D" w:rsidRPr="00A71A6B" w:rsidRDefault="00A10B9D" w:rsidP="009334BC">
            <w:pPr>
              <w:spacing w:before="60" w:after="60"/>
              <w:rPr>
                <w:sz w:val="22"/>
                <w:szCs w:val="22"/>
                <w:lang w:val="en-GB"/>
              </w:rPr>
            </w:pPr>
          </w:p>
        </w:tc>
      </w:tr>
      <w:tr w:rsidR="00A10B9D" w:rsidRPr="00A71A6B" w14:paraId="1B231CE0" w14:textId="77777777" w:rsidTr="009334BC">
        <w:tc>
          <w:tcPr>
            <w:tcW w:w="658" w:type="dxa"/>
          </w:tcPr>
          <w:p w14:paraId="69C72DD1" w14:textId="77777777" w:rsidR="00A10B9D" w:rsidRPr="00A71A6B" w:rsidRDefault="00A10B9D" w:rsidP="009334BC">
            <w:pPr>
              <w:spacing w:before="60" w:after="60"/>
              <w:jc w:val="right"/>
              <w:rPr>
                <w:sz w:val="22"/>
                <w:szCs w:val="22"/>
                <w:lang w:val="en-GB"/>
              </w:rPr>
            </w:pPr>
            <w:r w:rsidRPr="00A71A6B">
              <w:rPr>
                <w:sz w:val="22"/>
                <w:szCs w:val="22"/>
                <w:lang w:val="en-GB"/>
              </w:rPr>
              <w:t>1.6</w:t>
            </w:r>
          </w:p>
        </w:tc>
        <w:tc>
          <w:tcPr>
            <w:tcW w:w="2652" w:type="dxa"/>
          </w:tcPr>
          <w:p w14:paraId="19359208" w14:textId="77777777" w:rsidR="00A10B9D" w:rsidRPr="00A71A6B" w:rsidRDefault="00A10B9D" w:rsidP="009334BC">
            <w:pPr>
              <w:spacing w:before="60" w:after="60"/>
              <w:rPr>
                <w:sz w:val="22"/>
                <w:szCs w:val="22"/>
                <w:lang w:val="en-GB"/>
              </w:rPr>
            </w:pPr>
            <w:r w:rsidRPr="00A71A6B">
              <w:rPr>
                <w:sz w:val="22"/>
                <w:szCs w:val="22"/>
                <w:lang w:val="en-GB"/>
              </w:rPr>
              <w:t>Explosiva ämnen</w:t>
            </w:r>
          </w:p>
        </w:tc>
        <w:tc>
          <w:tcPr>
            <w:tcW w:w="2700" w:type="dxa"/>
          </w:tcPr>
          <w:p w14:paraId="372FEDFC" w14:textId="77777777" w:rsidR="00A10B9D" w:rsidRPr="00A71A6B" w:rsidRDefault="00A10B9D" w:rsidP="009334BC">
            <w:pPr>
              <w:spacing w:before="60" w:after="60"/>
              <w:rPr>
                <w:sz w:val="22"/>
                <w:szCs w:val="22"/>
                <w:lang w:val="en-GB"/>
              </w:rPr>
            </w:pPr>
            <w:r w:rsidRPr="00A71A6B">
              <w:rPr>
                <w:sz w:val="22"/>
                <w:szCs w:val="22"/>
                <w:lang w:val="en-GB"/>
              </w:rPr>
              <w:t>Explosives</w:t>
            </w:r>
          </w:p>
        </w:tc>
        <w:tc>
          <w:tcPr>
            <w:tcW w:w="360" w:type="dxa"/>
          </w:tcPr>
          <w:p w14:paraId="44C9B569" w14:textId="77777777" w:rsidR="00A10B9D" w:rsidRPr="00A71A6B" w:rsidRDefault="00A10B9D" w:rsidP="009334BC">
            <w:pPr>
              <w:spacing w:before="60" w:after="60"/>
              <w:jc w:val="center"/>
              <w:rPr>
                <w:sz w:val="22"/>
                <w:szCs w:val="22"/>
                <w:lang w:val="en-GB"/>
              </w:rPr>
            </w:pPr>
          </w:p>
        </w:tc>
        <w:tc>
          <w:tcPr>
            <w:tcW w:w="360" w:type="dxa"/>
          </w:tcPr>
          <w:p w14:paraId="09416752" w14:textId="77777777" w:rsidR="00A10B9D" w:rsidRPr="00A71A6B" w:rsidRDefault="00A10B9D" w:rsidP="009334BC">
            <w:pPr>
              <w:spacing w:before="60" w:after="60"/>
              <w:jc w:val="center"/>
              <w:rPr>
                <w:sz w:val="22"/>
                <w:szCs w:val="22"/>
                <w:lang w:val="en-GB"/>
              </w:rPr>
            </w:pPr>
          </w:p>
        </w:tc>
        <w:tc>
          <w:tcPr>
            <w:tcW w:w="360" w:type="dxa"/>
          </w:tcPr>
          <w:p w14:paraId="2D257707" w14:textId="77777777" w:rsidR="00A10B9D" w:rsidRPr="00A71A6B" w:rsidRDefault="00A10B9D" w:rsidP="009334BC">
            <w:pPr>
              <w:spacing w:before="60" w:after="60"/>
              <w:jc w:val="center"/>
              <w:rPr>
                <w:sz w:val="22"/>
                <w:szCs w:val="22"/>
                <w:lang w:val="en-GB"/>
              </w:rPr>
            </w:pPr>
          </w:p>
        </w:tc>
        <w:tc>
          <w:tcPr>
            <w:tcW w:w="360" w:type="dxa"/>
          </w:tcPr>
          <w:p w14:paraId="115410E7" w14:textId="77777777" w:rsidR="00A10B9D" w:rsidRPr="00A71A6B" w:rsidRDefault="00A10B9D" w:rsidP="009334BC">
            <w:pPr>
              <w:spacing w:before="60" w:after="60"/>
              <w:jc w:val="center"/>
              <w:rPr>
                <w:sz w:val="22"/>
                <w:szCs w:val="22"/>
                <w:lang w:val="en-GB"/>
              </w:rPr>
            </w:pPr>
          </w:p>
        </w:tc>
        <w:tc>
          <w:tcPr>
            <w:tcW w:w="2700" w:type="dxa"/>
          </w:tcPr>
          <w:p w14:paraId="61191AB9" w14:textId="77777777" w:rsidR="00A10B9D" w:rsidRPr="00A71A6B" w:rsidRDefault="00A10B9D" w:rsidP="009334BC">
            <w:pPr>
              <w:spacing w:before="60" w:after="60"/>
              <w:rPr>
                <w:sz w:val="22"/>
                <w:szCs w:val="22"/>
                <w:lang w:val="en-GB"/>
              </w:rPr>
            </w:pPr>
          </w:p>
        </w:tc>
      </w:tr>
      <w:tr w:rsidR="00A10B9D" w:rsidRPr="00A71A6B" w14:paraId="018F7088" w14:textId="77777777" w:rsidTr="009334BC">
        <w:tc>
          <w:tcPr>
            <w:tcW w:w="658" w:type="dxa"/>
          </w:tcPr>
          <w:p w14:paraId="2D1785E8" w14:textId="77777777" w:rsidR="00A10B9D" w:rsidRPr="00A71A6B" w:rsidRDefault="00A10B9D" w:rsidP="009334BC">
            <w:pPr>
              <w:spacing w:before="60" w:after="60"/>
              <w:jc w:val="right"/>
              <w:rPr>
                <w:sz w:val="22"/>
                <w:szCs w:val="22"/>
                <w:lang w:val="en-GB"/>
              </w:rPr>
            </w:pPr>
            <w:r w:rsidRPr="00A71A6B">
              <w:rPr>
                <w:sz w:val="22"/>
                <w:szCs w:val="22"/>
                <w:lang w:val="en-GB"/>
              </w:rPr>
              <w:t>1.7</w:t>
            </w:r>
          </w:p>
        </w:tc>
        <w:tc>
          <w:tcPr>
            <w:tcW w:w="2652" w:type="dxa"/>
          </w:tcPr>
          <w:p w14:paraId="7A78E886" w14:textId="77777777" w:rsidR="00A10B9D" w:rsidRPr="00A71A6B" w:rsidRDefault="00A10B9D" w:rsidP="009334BC">
            <w:pPr>
              <w:spacing w:before="60" w:after="60"/>
              <w:rPr>
                <w:sz w:val="22"/>
                <w:szCs w:val="22"/>
                <w:lang w:val="en-GB"/>
              </w:rPr>
            </w:pPr>
            <w:r w:rsidRPr="00A71A6B">
              <w:rPr>
                <w:sz w:val="22"/>
                <w:szCs w:val="22"/>
                <w:lang w:val="en-GB"/>
              </w:rPr>
              <w:t>Friktion mellan rörliga delar</w:t>
            </w:r>
          </w:p>
        </w:tc>
        <w:tc>
          <w:tcPr>
            <w:tcW w:w="2700" w:type="dxa"/>
          </w:tcPr>
          <w:p w14:paraId="0B7D5551" w14:textId="77777777" w:rsidR="00A10B9D" w:rsidRPr="00A71A6B" w:rsidRDefault="00A10B9D" w:rsidP="009334BC">
            <w:pPr>
              <w:spacing w:before="60" w:after="60"/>
              <w:rPr>
                <w:sz w:val="22"/>
                <w:szCs w:val="22"/>
                <w:lang w:val="en-GB"/>
              </w:rPr>
            </w:pPr>
            <w:r w:rsidRPr="00A71A6B">
              <w:rPr>
                <w:sz w:val="22"/>
                <w:szCs w:val="22"/>
                <w:lang w:val="en-GB"/>
              </w:rPr>
              <w:t>Friction between moving parts</w:t>
            </w:r>
          </w:p>
        </w:tc>
        <w:tc>
          <w:tcPr>
            <w:tcW w:w="360" w:type="dxa"/>
          </w:tcPr>
          <w:p w14:paraId="623EC8FC" w14:textId="77777777" w:rsidR="00A10B9D" w:rsidRPr="00A71A6B" w:rsidRDefault="00A10B9D" w:rsidP="009334BC">
            <w:pPr>
              <w:spacing w:before="60" w:after="60"/>
              <w:jc w:val="center"/>
              <w:rPr>
                <w:sz w:val="22"/>
                <w:szCs w:val="22"/>
                <w:lang w:val="en-GB"/>
              </w:rPr>
            </w:pPr>
          </w:p>
        </w:tc>
        <w:tc>
          <w:tcPr>
            <w:tcW w:w="360" w:type="dxa"/>
          </w:tcPr>
          <w:p w14:paraId="1DB14D1B" w14:textId="77777777" w:rsidR="00A10B9D" w:rsidRPr="00A71A6B" w:rsidRDefault="00A10B9D" w:rsidP="009334BC">
            <w:pPr>
              <w:spacing w:before="60" w:after="60"/>
              <w:jc w:val="center"/>
              <w:rPr>
                <w:sz w:val="22"/>
                <w:szCs w:val="22"/>
                <w:lang w:val="en-GB"/>
              </w:rPr>
            </w:pPr>
          </w:p>
        </w:tc>
        <w:tc>
          <w:tcPr>
            <w:tcW w:w="360" w:type="dxa"/>
          </w:tcPr>
          <w:p w14:paraId="35E7CB51" w14:textId="77777777" w:rsidR="00A10B9D" w:rsidRPr="00A71A6B" w:rsidRDefault="00A10B9D" w:rsidP="009334BC">
            <w:pPr>
              <w:spacing w:before="60" w:after="60"/>
              <w:jc w:val="center"/>
              <w:rPr>
                <w:sz w:val="22"/>
                <w:szCs w:val="22"/>
                <w:lang w:val="en-GB"/>
              </w:rPr>
            </w:pPr>
          </w:p>
        </w:tc>
        <w:tc>
          <w:tcPr>
            <w:tcW w:w="360" w:type="dxa"/>
          </w:tcPr>
          <w:p w14:paraId="186FB958" w14:textId="77777777" w:rsidR="00A10B9D" w:rsidRPr="00A71A6B" w:rsidRDefault="00A10B9D" w:rsidP="009334BC">
            <w:pPr>
              <w:spacing w:before="60" w:after="60"/>
              <w:jc w:val="center"/>
              <w:rPr>
                <w:sz w:val="22"/>
                <w:szCs w:val="22"/>
                <w:lang w:val="en-GB"/>
              </w:rPr>
            </w:pPr>
          </w:p>
        </w:tc>
        <w:tc>
          <w:tcPr>
            <w:tcW w:w="2700" w:type="dxa"/>
          </w:tcPr>
          <w:p w14:paraId="1126336C" w14:textId="77777777" w:rsidR="00A10B9D" w:rsidRPr="00A71A6B" w:rsidRDefault="00A10B9D" w:rsidP="009334BC">
            <w:pPr>
              <w:spacing w:before="60" w:after="60"/>
              <w:rPr>
                <w:sz w:val="22"/>
                <w:szCs w:val="22"/>
                <w:lang w:val="en-GB"/>
              </w:rPr>
            </w:pPr>
          </w:p>
        </w:tc>
      </w:tr>
    </w:tbl>
    <w:p w14:paraId="76DCD104" w14:textId="77777777" w:rsidR="00A10B9D" w:rsidRPr="00A71A6B" w:rsidRDefault="00A10B9D" w:rsidP="00A10B9D">
      <w:pPr>
        <w:pStyle w:val="Rubrik2"/>
        <w:keepNext/>
        <w:numPr>
          <w:ilvl w:val="1"/>
          <w:numId w:val="7"/>
        </w:numPr>
        <w:spacing w:before="360" w:after="240"/>
        <w:ind w:left="851" w:hanging="851"/>
        <w:rPr>
          <w:lang w:val="en-GB"/>
        </w:rPr>
      </w:pPr>
      <w:r w:rsidRPr="00A71A6B">
        <w:rPr>
          <w:lang w:val="en-GB"/>
        </w:rPr>
        <w:t>Mechanical energy</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
        <w:gridCol w:w="2652"/>
        <w:gridCol w:w="2700"/>
        <w:gridCol w:w="360"/>
        <w:gridCol w:w="360"/>
        <w:gridCol w:w="360"/>
        <w:gridCol w:w="360"/>
        <w:gridCol w:w="2700"/>
      </w:tblGrid>
      <w:tr w:rsidR="00A10B9D" w:rsidRPr="00A71A6B" w14:paraId="168C1248" w14:textId="77777777" w:rsidTr="009334BC">
        <w:trPr>
          <w:tblHeader/>
        </w:trPr>
        <w:tc>
          <w:tcPr>
            <w:tcW w:w="658" w:type="dxa"/>
            <w:shd w:val="clear" w:color="auto" w:fill="D9D9D9"/>
          </w:tcPr>
          <w:p w14:paraId="104B8ED4"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Nr</w:t>
            </w:r>
          </w:p>
        </w:tc>
        <w:tc>
          <w:tcPr>
            <w:tcW w:w="2652" w:type="dxa"/>
            <w:shd w:val="clear" w:color="auto" w:fill="D9D9D9"/>
          </w:tcPr>
          <w:p w14:paraId="3DB30A25"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Mekanisk energi</w:t>
            </w:r>
          </w:p>
        </w:tc>
        <w:tc>
          <w:tcPr>
            <w:tcW w:w="2700" w:type="dxa"/>
            <w:shd w:val="clear" w:color="auto" w:fill="D9D9D9"/>
          </w:tcPr>
          <w:p w14:paraId="189910F3"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Mechanical energy</w:t>
            </w:r>
          </w:p>
        </w:tc>
        <w:tc>
          <w:tcPr>
            <w:tcW w:w="360" w:type="dxa"/>
            <w:shd w:val="clear" w:color="auto" w:fill="D9D9D9"/>
          </w:tcPr>
          <w:p w14:paraId="432BF625"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*1</w:t>
            </w:r>
          </w:p>
        </w:tc>
        <w:tc>
          <w:tcPr>
            <w:tcW w:w="360" w:type="dxa"/>
            <w:shd w:val="clear" w:color="auto" w:fill="D9D9D9"/>
          </w:tcPr>
          <w:p w14:paraId="088EC84E"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*2</w:t>
            </w:r>
          </w:p>
        </w:tc>
        <w:tc>
          <w:tcPr>
            <w:tcW w:w="360" w:type="dxa"/>
            <w:shd w:val="clear" w:color="auto" w:fill="D9D9D9"/>
          </w:tcPr>
          <w:p w14:paraId="68A70A29"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*3</w:t>
            </w:r>
          </w:p>
        </w:tc>
        <w:tc>
          <w:tcPr>
            <w:tcW w:w="360" w:type="dxa"/>
            <w:shd w:val="clear" w:color="auto" w:fill="D9D9D9"/>
          </w:tcPr>
          <w:p w14:paraId="6B3DBF14"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*4</w:t>
            </w:r>
          </w:p>
        </w:tc>
        <w:tc>
          <w:tcPr>
            <w:tcW w:w="2700" w:type="dxa"/>
            <w:shd w:val="clear" w:color="auto" w:fill="D9D9D9"/>
          </w:tcPr>
          <w:p w14:paraId="3AD84998"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Remarks if any</w:t>
            </w:r>
          </w:p>
        </w:tc>
      </w:tr>
      <w:tr w:rsidR="00A10B9D" w:rsidRPr="002B367C" w14:paraId="7800CBDC" w14:textId="77777777" w:rsidTr="009334BC">
        <w:tc>
          <w:tcPr>
            <w:tcW w:w="658" w:type="dxa"/>
          </w:tcPr>
          <w:p w14:paraId="16A60144" w14:textId="77777777" w:rsidR="00A10B9D" w:rsidRPr="00A71A6B" w:rsidRDefault="00A10B9D" w:rsidP="009334BC">
            <w:pPr>
              <w:spacing w:before="60" w:after="60"/>
              <w:jc w:val="right"/>
              <w:rPr>
                <w:sz w:val="22"/>
                <w:szCs w:val="22"/>
                <w:lang w:val="en-GB"/>
              </w:rPr>
            </w:pPr>
            <w:r w:rsidRPr="00A71A6B">
              <w:rPr>
                <w:sz w:val="22"/>
                <w:szCs w:val="22"/>
                <w:lang w:val="en-GB"/>
              </w:rPr>
              <w:t>2.1</w:t>
            </w:r>
          </w:p>
        </w:tc>
        <w:tc>
          <w:tcPr>
            <w:tcW w:w="2652" w:type="dxa"/>
          </w:tcPr>
          <w:p w14:paraId="798B4E83" w14:textId="77777777" w:rsidR="00A10B9D" w:rsidRPr="00A10B9D" w:rsidRDefault="00A10B9D" w:rsidP="009334BC">
            <w:pPr>
              <w:spacing w:before="60" w:after="60"/>
              <w:rPr>
                <w:sz w:val="22"/>
                <w:szCs w:val="22"/>
              </w:rPr>
            </w:pPr>
            <w:r w:rsidRPr="00A10B9D">
              <w:rPr>
                <w:sz w:val="22"/>
                <w:szCs w:val="22"/>
              </w:rPr>
              <w:t>Spända fjädrar/ komprimerade fjädrar frigörs</w:t>
            </w:r>
          </w:p>
        </w:tc>
        <w:tc>
          <w:tcPr>
            <w:tcW w:w="2700" w:type="dxa"/>
          </w:tcPr>
          <w:p w14:paraId="704FFC5C" w14:textId="77777777" w:rsidR="00A10B9D" w:rsidRPr="00A71A6B" w:rsidRDefault="00A10B9D" w:rsidP="009334BC">
            <w:pPr>
              <w:spacing w:before="60" w:after="60"/>
              <w:rPr>
                <w:sz w:val="22"/>
                <w:szCs w:val="22"/>
                <w:lang w:val="en-GB"/>
              </w:rPr>
            </w:pPr>
            <w:r w:rsidRPr="00A71A6B">
              <w:rPr>
                <w:sz w:val="22"/>
                <w:szCs w:val="22"/>
                <w:lang w:val="en-GB"/>
              </w:rPr>
              <w:t>Tensioned springs/ compressed spring release</w:t>
            </w:r>
          </w:p>
        </w:tc>
        <w:tc>
          <w:tcPr>
            <w:tcW w:w="360" w:type="dxa"/>
          </w:tcPr>
          <w:p w14:paraId="47915087" w14:textId="77777777" w:rsidR="00A10B9D" w:rsidRPr="00A71A6B" w:rsidRDefault="00A10B9D" w:rsidP="009334BC">
            <w:pPr>
              <w:spacing w:before="60" w:after="60"/>
              <w:rPr>
                <w:sz w:val="22"/>
                <w:szCs w:val="22"/>
                <w:lang w:val="en-GB"/>
              </w:rPr>
            </w:pPr>
          </w:p>
        </w:tc>
        <w:tc>
          <w:tcPr>
            <w:tcW w:w="360" w:type="dxa"/>
          </w:tcPr>
          <w:p w14:paraId="2CCB35AB" w14:textId="77777777" w:rsidR="00A10B9D" w:rsidRPr="00A71A6B" w:rsidRDefault="00A10B9D" w:rsidP="009334BC">
            <w:pPr>
              <w:spacing w:before="60" w:after="60"/>
              <w:rPr>
                <w:sz w:val="22"/>
                <w:szCs w:val="22"/>
                <w:lang w:val="en-GB"/>
              </w:rPr>
            </w:pPr>
          </w:p>
        </w:tc>
        <w:tc>
          <w:tcPr>
            <w:tcW w:w="360" w:type="dxa"/>
          </w:tcPr>
          <w:p w14:paraId="0AD6A6CF" w14:textId="77777777" w:rsidR="00A10B9D" w:rsidRPr="00A71A6B" w:rsidRDefault="00A10B9D" w:rsidP="009334BC">
            <w:pPr>
              <w:spacing w:before="60" w:after="60"/>
              <w:rPr>
                <w:sz w:val="22"/>
                <w:szCs w:val="22"/>
                <w:lang w:val="en-GB"/>
              </w:rPr>
            </w:pPr>
          </w:p>
        </w:tc>
        <w:tc>
          <w:tcPr>
            <w:tcW w:w="360" w:type="dxa"/>
          </w:tcPr>
          <w:p w14:paraId="67CA03D3" w14:textId="77777777" w:rsidR="00A10B9D" w:rsidRPr="00A71A6B" w:rsidRDefault="00A10B9D" w:rsidP="009334BC">
            <w:pPr>
              <w:spacing w:before="60" w:after="60"/>
              <w:rPr>
                <w:sz w:val="22"/>
                <w:szCs w:val="22"/>
                <w:lang w:val="en-GB"/>
              </w:rPr>
            </w:pPr>
          </w:p>
        </w:tc>
        <w:tc>
          <w:tcPr>
            <w:tcW w:w="2700" w:type="dxa"/>
          </w:tcPr>
          <w:p w14:paraId="4C01B16F" w14:textId="77777777" w:rsidR="00A10B9D" w:rsidRPr="00A71A6B" w:rsidRDefault="00A10B9D" w:rsidP="009334BC">
            <w:pPr>
              <w:spacing w:before="60" w:after="60"/>
              <w:rPr>
                <w:sz w:val="22"/>
                <w:szCs w:val="22"/>
                <w:lang w:val="en-GB"/>
              </w:rPr>
            </w:pPr>
          </w:p>
        </w:tc>
      </w:tr>
      <w:tr w:rsidR="00A10B9D" w:rsidRPr="00A71A6B" w14:paraId="3D479925" w14:textId="77777777" w:rsidTr="009334BC">
        <w:tc>
          <w:tcPr>
            <w:tcW w:w="658" w:type="dxa"/>
          </w:tcPr>
          <w:p w14:paraId="51999D46" w14:textId="77777777" w:rsidR="00A10B9D" w:rsidRPr="00A71A6B" w:rsidRDefault="00A10B9D" w:rsidP="009334BC">
            <w:pPr>
              <w:spacing w:before="60" w:after="60"/>
              <w:jc w:val="right"/>
              <w:rPr>
                <w:sz w:val="22"/>
                <w:szCs w:val="22"/>
                <w:lang w:val="en-GB"/>
              </w:rPr>
            </w:pPr>
            <w:r w:rsidRPr="00A71A6B">
              <w:rPr>
                <w:sz w:val="22"/>
                <w:szCs w:val="22"/>
                <w:lang w:val="en-GB"/>
              </w:rPr>
              <w:t>2.2</w:t>
            </w:r>
          </w:p>
        </w:tc>
        <w:tc>
          <w:tcPr>
            <w:tcW w:w="2652" w:type="dxa"/>
          </w:tcPr>
          <w:p w14:paraId="0D336511" w14:textId="77777777" w:rsidR="00A10B9D" w:rsidRPr="00A71A6B" w:rsidRDefault="00A10B9D" w:rsidP="009334BC">
            <w:pPr>
              <w:spacing w:before="60" w:after="60"/>
              <w:rPr>
                <w:sz w:val="22"/>
                <w:szCs w:val="22"/>
                <w:lang w:val="en-GB"/>
              </w:rPr>
            </w:pPr>
            <w:r w:rsidRPr="00A71A6B">
              <w:rPr>
                <w:sz w:val="22"/>
                <w:szCs w:val="22"/>
                <w:lang w:val="en-GB"/>
              </w:rPr>
              <w:t>Lagrad energi frigörs</w:t>
            </w:r>
          </w:p>
        </w:tc>
        <w:tc>
          <w:tcPr>
            <w:tcW w:w="2700" w:type="dxa"/>
          </w:tcPr>
          <w:p w14:paraId="07B90077" w14:textId="77777777" w:rsidR="00A10B9D" w:rsidRPr="00A71A6B" w:rsidRDefault="00A10B9D" w:rsidP="009334BC">
            <w:pPr>
              <w:spacing w:before="60" w:after="60"/>
              <w:rPr>
                <w:sz w:val="22"/>
                <w:szCs w:val="22"/>
                <w:lang w:val="en-GB"/>
              </w:rPr>
            </w:pPr>
            <w:r w:rsidRPr="00A71A6B">
              <w:rPr>
                <w:sz w:val="22"/>
                <w:szCs w:val="22"/>
                <w:lang w:val="en-GB"/>
              </w:rPr>
              <w:t>Stored energy release</w:t>
            </w:r>
          </w:p>
        </w:tc>
        <w:tc>
          <w:tcPr>
            <w:tcW w:w="360" w:type="dxa"/>
          </w:tcPr>
          <w:p w14:paraId="5F538D0D" w14:textId="77777777" w:rsidR="00A10B9D" w:rsidRPr="00A71A6B" w:rsidRDefault="00A10B9D" w:rsidP="009334BC">
            <w:pPr>
              <w:spacing w:before="60" w:after="60"/>
              <w:rPr>
                <w:sz w:val="22"/>
                <w:szCs w:val="22"/>
                <w:lang w:val="en-GB"/>
              </w:rPr>
            </w:pPr>
          </w:p>
        </w:tc>
        <w:tc>
          <w:tcPr>
            <w:tcW w:w="360" w:type="dxa"/>
          </w:tcPr>
          <w:p w14:paraId="235711ED" w14:textId="77777777" w:rsidR="00A10B9D" w:rsidRPr="00A71A6B" w:rsidRDefault="00A10B9D" w:rsidP="009334BC">
            <w:pPr>
              <w:spacing w:before="60" w:after="60"/>
              <w:rPr>
                <w:sz w:val="22"/>
                <w:szCs w:val="22"/>
                <w:lang w:val="en-GB"/>
              </w:rPr>
            </w:pPr>
          </w:p>
        </w:tc>
        <w:tc>
          <w:tcPr>
            <w:tcW w:w="360" w:type="dxa"/>
          </w:tcPr>
          <w:p w14:paraId="5E5781A5" w14:textId="77777777" w:rsidR="00A10B9D" w:rsidRPr="00A71A6B" w:rsidRDefault="00A10B9D" w:rsidP="009334BC">
            <w:pPr>
              <w:spacing w:before="60" w:after="60"/>
              <w:rPr>
                <w:sz w:val="22"/>
                <w:szCs w:val="22"/>
                <w:lang w:val="en-GB"/>
              </w:rPr>
            </w:pPr>
          </w:p>
        </w:tc>
        <w:tc>
          <w:tcPr>
            <w:tcW w:w="360" w:type="dxa"/>
          </w:tcPr>
          <w:p w14:paraId="5E157AE5" w14:textId="77777777" w:rsidR="00A10B9D" w:rsidRPr="00A71A6B" w:rsidRDefault="00A10B9D" w:rsidP="009334BC">
            <w:pPr>
              <w:spacing w:before="60" w:after="60"/>
              <w:rPr>
                <w:sz w:val="22"/>
                <w:szCs w:val="22"/>
                <w:lang w:val="en-GB"/>
              </w:rPr>
            </w:pPr>
          </w:p>
        </w:tc>
        <w:tc>
          <w:tcPr>
            <w:tcW w:w="2700" w:type="dxa"/>
          </w:tcPr>
          <w:p w14:paraId="791888DE" w14:textId="77777777" w:rsidR="00A10B9D" w:rsidRPr="00A71A6B" w:rsidRDefault="00A10B9D" w:rsidP="009334BC">
            <w:pPr>
              <w:spacing w:before="60" w:after="60"/>
              <w:rPr>
                <w:sz w:val="22"/>
                <w:szCs w:val="22"/>
                <w:lang w:val="en-GB"/>
              </w:rPr>
            </w:pPr>
          </w:p>
        </w:tc>
      </w:tr>
      <w:tr w:rsidR="00A10B9D" w:rsidRPr="00A71A6B" w14:paraId="62FA7A44" w14:textId="77777777" w:rsidTr="009334BC">
        <w:tc>
          <w:tcPr>
            <w:tcW w:w="658" w:type="dxa"/>
          </w:tcPr>
          <w:p w14:paraId="7ECAFAE0" w14:textId="77777777" w:rsidR="00A10B9D" w:rsidRPr="00A71A6B" w:rsidRDefault="00A10B9D" w:rsidP="009334BC">
            <w:pPr>
              <w:spacing w:before="60" w:after="60"/>
              <w:jc w:val="right"/>
              <w:rPr>
                <w:sz w:val="22"/>
                <w:szCs w:val="22"/>
                <w:lang w:val="en-GB"/>
              </w:rPr>
            </w:pPr>
            <w:r w:rsidRPr="00A71A6B">
              <w:rPr>
                <w:sz w:val="22"/>
                <w:szCs w:val="22"/>
                <w:lang w:val="en-GB"/>
              </w:rPr>
              <w:t>2.3</w:t>
            </w:r>
          </w:p>
        </w:tc>
        <w:tc>
          <w:tcPr>
            <w:tcW w:w="2652" w:type="dxa"/>
          </w:tcPr>
          <w:p w14:paraId="4C076CCB" w14:textId="77777777" w:rsidR="00A10B9D" w:rsidRPr="00A71A6B" w:rsidRDefault="00A10B9D" w:rsidP="009334BC">
            <w:pPr>
              <w:spacing w:before="60" w:after="60"/>
              <w:rPr>
                <w:sz w:val="22"/>
                <w:szCs w:val="22"/>
                <w:lang w:val="en-GB"/>
              </w:rPr>
            </w:pPr>
            <w:r w:rsidRPr="00A71A6B">
              <w:rPr>
                <w:sz w:val="22"/>
                <w:szCs w:val="22"/>
                <w:lang w:val="en-GB"/>
              </w:rPr>
              <w:t>Varma föremål</w:t>
            </w:r>
          </w:p>
        </w:tc>
        <w:tc>
          <w:tcPr>
            <w:tcW w:w="2700" w:type="dxa"/>
          </w:tcPr>
          <w:p w14:paraId="53E586AE" w14:textId="77777777" w:rsidR="00A10B9D" w:rsidRPr="00A71A6B" w:rsidRDefault="00A10B9D" w:rsidP="009334BC">
            <w:pPr>
              <w:spacing w:before="60" w:after="60"/>
              <w:rPr>
                <w:sz w:val="22"/>
                <w:szCs w:val="22"/>
                <w:lang w:val="en-GB"/>
              </w:rPr>
            </w:pPr>
            <w:r w:rsidRPr="00A71A6B">
              <w:rPr>
                <w:sz w:val="22"/>
                <w:szCs w:val="22"/>
                <w:lang w:val="en-GB"/>
              </w:rPr>
              <w:t>Hot objects</w:t>
            </w:r>
          </w:p>
        </w:tc>
        <w:tc>
          <w:tcPr>
            <w:tcW w:w="360" w:type="dxa"/>
          </w:tcPr>
          <w:p w14:paraId="276CA05F" w14:textId="77777777" w:rsidR="00A10B9D" w:rsidRPr="00A71A6B" w:rsidRDefault="00A10B9D" w:rsidP="009334BC">
            <w:pPr>
              <w:spacing w:before="60" w:after="60"/>
              <w:rPr>
                <w:sz w:val="22"/>
                <w:szCs w:val="22"/>
                <w:lang w:val="en-GB"/>
              </w:rPr>
            </w:pPr>
          </w:p>
        </w:tc>
        <w:tc>
          <w:tcPr>
            <w:tcW w:w="360" w:type="dxa"/>
          </w:tcPr>
          <w:p w14:paraId="0D512A37" w14:textId="77777777" w:rsidR="00A10B9D" w:rsidRPr="00A71A6B" w:rsidRDefault="00A10B9D" w:rsidP="009334BC">
            <w:pPr>
              <w:spacing w:before="60" w:after="60"/>
              <w:rPr>
                <w:sz w:val="22"/>
                <w:szCs w:val="22"/>
                <w:lang w:val="en-GB"/>
              </w:rPr>
            </w:pPr>
          </w:p>
        </w:tc>
        <w:tc>
          <w:tcPr>
            <w:tcW w:w="360" w:type="dxa"/>
          </w:tcPr>
          <w:p w14:paraId="7DCD4151" w14:textId="77777777" w:rsidR="00A10B9D" w:rsidRPr="00A71A6B" w:rsidRDefault="00A10B9D" w:rsidP="009334BC">
            <w:pPr>
              <w:spacing w:before="60" w:after="60"/>
              <w:rPr>
                <w:sz w:val="22"/>
                <w:szCs w:val="22"/>
                <w:lang w:val="en-GB"/>
              </w:rPr>
            </w:pPr>
          </w:p>
        </w:tc>
        <w:tc>
          <w:tcPr>
            <w:tcW w:w="360" w:type="dxa"/>
          </w:tcPr>
          <w:p w14:paraId="464FA940" w14:textId="77777777" w:rsidR="00A10B9D" w:rsidRPr="00A71A6B" w:rsidRDefault="00A10B9D" w:rsidP="009334BC">
            <w:pPr>
              <w:spacing w:before="60" w:after="60"/>
              <w:rPr>
                <w:sz w:val="22"/>
                <w:szCs w:val="22"/>
                <w:lang w:val="en-GB"/>
              </w:rPr>
            </w:pPr>
          </w:p>
        </w:tc>
        <w:tc>
          <w:tcPr>
            <w:tcW w:w="2700" w:type="dxa"/>
          </w:tcPr>
          <w:p w14:paraId="791CDA95" w14:textId="77777777" w:rsidR="00A10B9D" w:rsidRPr="00A71A6B" w:rsidRDefault="00A10B9D" w:rsidP="009334BC">
            <w:pPr>
              <w:spacing w:before="60" w:after="60"/>
              <w:rPr>
                <w:sz w:val="22"/>
                <w:szCs w:val="22"/>
                <w:lang w:val="en-GB"/>
              </w:rPr>
            </w:pPr>
          </w:p>
        </w:tc>
      </w:tr>
      <w:tr w:rsidR="00A10B9D" w:rsidRPr="00A71A6B" w14:paraId="5819973C" w14:textId="77777777" w:rsidTr="009334BC">
        <w:tc>
          <w:tcPr>
            <w:tcW w:w="658" w:type="dxa"/>
          </w:tcPr>
          <w:p w14:paraId="3E317186" w14:textId="77777777" w:rsidR="00A10B9D" w:rsidRPr="00A71A6B" w:rsidRDefault="00A10B9D" w:rsidP="009334BC">
            <w:pPr>
              <w:spacing w:before="60" w:after="60"/>
              <w:jc w:val="right"/>
              <w:rPr>
                <w:sz w:val="22"/>
                <w:szCs w:val="22"/>
                <w:lang w:val="en-GB"/>
              </w:rPr>
            </w:pPr>
            <w:r w:rsidRPr="00A71A6B">
              <w:rPr>
                <w:sz w:val="22"/>
                <w:szCs w:val="22"/>
                <w:lang w:val="en-GB"/>
              </w:rPr>
              <w:t>2.4</w:t>
            </w:r>
          </w:p>
        </w:tc>
        <w:tc>
          <w:tcPr>
            <w:tcW w:w="2652" w:type="dxa"/>
          </w:tcPr>
          <w:p w14:paraId="09DCEDF6" w14:textId="77777777" w:rsidR="00A10B9D" w:rsidRPr="00A71A6B" w:rsidRDefault="00A10B9D" w:rsidP="009334BC">
            <w:pPr>
              <w:spacing w:before="60" w:after="60"/>
              <w:rPr>
                <w:sz w:val="22"/>
                <w:szCs w:val="22"/>
                <w:lang w:val="en-GB"/>
              </w:rPr>
            </w:pPr>
            <w:r w:rsidRPr="00A71A6B">
              <w:rPr>
                <w:sz w:val="22"/>
                <w:szCs w:val="22"/>
                <w:lang w:val="en-GB"/>
              </w:rPr>
              <w:t>Kalla föremål</w:t>
            </w:r>
          </w:p>
        </w:tc>
        <w:tc>
          <w:tcPr>
            <w:tcW w:w="2700" w:type="dxa"/>
          </w:tcPr>
          <w:p w14:paraId="7BA1A665" w14:textId="77777777" w:rsidR="00A10B9D" w:rsidRPr="00A71A6B" w:rsidRDefault="00A10B9D" w:rsidP="009334BC">
            <w:pPr>
              <w:spacing w:before="60" w:after="60"/>
              <w:rPr>
                <w:sz w:val="22"/>
                <w:szCs w:val="22"/>
                <w:lang w:val="en-GB"/>
              </w:rPr>
            </w:pPr>
            <w:r w:rsidRPr="00A71A6B">
              <w:rPr>
                <w:sz w:val="22"/>
                <w:szCs w:val="22"/>
                <w:lang w:val="en-GB"/>
              </w:rPr>
              <w:t>Cold objects</w:t>
            </w:r>
          </w:p>
        </w:tc>
        <w:tc>
          <w:tcPr>
            <w:tcW w:w="360" w:type="dxa"/>
          </w:tcPr>
          <w:p w14:paraId="03795B18" w14:textId="77777777" w:rsidR="00A10B9D" w:rsidRPr="00A71A6B" w:rsidRDefault="00A10B9D" w:rsidP="009334BC">
            <w:pPr>
              <w:spacing w:before="60" w:after="60"/>
              <w:rPr>
                <w:sz w:val="22"/>
                <w:szCs w:val="22"/>
                <w:lang w:val="en-GB"/>
              </w:rPr>
            </w:pPr>
          </w:p>
        </w:tc>
        <w:tc>
          <w:tcPr>
            <w:tcW w:w="360" w:type="dxa"/>
          </w:tcPr>
          <w:p w14:paraId="61A8587F" w14:textId="77777777" w:rsidR="00A10B9D" w:rsidRPr="00A71A6B" w:rsidRDefault="00A10B9D" w:rsidP="009334BC">
            <w:pPr>
              <w:spacing w:before="60" w:after="60"/>
              <w:rPr>
                <w:sz w:val="22"/>
                <w:szCs w:val="22"/>
                <w:lang w:val="en-GB"/>
              </w:rPr>
            </w:pPr>
          </w:p>
        </w:tc>
        <w:tc>
          <w:tcPr>
            <w:tcW w:w="360" w:type="dxa"/>
          </w:tcPr>
          <w:p w14:paraId="1257E37F" w14:textId="77777777" w:rsidR="00A10B9D" w:rsidRPr="00A71A6B" w:rsidRDefault="00A10B9D" w:rsidP="009334BC">
            <w:pPr>
              <w:spacing w:before="60" w:after="60"/>
              <w:rPr>
                <w:sz w:val="22"/>
                <w:szCs w:val="22"/>
                <w:lang w:val="en-GB"/>
              </w:rPr>
            </w:pPr>
          </w:p>
        </w:tc>
        <w:tc>
          <w:tcPr>
            <w:tcW w:w="360" w:type="dxa"/>
          </w:tcPr>
          <w:p w14:paraId="50BF2D11" w14:textId="77777777" w:rsidR="00A10B9D" w:rsidRPr="00A71A6B" w:rsidRDefault="00A10B9D" w:rsidP="009334BC">
            <w:pPr>
              <w:spacing w:before="60" w:after="60"/>
              <w:rPr>
                <w:sz w:val="22"/>
                <w:szCs w:val="22"/>
                <w:lang w:val="en-GB"/>
              </w:rPr>
            </w:pPr>
          </w:p>
        </w:tc>
        <w:tc>
          <w:tcPr>
            <w:tcW w:w="2700" w:type="dxa"/>
          </w:tcPr>
          <w:p w14:paraId="5130CC47" w14:textId="77777777" w:rsidR="00A10B9D" w:rsidRPr="00A71A6B" w:rsidRDefault="00A10B9D" w:rsidP="009334BC">
            <w:pPr>
              <w:spacing w:before="60" w:after="60"/>
              <w:rPr>
                <w:sz w:val="22"/>
                <w:szCs w:val="22"/>
                <w:lang w:val="en-GB"/>
              </w:rPr>
            </w:pPr>
          </w:p>
        </w:tc>
      </w:tr>
      <w:tr w:rsidR="00A10B9D" w:rsidRPr="00A71A6B" w14:paraId="4FD2F990" w14:textId="77777777" w:rsidTr="009334BC">
        <w:tc>
          <w:tcPr>
            <w:tcW w:w="658" w:type="dxa"/>
          </w:tcPr>
          <w:p w14:paraId="68CBB1A9" w14:textId="77777777" w:rsidR="00A10B9D" w:rsidRPr="00A71A6B" w:rsidRDefault="00A10B9D" w:rsidP="009334BC">
            <w:pPr>
              <w:spacing w:before="60" w:after="60"/>
              <w:jc w:val="right"/>
              <w:rPr>
                <w:sz w:val="22"/>
                <w:szCs w:val="22"/>
                <w:lang w:val="en-GB"/>
              </w:rPr>
            </w:pPr>
            <w:r w:rsidRPr="00A71A6B">
              <w:rPr>
                <w:sz w:val="22"/>
                <w:szCs w:val="22"/>
                <w:lang w:val="en-GB"/>
              </w:rPr>
              <w:t>2.5</w:t>
            </w:r>
          </w:p>
        </w:tc>
        <w:tc>
          <w:tcPr>
            <w:tcW w:w="2652" w:type="dxa"/>
          </w:tcPr>
          <w:p w14:paraId="696B8A91" w14:textId="77777777" w:rsidR="00A10B9D" w:rsidRPr="00A71A6B" w:rsidRDefault="00A10B9D" w:rsidP="009334BC">
            <w:pPr>
              <w:spacing w:before="60" w:after="60"/>
              <w:rPr>
                <w:sz w:val="22"/>
                <w:szCs w:val="22"/>
                <w:lang w:val="en-GB"/>
              </w:rPr>
            </w:pPr>
            <w:r w:rsidRPr="00A71A6B">
              <w:rPr>
                <w:sz w:val="22"/>
                <w:szCs w:val="22"/>
                <w:lang w:val="en-GB"/>
              </w:rPr>
              <w:t>Vassa hörn och kanter</w:t>
            </w:r>
          </w:p>
        </w:tc>
        <w:tc>
          <w:tcPr>
            <w:tcW w:w="2700" w:type="dxa"/>
          </w:tcPr>
          <w:p w14:paraId="5DAFC546" w14:textId="77777777" w:rsidR="00A10B9D" w:rsidRPr="00A71A6B" w:rsidRDefault="00A10B9D" w:rsidP="009334BC">
            <w:pPr>
              <w:spacing w:before="60" w:after="60"/>
              <w:rPr>
                <w:sz w:val="22"/>
                <w:szCs w:val="22"/>
                <w:lang w:val="en-GB"/>
              </w:rPr>
            </w:pPr>
            <w:r w:rsidRPr="00A71A6B">
              <w:rPr>
                <w:sz w:val="22"/>
                <w:szCs w:val="22"/>
                <w:lang w:val="en-GB"/>
              </w:rPr>
              <w:t xml:space="preserve">Sharp corners and edges </w:t>
            </w:r>
          </w:p>
        </w:tc>
        <w:tc>
          <w:tcPr>
            <w:tcW w:w="360" w:type="dxa"/>
          </w:tcPr>
          <w:p w14:paraId="3B2FFE26" w14:textId="77777777" w:rsidR="00A10B9D" w:rsidRPr="00A71A6B" w:rsidRDefault="00A10B9D" w:rsidP="009334BC">
            <w:pPr>
              <w:spacing w:before="60" w:after="60"/>
              <w:rPr>
                <w:sz w:val="22"/>
                <w:szCs w:val="22"/>
                <w:lang w:val="en-GB"/>
              </w:rPr>
            </w:pPr>
          </w:p>
        </w:tc>
        <w:tc>
          <w:tcPr>
            <w:tcW w:w="360" w:type="dxa"/>
          </w:tcPr>
          <w:p w14:paraId="3B35CAFA" w14:textId="77777777" w:rsidR="00A10B9D" w:rsidRPr="00A71A6B" w:rsidRDefault="00A10B9D" w:rsidP="009334BC">
            <w:pPr>
              <w:spacing w:before="60" w:after="60"/>
              <w:rPr>
                <w:sz w:val="22"/>
                <w:szCs w:val="22"/>
                <w:lang w:val="en-GB"/>
              </w:rPr>
            </w:pPr>
          </w:p>
        </w:tc>
        <w:tc>
          <w:tcPr>
            <w:tcW w:w="360" w:type="dxa"/>
          </w:tcPr>
          <w:p w14:paraId="19B8A420" w14:textId="77777777" w:rsidR="00A10B9D" w:rsidRPr="00A71A6B" w:rsidRDefault="00A10B9D" w:rsidP="009334BC">
            <w:pPr>
              <w:spacing w:before="60" w:after="60"/>
              <w:rPr>
                <w:sz w:val="22"/>
                <w:szCs w:val="22"/>
                <w:lang w:val="en-GB"/>
              </w:rPr>
            </w:pPr>
          </w:p>
        </w:tc>
        <w:tc>
          <w:tcPr>
            <w:tcW w:w="360" w:type="dxa"/>
          </w:tcPr>
          <w:p w14:paraId="5B7D2827" w14:textId="77777777" w:rsidR="00A10B9D" w:rsidRPr="00A71A6B" w:rsidRDefault="00A10B9D" w:rsidP="009334BC">
            <w:pPr>
              <w:spacing w:before="60" w:after="60"/>
              <w:rPr>
                <w:sz w:val="22"/>
                <w:szCs w:val="22"/>
                <w:lang w:val="en-GB"/>
              </w:rPr>
            </w:pPr>
          </w:p>
        </w:tc>
        <w:tc>
          <w:tcPr>
            <w:tcW w:w="2700" w:type="dxa"/>
          </w:tcPr>
          <w:p w14:paraId="6B7A59C6" w14:textId="77777777" w:rsidR="00A10B9D" w:rsidRPr="00A71A6B" w:rsidRDefault="00A10B9D" w:rsidP="009334BC">
            <w:pPr>
              <w:spacing w:before="60" w:after="60"/>
              <w:rPr>
                <w:sz w:val="22"/>
                <w:szCs w:val="22"/>
                <w:lang w:val="en-GB"/>
              </w:rPr>
            </w:pPr>
          </w:p>
        </w:tc>
      </w:tr>
      <w:tr w:rsidR="00A10B9D" w:rsidRPr="00A71A6B" w14:paraId="5B866C42" w14:textId="77777777" w:rsidTr="009334BC">
        <w:tc>
          <w:tcPr>
            <w:tcW w:w="658" w:type="dxa"/>
          </w:tcPr>
          <w:p w14:paraId="6BBCF43C" w14:textId="77777777" w:rsidR="00A10B9D" w:rsidRPr="00A71A6B" w:rsidRDefault="00A10B9D" w:rsidP="009334BC">
            <w:pPr>
              <w:spacing w:before="60" w:after="60"/>
              <w:jc w:val="right"/>
              <w:rPr>
                <w:sz w:val="22"/>
                <w:szCs w:val="22"/>
                <w:lang w:val="en-GB"/>
              </w:rPr>
            </w:pPr>
            <w:r w:rsidRPr="00A71A6B">
              <w:rPr>
                <w:sz w:val="22"/>
                <w:szCs w:val="22"/>
                <w:lang w:val="en-GB"/>
              </w:rPr>
              <w:t>2.6</w:t>
            </w:r>
          </w:p>
        </w:tc>
        <w:tc>
          <w:tcPr>
            <w:tcW w:w="2652" w:type="dxa"/>
          </w:tcPr>
          <w:p w14:paraId="4AF2835A" w14:textId="77777777" w:rsidR="00A10B9D" w:rsidRPr="00A71A6B" w:rsidRDefault="00A10B9D" w:rsidP="009334BC">
            <w:pPr>
              <w:spacing w:before="60" w:after="60"/>
              <w:rPr>
                <w:sz w:val="22"/>
                <w:szCs w:val="22"/>
                <w:lang w:val="en-GB"/>
              </w:rPr>
            </w:pPr>
            <w:r w:rsidRPr="00A71A6B">
              <w:rPr>
                <w:sz w:val="22"/>
                <w:szCs w:val="22"/>
                <w:lang w:val="en-GB"/>
              </w:rPr>
              <w:t>Nypning, knipning, klämning</w:t>
            </w:r>
          </w:p>
        </w:tc>
        <w:tc>
          <w:tcPr>
            <w:tcW w:w="2700" w:type="dxa"/>
          </w:tcPr>
          <w:p w14:paraId="54A600B7" w14:textId="77777777" w:rsidR="00A10B9D" w:rsidRPr="00A71A6B" w:rsidRDefault="00A10B9D" w:rsidP="009334BC">
            <w:pPr>
              <w:spacing w:before="60" w:after="60"/>
              <w:rPr>
                <w:sz w:val="22"/>
                <w:szCs w:val="22"/>
                <w:lang w:val="en-GB"/>
              </w:rPr>
            </w:pPr>
            <w:r w:rsidRPr="00A71A6B">
              <w:rPr>
                <w:sz w:val="22"/>
                <w:szCs w:val="22"/>
                <w:lang w:val="en-GB"/>
              </w:rPr>
              <w:t>Pinch points</w:t>
            </w:r>
          </w:p>
        </w:tc>
        <w:tc>
          <w:tcPr>
            <w:tcW w:w="360" w:type="dxa"/>
          </w:tcPr>
          <w:p w14:paraId="7F765155" w14:textId="77777777" w:rsidR="00A10B9D" w:rsidRPr="00A71A6B" w:rsidRDefault="00A10B9D" w:rsidP="009334BC">
            <w:pPr>
              <w:spacing w:before="60" w:after="60"/>
              <w:rPr>
                <w:sz w:val="22"/>
                <w:szCs w:val="22"/>
                <w:lang w:val="en-GB"/>
              </w:rPr>
            </w:pPr>
          </w:p>
        </w:tc>
        <w:tc>
          <w:tcPr>
            <w:tcW w:w="360" w:type="dxa"/>
          </w:tcPr>
          <w:p w14:paraId="791B1672" w14:textId="77777777" w:rsidR="00A10B9D" w:rsidRPr="00A71A6B" w:rsidRDefault="00A10B9D" w:rsidP="009334BC">
            <w:pPr>
              <w:spacing w:before="60" w:after="60"/>
              <w:rPr>
                <w:sz w:val="22"/>
                <w:szCs w:val="22"/>
                <w:lang w:val="en-GB"/>
              </w:rPr>
            </w:pPr>
          </w:p>
        </w:tc>
        <w:tc>
          <w:tcPr>
            <w:tcW w:w="360" w:type="dxa"/>
          </w:tcPr>
          <w:p w14:paraId="1F391B43" w14:textId="77777777" w:rsidR="00A10B9D" w:rsidRPr="00A71A6B" w:rsidRDefault="00A10B9D" w:rsidP="009334BC">
            <w:pPr>
              <w:spacing w:before="60" w:after="60"/>
              <w:rPr>
                <w:sz w:val="22"/>
                <w:szCs w:val="22"/>
                <w:lang w:val="en-GB"/>
              </w:rPr>
            </w:pPr>
          </w:p>
        </w:tc>
        <w:tc>
          <w:tcPr>
            <w:tcW w:w="360" w:type="dxa"/>
          </w:tcPr>
          <w:p w14:paraId="6CD798F4" w14:textId="77777777" w:rsidR="00A10B9D" w:rsidRPr="00A71A6B" w:rsidRDefault="00A10B9D" w:rsidP="009334BC">
            <w:pPr>
              <w:spacing w:before="60" w:after="60"/>
              <w:rPr>
                <w:sz w:val="22"/>
                <w:szCs w:val="22"/>
                <w:lang w:val="en-GB"/>
              </w:rPr>
            </w:pPr>
          </w:p>
        </w:tc>
        <w:tc>
          <w:tcPr>
            <w:tcW w:w="2700" w:type="dxa"/>
          </w:tcPr>
          <w:p w14:paraId="2613AAA6" w14:textId="77777777" w:rsidR="00A10B9D" w:rsidRPr="00A71A6B" w:rsidRDefault="00A10B9D" w:rsidP="009334BC">
            <w:pPr>
              <w:spacing w:before="60" w:after="60"/>
              <w:rPr>
                <w:sz w:val="22"/>
                <w:szCs w:val="22"/>
                <w:lang w:val="en-GB"/>
              </w:rPr>
            </w:pPr>
          </w:p>
        </w:tc>
      </w:tr>
    </w:tbl>
    <w:p w14:paraId="4EF40488" w14:textId="77777777" w:rsidR="00A10B9D" w:rsidRPr="00A71A6B" w:rsidRDefault="00A10B9D" w:rsidP="00A10B9D">
      <w:pPr>
        <w:pStyle w:val="Rubrik2"/>
        <w:keepNext/>
        <w:numPr>
          <w:ilvl w:val="1"/>
          <w:numId w:val="7"/>
        </w:numPr>
        <w:spacing w:before="360" w:after="240"/>
        <w:ind w:left="851" w:hanging="851"/>
        <w:rPr>
          <w:lang w:val="en-GB"/>
        </w:rPr>
      </w:pPr>
      <w:r w:rsidRPr="00A71A6B">
        <w:rPr>
          <w:lang w:val="en-GB"/>
        </w:rPr>
        <w:lastRenderedPageBreak/>
        <w:t>Pressure</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
        <w:gridCol w:w="2652"/>
        <w:gridCol w:w="2700"/>
        <w:gridCol w:w="360"/>
        <w:gridCol w:w="360"/>
        <w:gridCol w:w="360"/>
        <w:gridCol w:w="360"/>
        <w:gridCol w:w="2700"/>
      </w:tblGrid>
      <w:tr w:rsidR="00A10B9D" w:rsidRPr="00A71A6B" w14:paraId="17A1716F" w14:textId="77777777" w:rsidTr="009334BC">
        <w:trPr>
          <w:tblHeader/>
        </w:trPr>
        <w:tc>
          <w:tcPr>
            <w:tcW w:w="658" w:type="dxa"/>
            <w:shd w:val="clear" w:color="auto" w:fill="D9D9D9"/>
          </w:tcPr>
          <w:p w14:paraId="025EA61C"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Nr</w:t>
            </w:r>
          </w:p>
        </w:tc>
        <w:tc>
          <w:tcPr>
            <w:tcW w:w="2652" w:type="dxa"/>
            <w:shd w:val="clear" w:color="auto" w:fill="D9D9D9"/>
          </w:tcPr>
          <w:p w14:paraId="04172557"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Tryck</w:t>
            </w:r>
          </w:p>
        </w:tc>
        <w:tc>
          <w:tcPr>
            <w:tcW w:w="2700" w:type="dxa"/>
            <w:shd w:val="clear" w:color="auto" w:fill="D9D9D9"/>
          </w:tcPr>
          <w:p w14:paraId="070031AF"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Pressure</w:t>
            </w:r>
          </w:p>
        </w:tc>
        <w:tc>
          <w:tcPr>
            <w:tcW w:w="360" w:type="dxa"/>
            <w:shd w:val="clear" w:color="auto" w:fill="D9D9D9"/>
          </w:tcPr>
          <w:p w14:paraId="2D7EBE17"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*1</w:t>
            </w:r>
          </w:p>
        </w:tc>
        <w:tc>
          <w:tcPr>
            <w:tcW w:w="360" w:type="dxa"/>
            <w:shd w:val="clear" w:color="auto" w:fill="D9D9D9"/>
          </w:tcPr>
          <w:p w14:paraId="724F336D"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*2</w:t>
            </w:r>
          </w:p>
        </w:tc>
        <w:tc>
          <w:tcPr>
            <w:tcW w:w="360" w:type="dxa"/>
            <w:shd w:val="clear" w:color="auto" w:fill="D9D9D9"/>
          </w:tcPr>
          <w:p w14:paraId="6374C2F3"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*3</w:t>
            </w:r>
          </w:p>
        </w:tc>
        <w:tc>
          <w:tcPr>
            <w:tcW w:w="360" w:type="dxa"/>
            <w:shd w:val="clear" w:color="auto" w:fill="D9D9D9"/>
          </w:tcPr>
          <w:p w14:paraId="1167C2EA"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*4</w:t>
            </w:r>
          </w:p>
        </w:tc>
        <w:tc>
          <w:tcPr>
            <w:tcW w:w="2700" w:type="dxa"/>
            <w:shd w:val="clear" w:color="auto" w:fill="D9D9D9"/>
          </w:tcPr>
          <w:p w14:paraId="54AD4E4B"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Remarks if any</w:t>
            </w:r>
          </w:p>
        </w:tc>
      </w:tr>
      <w:tr w:rsidR="00A10B9D" w:rsidRPr="002B367C" w14:paraId="053A65E3" w14:textId="77777777" w:rsidTr="009334BC">
        <w:tc>
          <w:tcPr>
            <w:tcW w:w="658" w:type="dxa"/>
          </w:tcPr>
          <w:p w14:paraId="27896F2A" w14:textId="77777777" w:rsidR="00A10B9D" w:rsidRPr="00A71A6B" w:rsidRDefault="00A10B9D" w:rsidP="009334BC">
            <w:pPr>
              <w:spacing w:before="60" w:after="60"/>
              <w:jc w:val="right"/>
              <w:rPr>
                <w:sz w:val="22"/>
                <w:szCs w:val="22"/>
                <w:lang w:val="en-GB"/>
              </w:rPr>
            </w:pPr>
            <w:r w:rsidRPr="00A71A6B">
              <w:rPr>
                <w:sz w:val="22"/>
                <w:szCs w:val="22"/>
                <w:lang w:val="en-GB"/>
              </w:rPr>
              <w:t>3.1</w:t>
            </w:r>
          </w:p>
        </w:tc>
        <w:tc>
          <w:tcPr>
            <w:tcW w:w="2652" w:type="dxa"/>
          </w:tcPr>
          <w:p w14:paraId="5E7A6ECE" w14:textId="77777777" w:rsidR="00A10B9D" w:rsidRPr="00A71A6B" w:rsidRDefault="00A10B9D" w:rsidP="009334BC">
            <w:pPr>
              <w:spacing w:before="60" w:after="60"/>
              <w:rPr>
                <w:sz w:val="22"/>
                <w:szCs w:val="22"/>
                <w:lang w:val="en-GB"/>
              </w:rPr>
            </w:pPr>
            <w:r w:rsidRPr="00A71A6B">
              <w:rPr>
                <w:sz w:val="22"/>
                <w:szCs w:val="22"/>
                <w:lang w:val="en-GB"/>
              </w:rPr>
              <w:t>System under tryck (tryckkärl)</w:t>
            </w:r>
          </w:p>
        </w:tc>
        <w:tc>
          <w:tcPr>
            <w:tcW w:w="2700" w:type="dxa"/>
          </w:tcPr>
          <w:p w14:paraId="19F9B8CB" w14:textId="77777777" w:rsidR="00A10B9D" w:rsidRPr="00A71A6B" w:rsidRDefault="00A10B9D" w:rsidP="009334BC">
            <w:pPr>
              <w:spacing w:before="60" w:after="60"/>
              <w:rPr>
                <w:sz w:val="22"/>
                <w:szCs w:val="22"/>
                <w:lang w:val="en-GB"/>
              </w:rPr>
            </w:pPr>
            <w:r w:rsidRPr="00A71A6B">
              <w:rPr>
                <w:sz w:val="22"/>
                <w:szCs w:val="22"/>
                <w:lang w:val="en-GB"/>
              </w:rPr>
              <w:t>Systems under pressure (pressure containers)</w:t>
            </w:r>
          </w:p>
        </w:tc>
        <w:tc>
          <w:tcPr>
            <w:tcW w:w="360" w:type="dxa"/>
          </w:tcPr>
          <w:p w14:paraId="1C330310" w14:textId="77777777" w:rsidR="00A10B9D" w:rsidRPr="00A71A6B" w:rsidRDefault="00A10B9D" w:rsidP="009334BC">
            <w:pPr>
              <w:spacing w:before="60" w:after="60"/>
              <w:rPr>
                <w:sz w:val="22"/>
                <w:szCs w:val="22"/>
                <w:lang w:val="en-GB"/>
              </w:rPr>
            </w:pPr>
          </w:p>
        </w:tc>
        <w:tc>
          <w:tcPr>
            <w:tcW w:w="360" w:type="dxa"/>
          </w:tcPr>
          <w:p w14:paraId="6C0942F1" w14:textId="77777777" w:rsidR="00A10B9D" w:rsidRPr="00A71A6B" w:rsidRDefault="00A10B9D" w:rsidP="009334BC">
            <w:pPr>
              <w:spacing w:before="60" w:after="60"/>
              <w:rPr>
                <w:sz w:val="22"/>
                <w:szCs w:val="22"/>
                <w:lang w:val="en-GB"/>
              </w:rPr>
            </w:pPr>
          </w:p>
        </w:tc>
        <w:tc>
          <w:tcPr>
            <w:tcW w:w="360" w:type="dxa"/>
          </w:tcPr>
          <w:p w14:paraId="3A5A185A" w14:textId="77777777" w:rsidR="00A10B9D" w:rsidRPr="00A71A6B" w:rsidRDefault="00A10B9D" w:rsidP="009334BC">
            <w:pPr>
              <w:spacing w:before="60" w:after="60"/>
              <w:rPr>
                <w:sz w:val="22"/>
                <w:szCs w:val="22"/>
                <w:lang w:val="en-GB"/>
              </w:rPr>
            </w:pPr>
          </w:p>
        </w:tc>
        <w:tc>
          <w:tcPr>
            <w:tcW w:w="360" w:type="dxa"/>
          </w:tcPr>
          <w:p w14:paraId="2D6517D4" w14:textId="77777777" w:rsidR="00A10B9D" w:rsidRPr="00A71A6B" w:rsidRDefault="00A10B9D" w:rsidP="009334BC">
            <w:pPr>
              <w:spacing w:before="60" w:after="60"/>
              <w:rPr>
                <w:sz w:val="22"/>
                <w:szCs w:val="22"/>
                <w:lang w:val="en-GB"/>
              </w:rPr>
            </w:pPr>
          </w:p>
        </w:tc>
        <w:tc>
          <w:tcPr>
            <w:tcW w:w="2700" w:type="dxa"/>
          </w:tcPr>
          <w:p w14:paraId="1A4FDF68" w14:textId="77777777" w:rsidR="00A10B9D" w:rsidRPr="00A71A6B" w:rsidRDefault="00A10B9D" w:rsidP="009334BC">
            <w:pPr>
              <w:spacing w:before="60" w:after="60"/>
              <w:rPr>
                <w:sz w:val="22"/>
                <w:szCs w:val="22"/>
                <w:lang w:val="en-GB"/>
              </w:rPr>
            </w:pPr>
          </w:p>
        </w:tc>
      </w:tr>
      <w:tr w:rsidR="00A10B9D" w:rsidRPr="00A71A6B" w14:paraId="7BA2714D" w14:textId="77777777" w:rsidTr="009334BC">
        <w:tc>
          <w:tcPr>
            <w:tcW w:w="658" w:type="dxa"/>
          </w:tcPr>
          <w:p w14:paraId="2C63656C" w14:textId="77777777" w:rsidR="00A10B9D" w:rsidRPr="00A71A6B" w:rsidRDefault="00A10B9D" w:rsidP="009334BC">
            <w:pPr>
              <w:spacing w:before="60" w:after="60"/>
              <w:jc w:val="right"/>
              <w:rPr>
                <w:sz w:val="22"/>
                <w:szCs w:val="22"/>
                <w:lang w:val="en-GB"/>
              </w:rPr>
            </w:pPr>
            <w:r w:rsidRPr="00A71A6B">
              <w:rPr>
                <w:sz w:val="22"/>
                <w:szCs w:val="22"/>
                <w:lang w:val="en-GB"/>
              </w:rPr>
              <w:t>3.2</w:t>
            </w:r>
          </w:p>
        </w:tc>
        <w:tc>
          <w:tcPr>
            <w:tcW w:w="2652" w:type="dxa"/>
          </w:tcPr>
          <w:p w14:paraId="7C369D4C" w14:textId="77777777" w:rsidR="00A10B9D" w:rsidRPr="00A71A6B" w:rsidRDefault="00A10B9D" w:rsidP="009334BC">
            <w:pPr>
              <w:spacing w:before="60" w:after="60"/>
              <w:rPr>
                <w:sz w:val="22"/>
                <w:szCs w:val="22"/>
                <w:lang w:val="en-GB"/>
              </w:rPr>
            </w:pPr>
            <w:r w:rsidRPr="00A71A6B">
              <w:rPr>
                <w:sz w:val="22"/>
                <w:szCs w:val="22"/>
                <w:lang w:val="en-GB"/>
              </w:rPr>
              <w:t>Övertryck/Undertryck</w:t>
            </w:r>
          </w:p>
        </w:tc>
        <w:tc>
          <w:tcPr>
            <w:tcW w:w="2700" w:type="dxa"/>
          </w:tcPr>
          <w:p w14:paraId="563D6E3C" w14:textId="77777777" w:rsidR="00A10B9D" w:rsidRPr="00A71A6B" w:rsidRDefault="00A10B9D" w:rsidP="009334BC">
            <w:pPr>
              <w:spacing w:before="60" w:after="60"/>
              <w:rPr>
                <w:sz w:val="22"/>
                <w:szCs w:val="22"/>
                <w:lang w:val="en-GB"/>
              </w:rPr>
            </w:pPr>
            <w:r w:rsidRPr="00A71A6B">
              <w:rPr>
                <w:sz w:val="22"/>
                <w:szCs w:val="22"/>
                <w:lang w:val="en-GB"/>
              </w:rPr>
              <w:t>Overpressure/ Underpressure</w:t>
            </w:r>
          </w:p>
        </w:tc>
        <w:tc>
          <w:tcPr>
            <w:tcW w:w="360" w:type="dxa"/>
          </w:tcPr>
          <w:p w14:paraId="0DBAD6EE" w14:textId="77777777" w:rsidR="00A10B9D" w:rsidRPr="00A71A6B" w:rsidRDefault="00A10B9D" w:rsidP="009334BC">
            <w:pPr>
              <w:spacing w:before="60" w:after="60"/>
              <w:rPr>
                <w:sz w:val="22"/>
                <w:szCs w:val="22"/>
                <w:lang w:val="en-GB"/>
              </w:rPr>
            </w:pPr>
          </w:p>
        </w:tc>
        <w:tc>
          <w:tcPr>
            <w:tcW w:w="360" w:type="dxa"/>
          </w:tcPr>
          <w:p w14:paraId="53D427D9" w14:textId="77777777" w:rsidR="00A10B9D" w:rsidRPr="00A71A6B" w:rsidRDefault="00A10B9D" w:rsidP="009334BC">
            <w:pPr>
              <w:spacing w:before="60" w:after="60"/>
              <w:rPr>
                <w:sz w:val="22"/>
                <w:szCs w:val="22"/>
                <w:lang w:val="en-GB"/>
              </w:rPr>
            </w:pPr>
          </w:p>
        </w:tc>
        <w:tc>
          <w:tcPr>
            <w:tcW w:w="360" w:type="dxa"/>
          </w:tcPr>
          <w:p w14:paraId="0D09A34D" w14:textId="77777777" w:rsidR="00A10B9D" w:rsidRPr="00A71A6B" w:rsidRDefault="00A10B9D" w:rsidP="009334BC">
            <w:pPr>
              <w:spacing w:before="60" w:after="60"/>
              <w:rPr>
                <w:sz w:val="22"/>
                <w:szCs w:val="22"/>
                <w:lang w:val="en-GB"/>
              </w:rPr>
            </w:pPr>
          </w:p>
        </w:tc>
        <w:tc>
          <w:tcPr>
            <w:tcW w:w="360" w:type="dxa"/>
          </w:tcPr>
          <w:p w14:paraId="45CA70ED" w14:textId="77777777" w:rsidR="00A10B9D" w:rsidRPr="00A71A6B" w:rsidRDefault="00A10B9D" w:rsidP="009334BC">
            <w:pPr>
              <w:spacing w:before="60" w:after="60"/>
              <w:rPr>
                <w:sz w:val="22"/>
                <w:szCs w:val="22"/>
                <w:lang w:val="en-GB"/>
              </w:rPr>
            </w:pPr>
          </w:p>
        </w:tc>
        <w:tc>
          <w:tcPr>
            <w:tcW w:w="2700" w:type="dxa"/>
          </w:tcPr>
          <w:p w14:paraId="025B1788" w14:textId="77777777" w:rsidR="00A10B9D" w:rsidRPr="00A71A6B" w:rsidRDefault="00A10B9D" w:rsidP="009334BC">
            <w:pPr>
              <w:spacing w:before="60" w:after="60"/>
              <w:rPr>
                <w:sz w:val="22"/>
                <w:szCs w:val="22"/>
                <w:lang w:val="en-GB"/>
              </w:rPr>
            </w:pPr>
          </w:p>
        </w:tc>
      </w:tr>
      <w:tr w:rsidR="00A10B9D" w:rsidRPr="00A71A6B" w14:paraId="362FB274" w14:textId="77777777" w:rsidTr="009334BC">
        <w:tc>
          <w:tcPr>
            <w:tcW w:w="658" w:type="dxa"/>
          </w:tcPr>
          <w:p w14:paraId="21E1A052" w14:textId="77777777" w:rsidR="00A10B9D" w:rsidRPr="00A71A6B" w:rsidRDefault="00A10B9D" w:rsidP="009334BC">
            <w:pPr>
              <w:spacing w:before="60" w:after="60"/>
              <w:jc w:val="right"/>
              <w:rPr>
                <w:sz w:val="22"/>
                <w:szCs w:val="22"/>
                <w:lang w:val="en-GB"/>
              </w:rPr>
            </w:pPr>
            <w:r w:rsidRPr="00A71A6B">
              <w:rPr>
                <w:sz w:val="22"/>
                <w:szCs w:val="22"/>
                <w:lang w:val="en-GB"/>
              </w:rPr>
              <w:t>3.3</w:t>
            </w:r>
          </w:p>
        </w:tc>
        <w:tc>
          <w:tcPr>
            <w:tcW w:w="2652" w:type="dxa"/>
          </w:tcPr>
          <w:p w14:paraId="67D0323E" w14:textId="77777777" w:rsidR="00A10B9D" w:rsidRPr="00A71A6B" w:rsidRDefault="00A10B9D" w:rsidP="009334BC">
            <w:pPr>
              <w:spacing w:before="60" w:after="60"/>
              <w:rPr>
                <w:sz w:val="22"/>
                <w:szCs w:val="22"/>
                <w:lang w:val="en-GB"/>
              </w:rPr>
            </w:pPr>
            <w:r w:rsidRPr="00A71A6B">
              <w:rPr>
                <w:sz w:val="22"/>
                <w:szCs w:val="22"/>
                <w:lang w:val="en-GB"/>
              </w:rPr>
              <w:t>Inget tryck</w:t>
            </w:r>
          </w:p>
        </w:tc>
        <w:tc>
          <w:tcPr>
            <w:tcW w:w="2700" w:type="dxa"/>
          </w:tcPr>
          <w:p w14:paraId="3924672A" w14:textId="77777777" w:rsidR="00A10B9D" w:rsidRPr="00A71A6B" w:rsidRDefault="00A10B9D" w:rsidP="009334BC">
            <w:pPr>
              <w:spacing w:before="60" w:after="60"/>
              <w:rPr>
                <w:sz w:val="22"/>
                <w:szCs w:val="22"/>
                <w:lang w:val="en-GB"/>
              </w:rPr>
            </w:pPr>
            <w:r w:rsidRPr="00A71A6B">
              <w:rPr>
                <w:sz w:val="22"/>
                <w:szCs w:val="22"/>
                <w:lang w:val="en-GB"/>
              </w:rPr>
              <w:t>No pressure</w:t>
            </w:r>
          </w:p>
        </w:tc>
        <w:tc>
          <w:tcPr>
            <w:tcW w:w="360" w:type="dxa"/>
          </w:tcPr>
          <w:p w14:paraId="44968CA6" w14:textId="77777777" w:rsidR="00A10B9D" w:rsidRPr="00A71A6B" w:rsidRDefault="00A10B9D" w:rsidP="009334BC">
            <w:pPr>
              <w:spacing w:before="60" w:after="60"/>
              <w:rPr>
                <w:sz w:val="22"/>
                <w:szCs w:val="22"/>
                <w:lang w:val="en-GB"/>
              </w:rPr>
            </w:pPr>
          </w:p>
        </w:tc>
        <w:tc>
          <w:tcPr>
            <w:tcW w:w="360" w:type="dxa"/>
          </w:tcPr>
          <w:p w14:paraId="5E9EA6B4" w14:textId="77777777" w:rsidR="00A10B9D" w:rsidRPr="00A71A6B" w:rsidRDefault="00A10B9D" w:rsidP="009334BC">
            <w:pPr>
              <w:spacing w:before="60" w:after="60"/>
              <w:rPr>
                <w:sz w:val="22"/>
                <w:szCs w:val="22"/>
                <w:lang w:val="en-GB"/>
              </w:rPr>
            </w:pPr>
          </w:p>
        </w:tc>
        <w:tc>
          <w:tcPr>
            <w:tcW w:w="360" w:type="dxa"/>
          </w:tcPr>
          <w:p w14:paraId="076E1E89" w14:textId="77777777" w:rsidR="00A10B9D" w:rsidRPr="00A71A6B" w:rsidRDefault="00A10B9D" w:rsidP="009334BC">
            <w:pPr>
              <w:spacing w:before="60" w:after="60"/>
              <w:rPr>
                <w:sz w:val="22"/>
                <w:szCs w:val="22"/>
                <w:lang w:val="en-GB"/>
              </w:rPr>
            </w:pPr>
          </w:p>
        </w:tc>
        <w:tc>
          <w:tcPr>
            <w:tcW w:w="360" w:type="dxa"/>
          </w:tcPr>
          <w:p w14:paraId="26962AC3" w14:textId="77777777" w:rsidR="00A10B9D" w:rsidRPr="00A71A6B" w:rsidRDefault="00A10B9D" w:rsidP="009334BC">
            <w:pPr>
              <w:spacing w:before="60" w:after="60"/>
              <w:rPr>
                <w:sz w:val="22"/>
                <w:szCs w:val="22"/>
                <w:lang w:val="en-GB"/>
              </w:rPr>
            </w:pPr>
          </w:p>
        </w:tc>
        <w:tc>
          <w:tcPr>
            <w:tcW w:w="2700" w:type="dxa"/>
          </w:tcPr>
          <w:p w14:paraId="69F34F22" w14:textId="77777777" w:rsidR="00A10B9D" w:rsidRPr="00A71A6B" w:rsidRDefault="00A10B9D" w:rsidP="009334BC">
            <w:pPr>
              <w:spacing w:before="60" w:after="60"/>
              <w:rPr>
                <w:sz w:val="22"/>
                <w:szCs w:val="22"/>
                <w:lang w:val="en-GB"/>
              </w:rPr>
            </w:pPr>
          </w:p>
        </w:tc>
      </w:tr>
      <w:tr w:rsidR="00A10B9D" w:rsidRPr="00A71A6B" w14:paraId="156B2D35" w14:textId="77777777" w:rsidTr="009334BC">
        <w:tc>
          <w:tcPr>
            <w:tcW w:w="658" w:type="dxa"/>
          </w:tcPr>
          <w:p w14:paraId="5EDDE395" w14:textId="77777777" w:rsidR="00A10B9D" w:rsidRPr="00A71A6B" w:rsidRDefault="00A10B9D" w:rsidP="009334BC">
            <w:pPr>
              <w:spacing w:before="60" w:after="60"/>
              <w:jc w:val="right"/>
              <w:rPr>
                <w:sz w:val="22"/>
                <w:szCs w:val="22"/>
                <w:lang w:val="en-GB"/>
              </w:rPr>
            </w:pPr>
            <w:r w:rsidRPr="00A71A6B">
              <w:rPr>
                <w:sz w:val="22"/>
                <w:szCs w:val="22"/>
                <w:lang w:val="en-GB"/>
              </w:rPr>
              <w:t>3.4</w:t>
            </w:r>
          </w:p>
        </w:tc>
        <w:tc>
          <w:tcPr>
            <w:tcW w:w="2652" w:type="dxa"/>
          </w:tcPr>
          <w:p w14:paraId="0170A3FF" w14:textId="77777777" w:rsidR="00A10B9D" w:rsidRPr="00A71A6B" w:rsidRDefault="00A10B9D" w:rsidP="009334BC">
            <w:pPr>
              <w:spacing w:before="60" w:after="60"/>
              <w:rPr>
                <w:sz w:val="22"/>
                <w:szCs w:val="22"/>
                <w:lang w:val="en-GB"/>
              </w:rPr>
            </w:pPr>
            <w:r w:rsidRPr="00A71A6B">
              <w:rPr>
                <w:sz w:val="22"/>
                <w:szCs w:val="22"/>
                <w:lang w:val="en-GB"/>
              </w:rPr>
              <w:t>Systemläckage</w:t>
            </w:r>
          </w:p>
        </w:tc>
        <w:tc>
          <w:tcPr>
            <w:tcW w:w="2700" w:type="dxa"/>
          </w:tcPr>
          <w:p w14:paraId="59503172" w14:textId="77777777" w:rsidR="00A10B9D" w:rsidRPr="00A71A6B" w:rsidRDefault="00A10B9D" w:rsidP="009334BC">
            <w:pPr>
              <w:spacing w:before="60" w:after="60"/>
              <w:rPr>
                <w:sz w:val="22"/>
                <w:szCs w:val="22"/>
                <w:lang w:val="en-GB"/>
              </w:rPr>
            </w:pPr>
            <w:r w:rsidRPr="00A71A6B">
              <w:rPr>
                <w:sz w:val="22"/>
                <w:szCs w:val="22"/>
                <w:lang w:val="en-GB"/>
              </w:rPr>
              <w:t>System leakage</w:t>
            </w:r>
          </w:p>
        </w:tc>
        <w:tc>
          <w:tcPr>
            <w:tcW w:w="360" w:type="dxa"/>
          </w:tcPr>
          <w:p w14:paraId="7485CB03" w14:textId="77777777" w:rsidR="00A10B9D" w:rsidRPr="00A71A6B" w:rsidRDefault="00A10B9D" w:rsidP="009334BC">
            <w:pPr>
              <w:spacing w:before="60" w:after="60"/>
              <w:rPr>
                <w:sz w:val="22"/>
                <w:szCs w:val="22"/>
                <w:lang w:val="en-GB"/>
              </w:rPr>
            </w:pPr>
          </w:p>
        </w:tc>
        <w:tc>
          <w:tcPr>
            <w:tcW w:w="360" w:type="dxa"/>
          </w:tcPr>
          <w:p w14:paraId="4BCA2D46" w14:textId="77777777" w:rsidR="00A10B9D" w:rsidRPr="00A71A6B" w:rsidRDefault="00A10B9D" w:rsidP="009334BC">
            <w:pPr>
              <w:spacing w:before="60" w:after="60"/>
              <w:rPr>
                <w:sz w:val="22"/>
                <w:szCs w:val="22"/>
                <w:lang w:val="en-GB"/>
              </w:rPr>
            </w:pPr>
          </w:p>
        </w:tc>
        <w:tc>
          <w:tcPr>
            <w:tcW w:w="360" w:type="dxa"/>
          </w:tcPr>
          <w:p w14:paraId="2637A196" w14:textId="77777777" w:rsidR="00A10B9D" w:rsidRPr="00A71A6B" w:rsidRDefault="00A10B9D" w:rsidP="009334BC">
            <w:pPr>
              <w:spacing w:before="60" w:after="60"/>
              <w:rPr>
                <w:sz w:val="22"/>
                <w:szCs w:val="22"/>
                <w:lang w:val="en-GB"/>
              </w:rPr>
            </w:pPr>
          </w:p>
        </w:tc>
        <w:tc>
          <w:tcPr>
            <w:tcW w:w="360" w:type="dxa"/>
          </w:tcPr>
          <w:p w14:paraId="3F3EB216" w14:textId="77777777" w:rsidR="00A10B9D" w:rsidRPr="00A71A6B" w:rsidRDefault="00A10B9D" w:rsidP="009334BC">
            <w:pPr>
              <w:spacing w:before="60" w:after="60"/>
              <w:rPr>
                <w:sz w:val="22"/>
                <w:szCs w:val="22"/>
                <w:lang w:val="en-GB"/>
              </w:rPr>
            </w:pPr>
          </w:p>
        </w:tc>
        <w:tc>
          <w:tcPr>
            <w:tcW w:w="2700" w:type="dxa"/>
          </w:tcPr>
          <w:p w14:paraId="6342D17A" w14:textId="77777777" w:rsidR="00A10B9D" w:rsidRPr="00A71A6B" w:rsidRDefault="00A10B9D" w:rsidP="009334BC">
            <w:pPr>
              <w:spacing w:before="60" w:after="60"/>
              <w:rPr>
                <w:sz w:val="22"/>
                <w:szCs w:val="22"/>
                <w:lang w:val="en-GB"/>
              </w:rPr>
            </w:pPr>
          </w:p>
        </w:tc>
      </w:tr>
    </w:tbl>
    <w:p w14:paraId="4BB215B5" w14:textId="77777777" w:rsidR="00A10B9D" w:rsidRPr="00A71A6B" w:rsidRDefault="00A10B9D" w:rsidP="00A10B9D">
      <w:pPr>
        <w:pStyle w:val="Rubrik2"/>
        <w:keepNext/>
        <w:numPr>
          <w:ilvl w:val="1"/>
          <w:numId w:val="7"/>
        </w:numPr>
        <w:spacing w:before="360" w:after="240"/>
        <w:ind w:left="851" w:hanging="851"/>
        <w:rPr>
          <w:lang w:val="en-GB"/>
        </w:rPr>
      </w:pPr>
      <w:r w:rsidRPr="00A71A6B">
        <w:rPr>
          <w:lang w:val="en-GB"/>
        </w:rPr>
        <w:t>Acceleration</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
        <w:gridCol w:w="2652"/>
        <w:gridCol w:w="2700"/>
        <w:gridCol w:w="360"/>
        <w:gridCol w:w="360"/>
        <w:gridCol w:w="360"/>
        <w:gridCol w:w="360"/>
        <w:gridCol w:w="2700"/>
      </w:tblGrid>
      <w:tr w:rsidR="00A10B9D" w:rsidRPr="00A71A6B" w14:paraId="024F7986" w14:textId="77777777" w:rsidTr="009334BC">
        <w:trPr>
          <w:tblHeader/>
        </w:trPr>
        <w:tc>
          <w:tcPr>
            <w:tcW w:w="658" w:type="dxa"/>
            <w:shd w:val="clear" w:color="auto" w:fill="D9D9D9"/>
          </w:tcPr>
          <w:p w14:paraId="09F7973A"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Nr</w:t>
            </w:r>
          </w:p>
        </w:tc>
        <w:tc>
          <w:tcPr>
            <w:tcW w:w="2652" w:type="dxa"/>
            <w:shd w:val="clear" w:color="auto" w:fill="D9D9D9"/>
          </w:tcPr>
          <w:p w14:paraId="7A7130B5"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Acceleration</w:t>
            </w:r>
          </w:p>
        </w:tc>
        <w:tc>
          <w:tcPr>
            <w:tcW w:w="2700" w:type="dxa"/>
            <w:shd w:val="clear" w:color="auto" w:fill="D9D9D9"/>
          </w:tcPr>
          <w:p w14:paraId="63668923"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Acceleration</w:t>
            </w:r>
          </w:p>
        </w:tc>
        <w:tc>
          <w:tcPr>
            <w:tcW w:w="360" w:type="dxa"/>
            <w:shd w:val="clear" w:color="auto" w:fill="D9D9D9"/>
          </w:tcPr>
          <w:p w14:paraId="6FA7E771"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*1</w:t>
            </w:r>
          </w:p>
        </w:tc>
        <w:tc>
          <w:tcPr>
            <w:tcW w:w="360" w:type="dxa"/>
            <w:shd w:val="clear" w:color="auto" w:fill="D9D9D9"/>
          </w:tcPr>
          <w:p w14:paraId="1766D131"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*2</w:t>
            </w:r>
          </w:p>
        </w:tc>
        <w:tc>
          <w:tcPr>
            <w:tcW w:w="360" w:type="dxa"/>
            <w:shd w:val="clear" w:color="auto" w:fill="D9D9D9"/>
          </w:tcPr>
          <w:p w14:paraId="5E73F115"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*3</w:t>
            </w:r>
          </w:p>
        </w:tc>
        <w:tc>
          <w:tcPr>
            <w:tcW w:w="360" w:type="dxa"/>
            <w:shd w:val="clear" w:color="auto" w:fill="D9D9D9"/>
          </w:tcPr>
          <w:p w14:paraId="20F499E2"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*4</w:t>
            </w:r>
          </w:p>
        </w:tc>
        <w:tc>
          <w:tcPr>
            <w:tcW w:w="2700" w:type="dxa"/>
            <w:shd w:val="clear" w:color="auto" w:fill="D9D9D9"/>
          </w:tcPr>
          <w:p w14:paraId="62C0321D"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Remarks if any</w:t>
            </w:r>
          </w:p>
        </w:tc>
      </w:tr>
      <w:tr w:rsidR="00A10B9D" w:rsidRPr="00A71A6B" w14:paraId="24B793E8" w14:textId="77777777" w:rsidTr="009334BC">
        <w:tc>
          <w:tcPr>
            <w:tcW w:w="658" w:type="dxa"/>
          </w:tcPr>
          <w:p w14:paraId="3DF5CE3D" w14:textId="77777777" w:rsidR="00A10B9D" w:rsidRPr="00A71A6B" w:rsidRDefault="00A10B9D" w:rsidP="009334BC">
            <w:pPr>
              <w:spacing w:before="60" w:after="60"/>
              <w:jc w:val="right"/>
              <w:rPr>
                <w:sz w:val="22"/>
                <w:szCs w:val="22"/>
                <w:lang w:val="en-GB"/>
              </w:rPr>
            </w:pPr>
            <w:r w:rsidRPr="00A71A6B">
              <w:rPr>
                <w:sz w:val="22"/>
                <w:szCs w:val="22"/>
                <w:lang w:val="en-GB"/>
              </w:rPr>
              <w:t>4.1</w:t>
            </w:r>
          </w:p>
        </w:tc>
        <w:tc>
          <w:tcPr>
            <w:tcW w:w="2652" w:type="dxa"/>
          </w:tcPr>
          <w:p w14:paraId="19F5DBB9" w14:textId="77777777" w:rsidR="00A10B9D" w:rsidRPr="00A71A6B" w:rsidRDefault="00A10B9D" w:rsidP="009334BC">
            <w:pPr>
              <w:spacing w:before="60" w:after="60"/>
              <w:rPr>
                <w:sz w:val="22"/>
                <w:szCs w:val="22"/>
                <w:lang w:val="en-GB"/>
              </w:rPr>
            </w:pPr>
            <w:r w:rsidRPr="00A71A6B">
              <w:rPr>
                <w:sz w:val="22"/>
                <w:szCs w:val="22"/>
                <w:lang w:val="en-GB"/>
              </w:rPr>
              <w:t>Strukturell deformation</w:t>
            </w:r>
          </w:p>
        </w:tc>
        <w:tc>
          <w:tcPr>
            <w:tcW w:w="2700" w:type="dxa"/>
          </w:tcPr>
          <w:p w14:paraId="07FAFF5C" w14:textId="77777777" w:rsidR="00A10B9D" w:rsidRPr="00A71A6B" w:rsidRDefault="00A10B9D" w:rsidP="009334BC">
            <w:pPr>
              <w:spacing w:before="60" w:after="60"/>
              <w:rPr>
                <w:sz w:val="22"/>
                <w:szCs w:val="22"/>
                <w:lang w:val="en-GB"/>
              </w:rPr>
            </w:pPr>
            <w:r w:rsidRPr="00A71A6B">
              <w:rPr>
                <w:sz w:val="22"/>
                <w:szCs w:val="22"/>
                <w:lang w:val="en-GB"/>
              </w:rPr>
              <w:t>Structural deformation</w:t>
            </w:r>
          </w:p>
        </w:tc>
        <w:tc>
          <w:tcPr>
            <w:tcW w:w="360" w:type="dxa"/>
          </w:tcPr>
          <w:p w14:paraId="432313E9" w14:textId="77777777" w:rsidR="00A10B9D" w:rsidRPr="00A71A6B" w:rsidRDefault="00A10B9D" w:rsidP="009334BC">
            <w:pPr>
              <w:spacing w:before="60" w:after="60"/>
              <w:rPr>
                <w:sz w:val="22"/>
                <w:szCs w:val="22"/>
                <w:lang w:val="en-GB"/>
              </w:rPr>
            </w:pPr>
          </w:p>
        </w:tc>
        <w:tc>
          <w:tcPr>
            <w:tcW w:w="360" w:type="dxa"/>
          </w:tcPr>
          <w:p w14:paraId="33BFA0EB" w14:textId="77777777" w:rsidR="00A10B9D" w:rsidRPr="00A71A6B" w:rsidRDefault="00A10B9D" w:rsidP="009334BC">
            <w:pPr>
              <w:spacing w:before="60" w:after="60"/>
              <w:rPr>
                <w:sz w:val="22"/>
                <w:szCs w:val="22"/>
                <w:lang w:val="en-GB"/>
              </w:rPr>
            </w:pPr>
          </w:p>
        </w:tc>
        <w:tc>
          <w:tcPr>
            <w:tcW w:w="360" w:type="dxa"/>
          </w:tcPr>
          <w:p w14:paraId="598D37F4" w14:textId="77777777" w:rsidR="00A10B9D" w:rsidRPr="00A71A6B" w:rsidRDefault="00A10B9D" w:rsidP="009334BC">
            <w:pPr>
              <w:spacing w:before="60" w:after="60"/>
              <w:rPr>
                <w:sz w:val="22"/>
                <w:szCs w:val="22"/>
                <w:lang w:val="en-GB"/>
              </w:rPr>
            </w:pPr>
          </w:p>
        </w:tc>
        <w:tc>
          <w:tcPr>
            <w:tcW w:w="360" w:type="dxa"/>
          </w:tcPr>
          <w:p w14:paraId="19A86AA7" w14:textId="77777777" w:rsidR="00A10B9D" w:rsidRPr="00A71A6B" w:rsidRDefault="00A10B9D" w:rsidP="009334BC">
            <w:pPr>
              <w:spacing w:before="60" w:after="60"/>
              <w:rPr>
                <w:sz w:val="22"/>
                <w:szCs w:val="22"/>
                <w:lang w:val="en-GB"/>
              </w:rPr>
            </w:pPr>
          </w:p>
        </w:tc>
        <w:tc>
          <w:tcPr>
            <w:tcW w:w="2700" w:type="dxa"/>
          </w:tcPr>
          <w:p w14:paraId="6D10486E" w14:textId="77777777" w:rsidR="00A10B9D" w:rsidRPr="00A71A6B" w:rsidRDefault="00A10B9D" w:rsidP="009334BC">
            <w:pPr>
              <w:spacing w:before="60" w:after="60"/>
              <w:rPr>
                <w:sz w:val="22"/>
                <w:szCs w:val="22"/>
                <w:lang w:val="en-GB"/>
              </w:rPr>
            </w:pPr>
          </w:p>
        </w:tc>
      </w:tr>
      <w:tr w:rsidR="00A10B9D" w:rsidRPr="00A71A6B" w14:paraId="7B4BF58E" w14:textId="77777777" w:rsidTr="009334BC">
        <w:tc>
          <w:tcPr>
            <w:tcW w:w="658" w:type="dxa"/>
          </w:tcPr>
          <w:p w14:paraId="31B1ED25" w14:textId="77777777" w:rsidR="00A10B9D" w:rsidRPr="00A71A6B" w:rsidRDefault="00A10B9D" w:rsidP="009334BC">
            <w:pPr>
              <w:spacing w:before="60" w:after="60"/>
              <w:jc w:val="right"/>
              <w:rPr>
                <w:sz w:val="22"/>
                <w:szCs w:val="22"/>
                <w:lang w:val="en-GB"/>
              </w:rPr>
            </w:pPr>
            <w:r w:rsidRPr="00A71A6B">
              <w:rPr>
                <w:sz w:val="22"/>
                <w:szCs w:val="22"/>
                <w:lang w:val="en-GB"/>
              </w:rPr>
              <w:t>4.2</w:t>
            </w:r>
          </w:p>
        </w:tc>
        <w:tc>
          <w:tcPr>
            <w:tcW w:w="2652" w:type="dxa"/>
          </w:tcPr>
          <w:p w14:paraId="11E37152" w14:textId="77777777" w:rsidR="00A10B9D" w:rsidRPr="00A71A6B" w:rsidRDefault="00A10B9D" w:rsidP="009334BC">
            <w:pPr>
              <w:spacing w:before="60" w:after="60"/>
              <w:rPr>
                <w:sz w:val="22"/>
                <w:szCs w:val="22"/>
                <w:lang w:val="en-GB"/>
              </w:rPr>
            </w:pPr>
            <w:r w:rsidRPr="00A71A6B">
              <w:rPr>
                <w:sz w:val="22"/>
                <w:szCs w:val="22"/>
                <w:lang w:val="en-GB"/>
              </w:rPr>
              <w:t>Stöt</w:t>
            </w:r>
          </w:p>
        </w:tc>
        <w:tc>
          <w:tcPr>
            <w:tcW w:w="2700" w:type="dxa"/>
          </w:tcPr>
          <w:p w14:paraId="5D7F1833" w14:textId="77777777" w:rsidR="00A10B9D" w:rsidRPr="00A71A6B" w:rsidRDefault="00A10B9D" w:rsidP="009334BC">
            <w:pPr>
              <w:spacing w:before="60" w:after="60"/>
              <w:rPr>
                <w:sz w:val="22"/>
                <w:szCs w:val="22"/>
                <w:lang w:val="en-GB"/>
              </w:rPr>
            </w:pPr>
            <w:r w:rsidRPr="00A71A6B">
              <w:rPr>
                <w:sz w:val="22"/>
                <w:szCs w:val="22"/>
                <w:lang w:val="en-GB"/>
              </w:rPr>
              <w:t>Impact</w:t>
            </w:r>
          </w:p>
        </w:tc>
        <w:tc>
          <w:tcPr>
            <w:tcW w:w="360" w:type="dxa"/>
          </w:tcPr>
          <w:p w14:paraId="6FD04C51" w14:textId="77777777" w:rsidR="00A10B9D" w:rsidRPr="00A71A6B" w:rsidRDefault="00A10B9D" w:rsidP="009334BC">
            <w:pPr>
              <w:spacing w:before="60" w:after="60"/>
              <w:rPr>
                <w:sz w:val="22"/>
                <w:szCs w:val="22"/>
                <w:lang w:val="en-GB"/>
              </w:rPr>
            </w:pPr>
          </w:p>
        </w:tc>
        <w:tc>
          <w:tcPr>
            <w:tcW w:w="360" w:type="dxa"/>
          </w:tcPr>
          <w:p w14:paraId="250CBFEE" w14:textId="77777777" w:rsidR="00A10B9D" w:rsidRPr="00A71A6B" w:rsidRDefault="00A10B9D" w:rsidP="009334BC">
            <w:pPr>
              <w:spacing w:before="60" w:after="60"/>
              <w:rPr>
                <w:sz w:val="22"/>
                <w:szCs w:val="22"/>
                <w:lang w:val="en-GB"/>
              </w:rPr>
            </w:pPr>
          </w:p>
        </w:tc>
        <w:tc>
          <w:tcPr>
            <w:tcW w:w="360" w:type="dxa"/>
          </w:tcPr>
          <w:p w14:paraId="752BD4B7" w14:textId="77777777" w:rsidR="00A10B9D" w:rsidRPr="00A71A6B" w:rsidRDefault="00A10B9D" w:rsidP="009334BC">
            <w:pPr>
              <w:spacing w:before="60" w:after="60"/>
              <w:rPr>
                <w:sz w:val="22"/>
                <w:szCs w:val="22"/>
                <w:lang w:val="en-GB"/>
              </w:rPr>
            </w:pPr>
          </w:p>
        </w:tc>
        <w:tc>
          <w:tcPr>
            <w:tcW w:w="360" w:type="dxa"/>
          </w:tcPr>
          <w:p w14:paraId="2D8C66B8" w14:textId="77777777" w:rsidR="00A10B9D" w:rsidRPr="00A71A6B" w:rsidRDefault="00A10B9D" w:rsidP="009334BC">
            <w:pPr>
              <w:spacing w:before="60" w:after="60"/>
              <w:rPr>
                <w:sz w:val="22"/>
                <w:szCs w:val="22"/>
                <w:lang w:val="en-GB"/>
              </w:rPr>
            </w:pPr>
          </w:p>
        </w:tc>
        <w:tc>
          <w:tcPr>
            <w:tcW w:w="2700" w:type="dxa"/>
          </w:tcPr>
          <w:p w14:paraId="7E4D6C98" w14:textId="77777777" w:rsidR="00A10B9D" w:rsidRPr="00A71A6B" w:rsidRDefault="00A10B9D" w:rsidP="009334BC">
            <w:pPr>
              <w:spacing w:before="60" w:after="60"/>
              <w:rPr>
                <w:sz w:val="22"/>
                <w:szCs w:val="22"/>
                <w:lang w:val="en-GB"/>
              </w:rPr>
            </w:pPr>
          </w:p>
        </w:tc>
      </w:tr>
      <w:tr w:rsidR="00A10B9D" w:rsidRPr="002B367C" w14:paraId="5F7E8C37" w14:textId="77777777" w:rsidTr="009334BC">
        <w:tc>
          <w:tcPr>
            <w:tcW w:w="658" w:type="dxa"/>
          </w:tcPr>
          <w:p w14:paraId="2C184FFC" w14:textId="77777777" w:rsidR="00A10B9D" w:rsidRPr="00A71A6B" w:rsidRDefault="00A10B9D" w:rsidP="009334BC">
            <w:pPr>
              <w:spacing w:before="60" w:after="60"/>
              <w:jc w:val="right"/>
              <w:rPr>
                <w:sz w:val="22"/>
                <w:szCs w:val="22"/>
                <w:lang w:val="en-GB"/>
              </w:rPr>
            </w:pPr>
            <w:r w:rsidRPr="00A71A6B">
              <w:rPr>
                <w:sz w:val="22"/>
                <w:szCs w:val="22"/>
                <w:lang w:val="en-GB"/>
              </w:rPr>
              <w:t>4.3</w:t>
            </w:r>
          </w:p>
        </w:tc>
        <w:tc>
          <w:tcPr>
            <w:tcW w:w="2652" w:type="dxa"/>
          </w:tcPr>
          <w:p w14:paraId="3BC132B7" w14:textId="77777777" w:rsidR="00A10B9D" w:rsidRPr="00A10B9D" w:rsidRDefault="00A10B9D" w:rsidP="009334BC">
            <w:pPr>
              <w:spacing w:before="60" w:after="60"/>
              <w:rPr>
                <w:sz w:val="22"/>
                <w:szCs w:val="22"/>
              </w:rPr>
            </w:pPr>
            <w:r w:rsidRPr="00A10B9D">
              <w:rPr>
                <w:sz w:val="22"/>
                <w:szCs w:val="22"/>
              </w:rPr>
              <w:t>Förskjutning av delar, ledningar, vätskor</w:t>
            </w:r>
          </w:p>
        </w:tc>
        <w:tc>
          <w:tcPr>
            <w:tcW w:w="2700" w:type="dxa"/>
          </w:tcPr>
          <w:p w14:paraId="7DC36AD9" w14:textId="77777777" w:rsidR="00A10B9D" w:rsidRPr="00A71A6B" w:rsidRDefault="00A10B9D" w:rsidP="009334BC">
            <w:pPr>
              <w:spacing w:before="60" w:after="60"/>
              <w:rPr>
                <w:sz w:val="22"/>
                <w:szCs w:val="22"/>
                <w:lang w:val="en-GB"/>
              </w:rPr>
            </w:pPr>
            <w:r w:rsidRPr="00A71A6B">
              <w:rPr>
                <w:sz w:val="22"/>
                <w:szCs w:val="22"/>
                <w:lang w:val="en-GB"/>
              </w:rPr>
              <w:t>Displacement of parts/pipes/fluids</w:t>
            </w:r>
          </w:p>
        </w:tc>
        <w:tc>
          <w:tcPr>
            <w:tcW w:w="360" w:type="dxa"/>
          </w:tcPr>
          <w:p w14:paraId="4CE6F4E7" w14:textId="77777777" w:rsidR="00A10B9D" w:rsidRPr="00A71A6B" w:rsidRDefault="00A10B9D" w:rsidP="009334BC">
            <w:pPr>
              <w:spacing w:before="60" w:after="60"/>
              <w:rPr>
                <w:sz w:val="22"/>
                <w:szCs w:val="22"/>
                <w:lang w:val="en-GB"/>
              </w:rPr>
            </w:pPr>
          </w:p>
        </w:tc>
        <w:tc>
          <w:tcPr>
            <w:tcW w:w="360" w:type="dxa"/>
          </w:tcPr>
          <w:p w14:paraId="534E1550" w14:textId="77777777" w:rsidR="00A10B9D" w:rsidRPr="00A71A6B" w:rsidRDefault="00A10B9D" w:rsidP="009334BC">
            <w:pPr>
              <w:spacing w:before="60" w:after="60"/>
              <w:rPr>
                <w:sz w:val="22"/>
                <w:szCs w:val="22"/>
                <w:lang w:val="en-GB"/>
              </w:rPr>
            </w:pPr>
          </w:p>
        </w:tc>
        <w:tc>
          <w:tcPr>
            <w:tcW w:w="360" w:type="dxa"/>
          </w:tcPr>
          <w:p w14:paraId="75947E44" w14:textId="77777777" w:rsidR="00A10B9D" w:rsidRPr="00A71A6B" w:rsidRDefault="00A10B9D" w:rsidP="009334BC">
            <w:pPr>
              <w:spacing w:before="60" w:after="60"/>
              <w:rPr>
                <w:sz w:val="22"/>
                <w:szCs w:val="22"/>
                <w:lang w:val="en-GB"/>
              </w:rPr>
            </w:pPr>
          </w:p>
        </w:tc>
        <w:tc>
          <w:tcPr>
            <w:tcW w:w="360" w:type="dxa"/>
          </w:tcPr>
          <w:p w14:paraId="5CBCFF98" w14:textId="77777777" w:rsidR="00A10B9D" w:rsidRPr="00A71A6B" w:rsidRDefault="00A10B9D" w:rsidP="009334BC">
            <w:pPr>
              <w:spacing w:before="60" w:after="60"/>
              <w:rPr>
                <w:sz w:val="22"/>
                <w:szCs w:val="22"/>
                <w:lang w:val="en-GB"/>
              </w:rPr>
            </w:pPr>
          </w:p>
        </w:tc>
        <w:tc>
          <w:tcPr>
            <w:tcW w:w="2700" w:type="dxa"/>
          </w:tcPr>
          <w:p w14:paraId="59A66506" w14:textId="77777777" w:rsidR="00A10B9D" w:rsidRPr="00A71A6B" w:rsidRDefault="00A10B9D" w:rsidP="009334BC">
            <w:pPr>
              <w:spacing w:before="60" w:after="60"/>
              <w:rPr>
                <w:sz w:val="22"/>
                <w:szCs w:val="22"/>
                <w:lang w:val="en-GB"/>
              </w:rPr>
            </w:pPr>
          </w:p>
        </w:tc>
      </w:tr>
      <w:tr w:rsidR="00A10B9D" w:rsidRPr="00A71A6B" w14:paraId="45975014" w14:textId="77777777" w:rsidTr="009334BC">
        <w:tc>
          <w:tcPr>
            <w:tcW w:w="658" w:type="dxa"/>
            <w:tcBorders>
              <w:top w:val="single" w:sz="4" w:space="0" w:color="auto"/>
              <w:left w:val="single" w:sz="4" w:space="0" w:color="auto"/>
              <w:bottom w:val="single" w:sz="4" w:space="0" w:color="auto"/>
              <w:right w:val="single" w:sz="4" w:space="0" w:color="auto"/>
            </w:tcBorders>
          </w:tcPr>
          <w:p w14:paraId="14D60F8C" w14:textId="77777777" w:rsidR="00A10B9D" w:rsidRPr="00A71A6B" w:rsidRDefault="00A10B9D" w:rsidP="009334BC">
            <w:pPr>
              <w:spacing w:before="60" w:after="60"/>
              <w:jc w:val="right"/>
              <w:rPr>
                <w:sz w:val="22"/>
                <w:szCs w:val="22"/>
                <w:lang w:val="en-GB"/>
              </w:rPr>
            </w:pPr>
            <w:r w:rsidRPr="00A71A6B">
              <w:rPr>
                <w:sz w:val="22"/>
                <w:szCs w:val="22"/>
                <w:lang w:val="en-GB"/>
              </w:rPr>
              <w:t>4.4</w:t>
            </w:r>
          </w:p>
        </w:tc>
        <w:tc>
          <w:tcPr>
            <w:tcW w:w="2652" w:type="dxa"/>
            <w:tcBorders>
              <w:top w:val="single" w:sz="4" w:space="0" w:color="auto"/>
              <w:left w:val="single" w:sz="4" w:space="0" w:color="auto"/>
              <w:bottom w:val="single" w:sz="4" w:space="0" w:color="auto"/>
              <w:right w:val="single" w:sz="4" w:space="0" w:color="auto"/>
            </w:tcBorders>
          </w:tcPr>
          <w:p w14:paraId="731F211C" w14:textId="77777777" w:rsidR="00A10B9D" w:rsidRPr="00A71A6B" w:rsidRDefault="00A10B9D" w:rsidP="009334BC">
            <w:pPr>
              <w:spacing w:before="60" w:after="60"/>
              <w:rPr>
                <w:sz w:val="22"/>
                <w:szCs w:val="22"/>
                <w:lang w:val="en-GB"/>
              </w:rPr>
            </w:pPr>
            <w:r w:rsidRPr="00A71A6B">
              <w:rPr>
                <w:sz w:val="22"/>
                <w:szCs w:val="22"/>
                <w:lang w:val="en-GB"/>
              </w:rPr>
              <w:t>Turbulens</w:t>
            </w:r>
          </w:p>
        </w:tc>
        <w:tc>
          <w:tcPr>
            <w:tcW w:w="2700" w:type="dxa"/>
            <w:tcBorders>
              <w:top w:val="single" w:sz="4" w:space="0" w:color="auto"/>
              <w:left w:val="single" w:sz="4" w:space="0" w:color="auto"/>
              <w:bottom w:val="single" w:sz="4" w:space="0" w:color="auto"/>
              <w:right w:val="single" w:sz="4" w:space="0" w:color="auto"/>
            </w:tcBorders>
          </w:tcPr>
          <w:p w14:paraId="0C46124E" w14:textId="77777777" w:rsidR="00A10B9D" w:rsidRPr="00A71A6B" w:rsidRDefault="00A10B9D" w:rsidP="009334BC">
            <w:pPr>
              <w:spacing w:before="60" w:after="60"/>
              <w:rPr>
                <w:sz w:val="22"/>
                <w:szCs w:val="22"/>
                <w:lang w:val="en-GB"/>
              </w:rPr>
            </w:pPr>
            <w:r w:rsidRPr="00A71A6B">
              <w:rPr>
                <w:sz w:val="22"/>
                <w:szCs w:val="22"/>
                <w:lang w:val="en-GB"/>
              </w:rPr>
              <w:t>Turbulence</w:t>
            </w:r>
          </w:p>
        </w:tc>
        <w:tc>
          <w:tcPr>
            <w:tcW w:w="360" w:type="dxa"/>
            <w:tcBorders>
              <w:top w:val="single" w:sz="4" w:space="0" w:color="auto"/>
              <w:left w:val="single" w:sz="4" w:space="0" w:color="auto"/>
              <w:bottom w:val="single" w:sz="4" w:space="0" w:color="auto"/>
              <w:right w:val="single" w:sz="4" w:space="0" w:color="auto"/>
            </w:tcBorders>
          </w:tcPr>
          <w:p w14:paraId="7738F9CC" w14:textId="77777777" w:rsidR="00A10B9D" w:rsidRPr="00A71A6B" w:rsidRDefault="00A10B9D" w:rsidP="009334BC">
            <w:pPr>
              <w:spacing w:before="60" w:after="60"/>
              <w:rPr>
                <w:sz w:val="22"/>
                <w:szCs w:val="22"/>
                <w:lang w:val="en-GB"/>
              </w:rPr>
            </w:pPr>
          </w:p>
        </w:tc>
        <w:tc>
          <w:tcPr>
            <w:tcW w:w="360" w:type="dxa"/>
            <w:tcBorders>
              <w:top w:val="single" w:sz="4" w:space="0" w:color="auto"/>
              <w:left w:val="single" w:sz="4" w:space="0" w:color="auto"/>
              <w:bottom w:val="single" w:sz="4" w:space="0" w:color="auto"/>
              <w:right w:val="single" w:sz="4" w:space="0" w:color="auto"/>
            </w:tcBorders>
          </w:tcPr>
          <w:p w14:paraId="5FD4018A" w14:textId="77777777" w:rsidR="00A10B9D" w:rsidRPr="00A71A6B" w:rsidRDefault="00A10B9D" w:rsidP="009334BC">
            <w:pPr>
              <w:spacing w:before="60" w:after="60"/>
              <w:rPr>
                <w:sz w:val="22"/>
                <w:szCs w:val="22"/>
                <w:lang w:val="en-GB"/>
              </w:rPr>
            </w:pPr>
          </w:p>
        </w:tc>
        <w:tc>
          <w:tcPr>
            <w:tcW w:w="360" w:type="dxa"/>
            <w:tcBorders>
              <w:top w:val="single" w:sz="4" w:space="0" w:color="auto"/>
              <w:left w:val="single" w:sz="4" w:space="0" w:color="auto"/>
              <w:bottom w:val="single" w:sz="4" w:space="0" w:color="auto"/>
              <w:right w:val="single" w:sz="4" w:space="0" w:color="auto"/>
            </w:tcBorders>
          </w:tcPr>
          <w:p w14:paraId="634C03D7" w14:textId="77777777" w:rsidR="00A10B9D" w:rsidRPr="00A71A6B" w:rsidRDefault="00A10B9D" w:rsidP="009334BC">
            <w:pPr>
              <w:spacing w:before="60" w:after="60"/>
              <w:rPr>
                <w:sz w:val="22"/>
                <w:szCs w:val="22"/>
                <w:lang w:val="en-GB"/>
              </w:rPr>
            </w:pPr>
          </w:p>
        </w:tc>
        <w:tc>
          <w:tcPr>
            <w:tcW w:w="360" w:type="dxa"/>
            <w:tcBorders>
              <w:top w:val="single" w:sz="4" w:space="0" w:color="auto"/>
              <w:left w:val="single" w:sz="4" w:space="0" w:color="auto"/>
              <w:bottom w:val="single" w:sz="4" w:space="0" w:color="auto"/>
              <w:right w:val="single" w:sz="4" w:space="0" w:color="auto"/>
            </w:tcBorders>
          </w:tcPr>
          <w:p w14:paraId="763C40D8" w14:textId="77777777" w:rsidR="00A10B9D" w:rsidRPr="00A71A6B" w:rsidRDefault="00A10B9D" w:rsidP="009334BC">
            <w:pPr>
              <w:spacing w:before="60" w:after="60"/>
              <w:rPr>
                <w:sz w:val="22"/>
                <w:szCs w:val="22"/>
                <w:lang w:val="en-GB"/>
              </w:rPr>
            </w:pPr>
          </w:p>
        </w:tc>
        <w:tc>
          <w:tcPr>
            <w:tcW w:w="2700" w:type="dxa"/>
            <w:tcBorders>
              <w:top w:val="single" w:sz="4" w:space="0" w:color="auto"/>
              <w:left w:val="single" w:sz="4" w:space="0" w:color="auto"/>
              <w:bottom w:val="single" w:sz="4" w:space="0" w:color="auto"/>
              <w:right w:val="single" w:sz="4" w:space="0" w:color="auto"/>
            </w:tcBorders>
          </w:tcPr>
          <w:p w14:paraId="00909456" w14:textId="77777777" w:rsidR="00A10B9D" w:rsidRPr="00A71A6B" w:rsidRDefault="00A10B9D" w:rsidP="009334BC">
            <w:pPr>
              <w:spacing w:before="60" w:after="60"/>
              <w:rPr>
                <w:sz w:val="22"/>
                <w:szCs w:val="22"/>
                <w:lang w:val="en-GB"/>
              </w:rPr>
            </w:pPr>
          </w:p>
        </w:tc>
      </w:tr>
      <w:tr w:rsidR="00A10B9D" w:rsidRPr="00A71A6B" w14:paraId="673DCE3E" w14:textId="77777777" w:rsidTr="009334BC">
        <w:tc>
          <w:tcPr>
            <w:tcW w:w="658" w:type="dxa"/>
            <w:tcBorders>
              <w:top w:val="single" w:sz="4" w:space="0" w:color="auto"/>
              <w:left w:val="single" w:sz="4" w:space="0" w:color="auto"/>
              <w:bottom w:val="single" w:sz="4" w:space="0" w:color="auto"/>
              <w:right w:val="single" w:sz="4" w:space="0" w:color="auto"/>
            </w:tcBorders>
          </w:tcPr>
          <w:p w14:paraId="58E7E8E1" w14:textId="77777777" w:rsidR="00A10B9D" w:rsidRPr="00A71A6B" w:rsidRDefault="00A10B9D" w:rsidP="009334BC">
            <w:pPr>
              <w:spacing w:before="60" w:after="60"/>
              <w:jc w:val="right"/>
              <w:rPr>
                <w:sz w:val="22"/>
                <w:szCs w:val="22"/>
                <w:lang w:val="en-GB"/>
              </w:rPr>
            </w:pPr>
            <w:r w:rsidRPr="00A71A6B">
              <w:rPr>
                <w:sz w:val="22"/>
                <w:szCs w:val="22"/>
                <w:lang w:val="en-GB"/>
              </w:rPr>
              <w:t>4.5</w:t>
            </w:r>
          </w:p>
        </w:tc>
        <w:tc>
          <w:tcPr>
            <w:tcW w:w="2652" w:type="dxa"/>
            <w:tcBorders>
              <w:top w:val="single" w:sz="4" w:space="0" w:color="auto"/>
              <w:left w:val="single" w:sz="4" w:space="0" w:color="auto"/>
              <w:bottom w:val="single" w:sz="4" w:space="0" w:color="auto"/>
              <w:right w:val="single" w:sz="4" w:space="0" w:color="auto"/>
            </w:tcBorders>
          </w:tcPr>
          <w:p w14:paraId="53DDEE55" w14:textId="77777777" w:rsidR="00A10B9D" w:rsidRPr="00A71A6B" w:rsidRDefault="00A10B9D" w:rsidP="009334BC">
            <w:pPr>
              <w:spacing w:before="60" w:after="60"/>
              <w:rPr>
                <w:sz w:val="22"/>
                <w:szCs w:val="22"/>
                <w:lang w:val="en-GB"/>
              </w:rPr>
            </w:pPr>
            <w:r w:rsidRPr="00A71A6B">
              <w:rPr>
                <w:sz w:val="22"/>
                <w:szCs w:val="22"/>
                <w:lang w:val="en-GB"/>
              </w:rPr>
              <w:t>Fel på hindrande mekanismer</w:t>
            </w:r>
          </w:p>
        </w:tc>
        <w:tc>
          <w:tcPr>
            <w:tcW w:w="2700" w:type="dxa"/>
            <w:tcBorders>
              <w:top w:val="single" w:sz="4" w:space="0" w:color="auto"/>
              <w:left w:val="single" w:sz="4" w:space="0" w:color="auto"/>
              <w:bottom w:val="single" w:sz="4" w:space="0" w:color="auto"/>
              <w:right w:val="single" w:sz="4" w:space="0" w:color="auto"/>
            </w:tcBorders>
          </w:tcPr>
          <w:p w14:paraId="040D109E" w14:textId="77777777" w:rsidR="00A10B9D" w:rsidRPr="00A71A6B" w:rsidRDefault="00A10B9D" w:rsidP="009334BC">
            <w:pPr>
              <w:spacing w:before="60" w:after="60"/>
              <w:rPr>
                <w:sz w:val="22"/>
                <w:szCs w:val="22"/>
                <w:lang w:val="en-GB"/>
              </w:rPr>
            </w:pPr>
            <w:r w:rsidRPr="00A71A6B">
              <w:rPr>
                <w:sz w:val="22"/>
                <w:szCs w:val="22"/>
                <w:lang w:val="en-GB"/>
              </w:rPr>
              <w:t>Failure of restraining mechanism</w:t>
            </w:r>
          </w:p>
        </w:tc>
        <w:tc>
          <w:tcPr>
            <w:tcW w:w="360" w:type="dxa"/>
            <w:tcBorders>
              <w:top w:val="single" w:sz="4" w:space="0" w:color="auto"/>
              <w:left w:val="single" w:sz="4" w:space="0" w:color="auto"/>
              <w:bottom w:val="single" w:sz="4" w:space="0" w:color="auto"/>
              <w:right w:val="single" w:sz="4" w:space="0" w:color="auto"/>
            </w:tcBorders>
          </w:tcPr>
          <w:p w14:paraId="044339CB" w14:textId="77777777" w:rsidR="00A10B9D" w:rsidRPr="00A71A6B" w:rsidRDefault="00A10B9D" w:rsidP="009334BC">
            <w:pPr>
              <w:spacing w:before="60" w:after="60"/>
              <w:rPr>
                <w:sz w:val="22"/>
                <w:szCs w:val="22"/>
                <w:lang w:val="en-GB"/>
              </w:rPr>
            </w:pPr>
          </w:p>
        </w:tc>
        <w:tc>
          <w:tcPr>
            <w:tcW w:w="360" w:type="dxa"/>
            <w:tcBorders>
              <w:top w:val="single" w:sz="4" w:space="0" w:color="auto"/>
              <w:left w:val="single" w:sz="4" w:space="0" w:color="auto"/>
              <w:bottom w:val="single" w:sz="4" w:space="0" w:color="auto"/>
              <w:right w:val="single" w:sz="4" w:space="0" w:color="auto"/>
            </w:tcBorders>
          </w:tcPr>
          <w:p w14:paraId="220CE3A9" w14:textId="77777777" w:rsidR="00A10B9D" w:rsidRPr="00A71A6B" w:rsidRDefault="00A10B9D" w:rsidP="009334BC">
            <w:pPr>
              <w:spacing w:before="60" w:after="60"/>
              <w:rPr>
                <w:sz w:val="22"/>
                <w:szCs w:val="22"/>
                <w:lang w:val="en-GB"/>
              </w:rPr>
            </w:pPr>
          </w:p>
        </w:tc>
        <w:tc>
          <w:tcPr>
            <w:tcW w:w="360" w:type="dxa"/>
            <w:tcBorders>
              <w:top w:val="single" w:sz="4" w:space="0" w:color="auto"/>
              <w:left w:val="single" w:sz="4" w:space="0" w:color="auto"/>
              <w:bottom w:val="single" w:sz="4" w:space="0" w:color="auto"/>
              <w:right w:val="single" w:sz="4" w:space="0" w:color="auto"/>
            </w:tcBorders>
          </w:tcPr>
          <w:p w14:paraId="638685BC" w14:textId="77777777" w:rsidR="00A10B9D" w:rsidRPr="00A71A6B" w:rsidRDefault="00A10B9D" w:rsidP="009334BC">
            <w:pPr>
              <w:spacing w:before="60" w:after="60"/>
              <w:rPr>
                <w:sz w:val="22"/>
                <w:szCs w:val="22"/>
                <w:lang w:val="en-GB"/>
              </w:rPr>
            </w:pPr>
          </w:p>
        </w:tc>
        <w:tc>
          <w:tcPr>
            <w:tcW w:w="360" w:type="dxa"/>
            <w:tcBorders>
              <w:top w:val="single" w:sz="4" w:space="0" w:color="auto"/>
              <w:left w:val="single" w:sz="4" w:space="0" w:color="auto"/>
              <w:bottom w:val="single" w:sz="4" w:space="0" w:color="auto"/>
              <w:right w:val="single" w:sz="4" w:space="0" w:color="auto"/>
            </w:tcBorders>
          </w:tcPr>
          <w:p w14:paraId="3AC5781B" w14:textId="77777777" w:rsidR="00A10B9D" w:rsidRPr="00A71A6B" w:rsidRDefault="00A10B9D" w:rsidP="009334BC">
            <w:pPr>
              <w:spacing w:before="60" w:after="60"/>
              <w:rPr>
                <w:sz w:val="22"/>
                <w:szCs w:val="22"/>
                <w:lang w:val="en-GB"/>
              </w:rPr>
            </w:pPr>
          </w:p>
        </w:tc>
        <w:tc>
          <w:tcPr>
            <w:tcW w:w="2700" w:type="dxa"/>
            <w:tcBorders>
              <w:top w:val="single" w:sz="4" w:space="0" w:color="auto"/>
              <w:left w:val="single" w:sz="4" w:space="0" w:color="auto"/>
              <w:bottom w:val="single" w:sz="4" w:space="0" w:color="auto"/>
              <w:right w:val="single" w:sz="4" w:space="0" w:color="auto"/>
            </w:tcBorders>
          </w:tcPr>
          <w:p w14:paraId="449D727C" w14:textId="77777777" w:rsidR="00A10B9D" w:rsidRPr="00A71A6B" w:rsidRDefault="00A10B9D" w:rsidP="009334BC">
            <w:pPr>
              <w:spacing w:before="60" w:after="60"/>
              <w:rPr>
                <w:sz w:val="22"/>
                <w:szCs w:val="22"/>
                <w:lang w:val="en-GB"/>
              </w:rPr>
            </w:pPr>
          </w:p>
        </w:tc>
      </w:tr>
    </w:tbl>
    <w:p w14:paraId="491E2080" w14:textId="77777777" w:rsidR="00A10B9D" w:rsidRPr="00A71A6B" w:rsidRDefault="00A10B9D" w:rsidP="00A10B9D">
      <w:pPr>
        <w:pStyle w:val="Rubrik2"/>
        <w:keepNext/>
        <w:numPr>
          <w:ilvl w:val="1"/>
          <w:numId w:val="7"/>
        </w:numPr>
        <w:spacing w:before="360" w:after="240"/>
        <w:ind w:left="851" w:hanging="851"/>
        <w:rPr>
          <w:lang w:val="en-GB"/>
        </w:rPr>
      </w:pPr>
      <w:r w:rsidRPr="00A71A6B">
        <w:rPr>
          <w:lang w:val="en-GB"/>
        </w:rPr>
        <w:t>Vibration / sound</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
        <w:gridCol w:w="2652"/>
        <w:gridCol w:w="2700"/>
        <w:gridCol w:w="360"/>
        <w:gridCol w:w="360"/>
        <w:gridCol w:w="360"/>
        <w:gridCol w:w="360"/>
        <w:gridCol w:w="2700"/>
      </w:tblGrid>
      <w:tr w:rsidR="00A10B9D" w:rsidRPr="00A71A6B" w14:paraId="372D5A12" w14:textId="77777777" w:rsidTr="009334BC">
        <w:trPr>
          <w:tblHeader/>
        </w:trPr>
        <w:tc>
          <w:tcPr>
            <w:tcW w:w="658" w:type="dxa"/>
            <w:shd w:val="clear" w:color="auto" w:fill="D9D9D9"/>
          </w:tcPr>
          <w:p w14:paraId="23D1B1A2"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Nr</w:t>
            </w:r>
          </w:p>
        </w:tc>
        <w:tc>
          <w:tcPr>
            <w:tcW w:w="2652" w:type="dxa"/>
            <w:shd w:val="clear" w:color="auto" w:fill="D9D9D9"/>
          </w:tcPr>
          <w:p w14:paraId="3E98533E"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Vibrationer / ljud</w:t>
            </w:r>
          </w:p>
        </w:tc>
        <w:tc>
          <w:tcPr>
            <w:tcW w:w="2700" w:type="dxa"/>
            <w:shd w:val="clear" w:color="auto" w:fill="D9D9D9"/>
          </w:tcPr>
          <w:p w14:paraId="74BE3E9F"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Vibration / sound</w:t>
            </w:r>
          </w:p>
        </w:tc>
        <w:tc>
          <w:tcPr>
            <w:tcW w:w="360" w:type="dxa"/>
            <w:shd w:val="clear" w:color="auto" w:fill="D9D9D9"/>
          </w:tcPr>
          <w:p w14:paraId="41755671"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*1</w:t>
            </w:r>
          </w:p>
        </w:tc>
        <w:tc>
          <w:tcPr>
            <w:tcW w:w="360" w:type="dxa"/>
            <w:shd w:val="clear" w:color="auto" w:fill="D9D9D9"/>
          </w:tcPr>
          <w:p w14:paraId="4D82107B"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*2</w:t>
            </w:r>
          </w:p>
        </w:tc>
        <w:tc>
          <w:tcPr>
            <w:tcW w:w="360" w:type="dxa"/>
            <w:shd w:val="clear" w:color="auto" w:fill="D9D9D9"/>
          </w:tcPr>
          <w:p w14:paraId="11BF19F3"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*3</w:t>
            </w:r>
          </w:p>
        </w:tc>
        <w:tc>
          <w:tcPr>
            <w:tcW w:w="360" w:type="dxa"/>
            <w:shd w:val="clear" w:color="auto" w:fill="D9D9D9"/>
          </w:tcPr>
          <w:p w14:paraId="6B533BE4"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*4</w:t>
            </w:r>
          </w:p>
        </w:tc>
        <w:tc>
          <w:tcPr>
            <w:tcW w:w="2700" w:type="dxa"/>
            <w:shd w:val="clear" w:color="auto" w:fill="D9D9D9"/>
          </w:tcPr>
          <w:p w14:paraId="732D9801"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Remarks if any</w:t>
            </w:r>
          </w:p>
        </w:tc>
      </w:tr>
      <w:tr w:rsidR="00A10B9D" w:rsidRPr="00A71A6B" w14:paraId="063F92C1" w14:textId="77777777" w:rsidTr="009334BC">
        <w:tc>
          <w:tcPr>
            <w:tcW w:w="658" w:type="dxa"/>
          </w:tcPr>
          <w:p w14:paraId="61E53A2E" w14:textId="77777777" w:rsidR="00A10B9D" w:rsidRPr="00A71A6B" w:rsidRDefault="00A10B9D" w:rsidP="009334BC">
            <w:pPr>
              <w:spacing w:before="60" w:after="60"/>
              <w:jc w:val="right"/>
              <w:rPr>
                <w:sz w:val="22"/>
                <w:szCs w:val="22"/>
                <w:lang w:val="en-GB"/>
              </w:rPr>
            </w:pPr>
            <w:r w:rsidRPr="00A71A6B">
              <w:rPr>
                <w:sz w:val="22"/>
                <w:szCs w:val="22"/>
                <w:lang w:val="en-GB"/>
              </w:rPr>
              <w:t>5.1</w:t>
            </w:r>
          </w:p>
        </w:tc>
        <w:tc>
          <w:tcPr>
            <w:tcW w:w="2652" w:type="dxa"/>
          </w:tcPr>
          <w:p w14:paraId="31F5E827" w14:textId="77777777" w:rsidR="00A10B9D" w:rsidRPr="00A71A6B" w:rsidRDefault="00A10B9D" w:rsidP="009334BC">
            <w:pPr>
              <w:spacing w:before="60" w:after="60"/>
              <w:rPr>
                <w:sz w:val="22"/>
                <w:szCs w:val="22"/>
                <w:lang w:val="en-GB"/>
              </w:rPr>
            </w:pPr>
            <w:r w:rsidRPr="00A71A6B">
              <w:rPr>
                <w:sz w:val="22"/>
                <w:szCs w:val="22"/>
                <w:lang w:val="en-GB"/>
              </w:rPr>
              <w:t>Materiell utmattning</w:t>
            </w:r>
          </w:p>
        </w:tc>
        <w:tc>
          <w:tcPr>
            <w:tcW w:w="2700" w:type="dxa"/>
          </w:tcPr>
          <w:p w14:paraId="41D7FA28" w14:textId="77777777" w:rsidR="00A10B9D" w:rsidRPr="00A71A6B" w:rsidRDefault="00A10B9D" w:rsidP="009334BC">
            <w:pPr>
              <w:spacing w:before="60" w:after="60"/>
              <w:rPr>
                <w:sz w:val="22"/>
                <w:szCs w:val="22"/>
                <w:lang w:val="en-GB"/>
              </w:rPr>
            </w:pPr>
            <w:r w:rsidRPr="00A71A6B">
              <w:rPr>
                <w:sz w:val="22"/>
                <w:szCs w:val="22"/>
                <w:lang w:val="en-GB"/>
              </w:rPr>
              <w:t>Material fatigue</w:t>
            </w:r>
          </w:p>
        </w:tc>
        <w:tc>
          <w:tcPr>
            <w:tcW w:w="360" w:type="dxa"/>
          </w:tcPr>
          <w:p w14:paraId="15A4B025" w14:textId="77777777" w:rsidR="00A10B9D" w:rsidRPr="00A71A6B" w:rsidRDefault="00A10B9D" w:rsidP="009334BC">
            <w:pPr>
              <w:spacing w:before="60" w:after="60"/>
              <w:rPr>
                <w:sz w:val="22"/>
                <w:szCs w:val="22"/>
                <w:lang w:val="en-GB"/>
              </w:rPr>
            </w:pPr>
          </w:p>
        </w:tc>
        <w:tc>
          <w:tcPr>
            <w:tcW w:w="360" w:type="dxa"/>
          </w:tcPr>
          <w:p w14:paraId="6A062639" w14:textId="77777777" w:rsidR="00A10B9D" w:rsidRPr="00A71A6B" w:rsidRDefault="00A10B9D" w:rsidP="009334BC">
            <w:pPr>
              <w:spacing w:before="60" w:after="60"/>
              <w:rPr>
                <w:sz w:val="22"/>
                <w:szCs w:val="22"/>
                <w:lang w:val="en-GB"/>
              </w:rPr>
            </w:pPr>
          </w:p>
        </w:tc>
        <w:tc>
          <w:tcPr>
            <w:tcW w:w="360" w:type="dxa"/>
          </w:tcPr>
          <w:p w14:paraId="08F54E0C" w14:textId="77777777" w:rsidR="00A10B9D" w:rsidRPr="00A71A6B" w:rsidRDefault="00A10B9D" w:rsidP="009334BC">
            <w:pPr>
              <w:spacing w:before="60" w:after="60"/>
              <w:rPr>
                <w:sz w:val="22"/>
                <w:szCs w:val="22"/>
                <w:lang w:val="en-GB"/>
              </w:rPr>
            </w:pPr>
          </w:p>
        </w:tc>
        <w:tc>
          <w:tcPr>
            <w:tcW w:w="360" w:type="dxa"/>
          </w:tcPr>
          <w:p w14:paraId="45BFE712" w14:textId="77777777" w:rsidR="00A10B9D" w:rsidRPr="00A71A6B" w:rsidRDefault="00A10B9D" w:rsidP="009334BC">
            <w:pPr>
              <w:spacing w:before="60" w:after="60"/>
              <w:rPr>
                <w:sz w:val="22"/>
                <w:szCs w:val="22"/>
                <w:lang w:val="en-GB"/>
              </w:rPr>
            </w:pPr>
          </w:p>
        </w:tc>
        <w:tc>
          <w:tcPr>
            <w:tcW w:w="2700" w:type="dxa"/>
          </w:tcPr>
          <w:p w14:paraId="6E1066AB" w14:textId="77777777" w:rsidR="00A10B9D" w:rsidRPr="00A71A6B" w:rsidRDefault="00A10B9D" w:rsidP="009334BC">
            <w:pPr>
              <w:spacing w:before="60" w:after="60"/>
              <w:rPr>
                <w:sz w:val="22"/>
                <w:szCs w:val="22"/>
                <w:lang w:val="en-GB"/>
              </w:rPr>
            </w:pPr>
          </w:p>
        </w:tc>
      </w:tr>
      <w:tr w:rsidR="00A10B9D" w:rsidRPr="00A71A6B" w14:paraId="1CF6CC7A" w14:textId="77777777" w:rsidTr="009334BC">
        <w:tc>
          <w:tcPr>
            <w:tcW w:w="658" w:type="dxa"/>
          </w:tcPr>
          <w:p w14:paraId="4FEDA77E" w14:textId="77777777" w:rsidR="00A10B9D" w:rsidRPr="00A71A6B" w:rsidRDefault="00A10B9D" w:rsidP="009334BC">
            <w:pPr>
              <w:spacing w:before="60" w:after="60"/>
              <w:jc w:val="right"/>
              <w:rPr>
                <w:sz w:val="22"/>
                <w:szCs w:val="22"/>
                <w:lang w:val="en-GB"/>
              </w:rPr>
            </w:pPr>
            <w:r w:rsidRPr="00A71A6B">
              <w:rPr>
                <w:sz w:val="22"/>
                <w:szCs w:val="22"/>
                <w:lang w:val="en-GB"/>
              </w:rPr>
              <w:t>5.2</w:t>
            </w:r>
          </w:p>
        </w:tc>
        <w:tc>
          <w:tcPr>
            <w:tcW w:w="2652" w:type="dxa"/>
          </w:tcPr>
          <w:p w14:paraId="6B3F5B25" w14:textId="77777777" w:rsidR="00A10B9D" w:rsidRPr="00A71A6B" w:rsidRDefault="00A10B9D" w:rsidP="009334BC">
            <w:pPr>
              <w:spacing w:before="60" w:after="60"/>
              <w:rPr>
                <w:sz w:val="22"/>
                <w:szCs w:val="22"/>
                <w:lang w:val="en-GB"/>
              </w:rPr>
            </w:pPr>
            <w:r w:rsidRPr="00A71A6B">
              <w:rPr>
                <w:sz w:val="22"/>
                <w:szCs w:val="22"/>
                <w:lang w:val="en-GB"/>
              </w:rPr>
              <w:t>Delar lossnar</w:t>
            </w:r>
          </w:p>
        </w:tc>
        <w:tc>
          <w:tcPr>
            <w:tcW w:w="2700" w:type="dxa"/>
          </w:tcPr>
          <w:p w14:paraId="78989A7E" w14:textId="77777777" w:rsidR="00A10B9D" w:rsidRPr="00A71A6B" w:rsidRDefault="00A10B9D" w:rsidP="009334BC">
            <w:pPr>
              <w:spacing w:before="60" w:after="60"/>
              <w:rPr>
                <w:sz w:val="22"/>
                <w:szCs w:val="22"/>
                <w:lang w:val="en-GB"/>
              </w:rPr>
            </w:pPr>
            <w:r w:rsidRPr="00A71A6B">
              <w:rPr>
                <w:sz w:val="22"/>
                <w:szCs w:val="22"/>
                <w:lang w:val="en-GB"/>
              </w:rPr>
              <w:t>Loosening of parts</w:t>
            </w:r>
          </w:p>
        </w:tc>
        <w:tc>
          <w:tcPr>
            <w:tcW w:w="360" w:type="dxa"/>
          </w:tcPr>
          <w:p w14:paraId="116BBDF3" w14:textId="77777777" w:rsidR="00A10B9D" w:rsidRPr="00A71A6B" w:rsidRDefault="00A10B9D" w:rsidP="009334BC">
            <w:pPr>
              <w:spacing w:before="60" w:after="60"/>
              <w:rPr>
                <w:sz w:val="22"/>
                <w:szCs w:val="22"/>
                <w:lang w:val="en-GB"/>
              </w:rPr>
            </w:pPr>
          </w:p>
        </w:tc>
        <w:tc>
          <w:tcPr>
            <w:tcW w:w="360" w:type="dxa"/>
          </w:tcPr>
          <w:p w14:paraId="6D62D596" w14:textId="77777777" w:rsidR="00A10B9D" w:rsidRPr="00A71A6B" w:rsidRDefault="00A10B9D" w:rsidP="009334BC">
            <w:pPr>
              <w:spacing w:before="60" w:after="60"/>
              <w:rPr>
                <w:sz w:val="22"/>
                <w:szCs w:val="22"/>
                <w:lang w:val="en-GB"/>
              </w:rPr>
            </w:pPr>
          </w:p>
        </w:tc>
        <w:tc>
          <w:tcPr>
            <w:tcW w:w="360" w:type="dxa"/>
          </w:tcPr>
          <w:p w14:paraId="03A8D22F" w14:textId="77777777" w:rsidR="00A10B9D" w:rsidRPr="00A71A6B" w:rsidRDefault="00A10B9D" w:rsidP="009334BC">
            <w:pPr>
              <w:spacing w:before="60" w:after="60"/>
              <w:rPr>
                <w:sz w:val="22"/>
                <w:szCs w:val="22"/>
                <w:lang w:val="en-GB"/>
              </w:rPr>
            </w:pPr>
          </w:p>
        </w:tc>
        <w:tc>
          <w:tcPr>
            <w:tcW w:w="360" w:type="dxa"/>
          </w:tcPr>
          <w:p w14:paraId="7E93FDC2" w14:textId="77777777" w:rsidR="00A10B9D" w:rsidRPr="00A71A6B" w:rsidRDefault="00A10B9D" w:rsidP="009334BC">
            <w:pPr>
              <w:spacing w:before="60" w:after="60"/>
              <w:rPr>
                <w:sz w:val="22"/>
                <w:szCs w:val="22"/>
                <w:lang w:val="en-GB"/>
              </w:rPr>
            </w:pPr>
          </w:p>
        </w:tc>
        <w:tc>
          <w:tcPr>
            <w:tcW w:w="2700" w:type="dxa"/>
          </w:tcPr>
          <w:p w14:paraId="0E7AED85" w14:textId="77777777" w:rsidR="00A10B9D" w:rsidRPr="00A71A6B" w:rsidRDefault="00A10B9D" w:rsidP="009334BC">
            <w:pPr>
              <w:spacing w:before="60" w:after="60"/>
              <w:rPr>
                <w:sz w:val="22"/>
                <w:szCs w:val="22"/>
                <w:lang w:val="en-GB"/>
              </w:rPr>
            </w:pPr>
          </w:p>
        </w:tc>
      </w:tr>
      <w:tr w:rsidR="00A10B9D" w:rsidRPr="00A71A6B" w14:paraId="38B2327A" w14:textId="77777777" w:rsidTr="009334BC">
        <w:tc>
          <w:tcPr>
            <w:tcW w:w="658" w:type="dxa"/>
          </w:tcPr>
          <w:p w14:paraId="430F30E6" w14:textId="77777777" w:rsidR="00A10B9D" w:rsidRPr="00A71A6B" w:rsidRDefault="00A10B9D" w:rsidP="009334BC">
            <w:pPr>
              <w:spacing w:before="60" w:after="60"/>
              <w:jc w:val="right"/>
              <w:rPr>
                <w:sz w:val="22"/>
                <w:szCs w:val="22"/>
                <w:lang w:val="en-GB"/>
              </w:rPr>
            </w:pPr>
            <w:r w:rsidRPr="00A71A6B">
              <w:rPr>
                <w:sz w:val="22"/>
                <w:szCs w:val="22"/>
                <w:lang w:val="en-GB"/>
              </w:rPr>
              <w:t>5.3</w:t>
            </w:r>
          </w:p>
        </w:tc>
        <w:tc>
          <w:tcPr>
            <w:tcW w:w="2652" w:type="dxa"/>
          </w:tcPr>
          <w:p w14:paraId="38D3B375" w14:textId="77777777" w:rsidR="00A10B9D" w:rsidRPr="00A71A6B" w:rsidRDefault="00A10B9D" w:rsidP="009334BC">
            <w:pPr>
              <w:spacing w:before="60" w:after="60"/>
              <w:rPr>
                <w:sz w:val="22"/>
                <w:szCs w:val="22"/>
                <w:lang w:val="en-GB"/>
              </w:rPr>
            </w:pPr>
            <w:r w:rsidRPr="00A71A6B">
              <w:rPr>
                <w:sz w:val="22"/>
                <w:szCs w:val="22"/>
                <w:lang w:val="en-GB"/>
              </w:rPr>
              <w:t>Kommunikations</w:t>
            </w:r>
            <w:r w:rsidRPr="00A71A6B">
              <w:rPr>
                <w:sz w:val="22"/>
                <w:szCs w:val="22"/>
                <w:lang w:val="en-GB"/>
              </w:rPr>
              <w:softHyphen/>
              <w:t>interferens</w:t>
            </w:r>
          </w:p>
        </w:tc>
        <w:tc>
          <w:tcPr>
            <w:tcW w:w="2700" w:type="dxa"/>
          </w:tcPr>
          <w:p w14:paraId="2C98696B" w14:textId="77777777" w:rsidR="00A10B9D" w:rsidRPr="00A71A6B" w:rsidRDefault="00A10B9D" w:rsidP="009334BC">
            <w:pPr>
              <w:spacing w:before="60" w:after="60"/>
              <w:rPr>
                <w:sz w:val="22"/>
                <w:szCs w:val="22"/>
                <w:lang w:val="en-GB"/>
              </w:rPr>
            </w:pPr>
            <w:r w:rsidRPr="00A71A6B">
              <w:rPr>
                <w:sz w:val="22"/>
                <w:szCs w:val="22"/>
                <w:lang w:val="en-GB"/>
              </w:rPr>
              <w:t>Communication interference</w:t>
            </w:r>
          </w:p>
        </w:tc>
        <w:tc>
          <w:tcPr>
            <w:tcW w:w="360" w:type="dxa"/>
          </w:tcPr>
          <w:p w14:paraId="6E110682" w14:textId="77777777" w:rsidR="00A10B9D" w:rsidRPr="00A71A6B" w:rsidRDefault="00A10B9D" w:rsidP="009334BC">
            <w:pPr>
              <w:spacing w:before="60" w:after="60"/>
              <w:rPr>
                <w:sz w:val="22"/>
                <w:szCs w:val="22"/>
                <w:lang w:val="en-GB"/>
              </w:rPr>
            </w:pPr>
          </w:p>
        </w:tc>
        <w:tc>
          <w:tcPr>
            <w:tcW w:w="360" w:type="dxa"/>
          </w:tcPr>
          <w:p w14:paraId="1E33A4DC" w14:textId="77777777" w:rsidR="00A10B9D" w:rsidRPr="00A71A6B" w:rsidRDefault="00A10B9D" w:rsidP="009334BC">
            <w:pPr>
              <w:spacing w:before="60" w:after="60"/>
              <w:rPr>
                <w:sz w:val="22"/>
                <w:szCs w:val="22"/>
                <w:lang w:val="en-GB"/>
              </w:rPr>
            </w:pPr>
          </w:p>
        </w:tc>
        <w:tc>
          <w:tcPr>
            <w:tcW w:w="360" w:type="dxa"/>
          </w:tcPr>
          <w:p w14:paraId="3E485AAC" w14:textId="77777777" w:rsidR="00A10B9D" w:rsidRPr="00A71A6B" w:rsidRDefault="00A10B9D" w:rsidP="009334BC">
            <w:pPr>
              <w:spacing w:before="60" w:after="60"/>
              <w:rPr>
                <w:sz w:val="22"/>
                <w:szCs w:val="22"/>
                <w:lang w:val="en-GB"/>
              </w:rPr>
            </w:pPr>
          </w:p>
        </w:tc>
        <w:tc>
          <w:tcPr>
            <w:tcW w:w="360" w:type="dxa"/>
          </w:tcPr>
          <w:p w14:paraId="78CB4EA6" w14:textId="77777777" w:rsidR="00A10B9D" w:rsidRPr="00A71A6B" w:rsidRDefault="00A10B9D" w:rsidP="009334BC">
            <w:pPr>
              <w:spacing w:before="60" w:after="60"/>
              <w:rPr>
                <w:sz w:val="22"/>
                <w:szCs w:val="22"/>
                <w:lang w:val="en-GB"/>
              </w:rPr>
            </w:pPr>
          </w:p>
        </w:tc>
        <w:tc>
          <w:tcPr>
            <w:tcW w:w="2700" w:type="dxa"/>
          </w:tcPr>
          <w:p w14:paraId="2A95322A" w14:textId="77777777" w:rsidR="00A10B9D" w:rsidRPr="00A71A6B" w:rsidRDefault="00A10B9D" w:rsidP="009334BC">
            <w:pPr>
              <w:spacing w:before="60" w:after="60"/>
              <w:rPr>
                <w:sz w:val="22"/>
                <w:szCs w:val="22"/>
                <w:lang w:val="en-GB"/>
              </w:rPr>
            </w:pPr>
          </w:p>
        </w:tc>
      </w:tr>
      <w:tr w:rsidR="00A10B9D" w:rsidRPr="00A71A6B" w14:paraId="14CA3418" w14:textId="77777777" w:rsidTr="009334BC">
        <w:tc>
          <w:tcPr>
            <w:tcW w:w="658" w:type="dxa"/>
          </w:tcPr>
          <w:p w14:paraId="27473528" w14:textId="77777777" w:rsidR="00A10B9D" w:rsidRPr="00A71A6B" w:rsidRDefault="00A10B9D" w:rsidP="009334BC">
            <w:pPr>
              <w:spacing w:before="60" w:after="60"/>
              <w:jc w:val="right"/>
              <w:rPr>
                <w:sz w:val="22"/>
                <w:szCs w:val="22"/>
                <w:lang w:val="en-GB"/>
              </w:rPr>
            </w:pPr>
            <w:r w:rsidRPr="00A71A6B">
              <w:rPr>
                <w:sz w:val="22"/>
                <w:szCs w:val="22"/>
                <w:lang w:val="en-GB"/>
              </w:rPr>
              <w:t>5.4</w:t>
            </w:r>
          </w:p>
        </w:tc>
        <w:tc>
          <w:tcPr>
            <w:tcW w:w="2652" w:type="dxa"/>
          </w:tcPr>
          <w:p w14:paraId="71CF1A44" w14:textId="77777777" w:rsidR="00A10B9D" w:rsidRPr="00A71A6B" w:rsidRDefault="00A10B9D" w:rsidP="009334BC">
            <w:pPr>
              <w:spacing w:before="60" w:after="60"/>
              <w:rPr>
                <w:sz w:val="22"/>
                <w:szCs w:val="22"/>
                <w:lang w:val="en-GB"/>
              </w:rPr>
            </w:pPr>
            <w:r w:rsidRPr="00A71A6B">
              <w:rPr>
                <w:sz w:val="22"/>
                <w:szCs w:val="22"/>
                <w:lang w:val="en-GB"/>
              </w:rPr>
              <w:t>Ljudtryck, häftigt ljud</w:t>
            </w:r>
          </w:p>
        </w:tc>
        <w:tc>
          <w:tcPr>
            <w:tcW w:w="2700" w:type="dxa"/>
          </w:tcPr>
          <w:p w14:paraId="312FA1A2" w14:textId="77777777" w:rsidR="00A10B9D" w:rsidRPr="00A71A6B" w:rsidRDefault="00A10B9D" w:rsidP="009334BC">
            <w:pPr>
              <w:spacing w:before="60" w:after="60"/>
              <w:rPr>
                <w:sz w:val="22"/>
                <w:szCs w:val="22"/>
                <w:lang w:val="en-GB"/>
              </w:rPr>
            </w:pPr>
            <w:r w:rsidRPr="00A71A6B">
              <w:rPr>
                <w:sz w:val="22"/>
                <w:szCs w:val="22"/>
                <w:lang w:val="en-GB"/>
              </w:rPr>
              <w:t>Sound pressure, excessive noise</w:t>
            </w:r>
          </w:p>
        </w:tc>
        <w:tc>
          <w:tcPr>
            <w:tcW w:w="360" w:type="dxa"/>
          </w:tcPr>
          <w:p w14:paraId="0B58924E" w14:textId="77777777" w:rsidR="00A10B9D" w:rsidRPr="00A71A6B" w:rsidRDefault="00A10B9D" w:rsidP="009334BC">
            <w:pPr>
              <w:spacing w:before="60" w:after="60"/>
              <w:rPr>
                <w:sz w:val="22"/>
                <w:szCs w:val="22"/>
                <w:lang w:val="en-GB"/>
              </w:rPr>
            </w:pPr>
          </w:p>
        </w:tc>
        <w:tc>
          <w:tcPr>
            <w:tcW w:w="360" w:type="dxa"/>
          </w:tcPr>
          <w:p w14:paraId="5FF174A1" w14:textId="77777777" w:rsidR="00A10B9D" w:rsidRPr="00A71A6B" w:rsidRDefault="00A10B9D" w:rsidP="009334BC">
            <w:pPr>
              <w:spacing w:before="60" w:after="60"/>
              <w:rPr>
                <w:sz w:val="22"/>
                <w:szCs w:val="22"/>
                <w:lang w:val="en-GB"/>
              </w:rPr>
            </w:pPr>
          </w:p>
        </w:tc>
        <w:tc>
          <w:tcPr>
            <w:tcW w:w="360" w:type="dxa"/>
          </w:tcPr>
          <w:p w14:paraId="4D142A77" w14:textId="77777777" w:rsidR="00A10B9D" w:rsidRPr="00A71A6B" w:rsidRDefault="00A10B9D" w:rsidP="009334BC">
            <w:pPr>
              <w:spacing w:before="60" w:after="60"/>
              <w:rPr>
                <w:sz w:val="22"/>
                <w:szCs w:val="22"/>
                <w:lang w:val="en-GB"/>
              </w:rPr>
            </w:pPr>
          </w:p>
        </w:tc>
        <w:tc>
          <w:tcPr>
            <w:tcW w:w="360" w:type="dxa"/>
          </w:tcPr>
          <w:p w14:paraId="19ADF93D" w14:textId="77777777" w:rsidR="00A10B9D" w:rsidRPr="00A71A6B" w:rsidRDefault="00A10B9D" w:rsidP="009334BC">
            <w:pPr>
              <w:spacing w:before="60" w:after="60"/>
              <w:rPr>
                <w:sz w:val="22"/>
                <w:szCs w:val="22"/>
                <w:lang w:val="en-GB"/>
              </w:rPr>
            </w:pPr>
          </w:p>
        </w:tc>
        <w:tc>
          <w:tcPr>
            <w:tcW w:w="2700" w:type="dxa"/>
          </w:tcPr>
          <w:p w14:paraId="423F631D" w14:textId="77777777" w:rsidR="00A10B9D" w:rsidRPr="00A71A6B" w:rsidRDefault="00A10B9D" w:rsidP="009334BC">
            <w:pPr>
              <w:spacing w:before="60" w:after="60"/>
              <w:rPr>
                <w:sz w:val="22"/>
                <w:szCs w:val="22"/>
                <w:lang w:val="en-GB"/>
              </w:rPr>
            </w:pPr>
          </w:p>
        </w:tc>
      </w:tr>
      <w:tr w:rsidR="00A10B9D" w:rsidRPr="00A71A6B" w14:paraId="1B0B8930" w14:textId="77777777" w:rsidTr="009334BC">
        <w:tc>
          <w:tcPr>
            <w:tcW w:w="658" w:type="dxa"/>
          </w:tcPr>
          <w:p w14:paraId="2C3D270E" w14:textId="77777777" w:rsidR="00A10B9D" w:rsidRPr="00A71A6B" w:rsidRDefault="00A10B9D" w:rsidP="009334BC">
            <w:pPr>
              <w:spacing w:before="60" w:after="60"/>
              <w:jc w:val="right"/>
              <w:rPr>
                <w:sz w:val="22"/>
                <w:szCs w:val="22"/>
                <w:lang w:val="en-GB"/>
              </w:rPr>
            </w:pPr>
            <w:r w:rsidRPr="00A71A6B">
              <w:rPr>
                <w:sz w:val="22"/>
                <w:szCs w:val="22"/>
                <w:lang w:val="en-GB"/>
              </w:rPr>
              <w:t>5.5</w:t>
            </w:r>
          </w:p>
        </w:tc>
        <w:tc>
          <w:tcPr>
            <w:tcW w:w="2652" w:type="dxa"/>
          </w:tcPr>
          <w:p w14:paraId="41100F9D" w14:textId="77777777" w:rsidR="00A10B9D" w:rsidRPr="00A71A6B" w:rsidRDefault="00A10B9D" w:rsidP="009334BC">
            <w:pPr>
              <w:spacing w:before="60" w:after="60"/>
              <w:rPr>
                <w:sz w:val="22"/>
                <w:szCs w:val="22"/>
                <w:lang w:val="en-GB"/>
              </w:rPr>
            </w:pPr>
            <w:r w:rsidRPr="00A71A6B">
              <w:rPr>
                <w:sz w:val="22"/>
                <w:szCs w:val="22"/>
                <w:lang w:val="en-GB"/>
              </w:rPr>
              <w:t>Häftig vibration</w:t>
            </w:r>
          </w:p>
        </w:tc>
        <w:tc>
          <w:tcPr>
            <w:tcW w:w="2700" w:type="dxa"/>
          </w:tcPr>
          <w:p w14:paraId="2033D779" w14:textId="77777777" w:rsidR="00A10B9D" w:rsidRPr="00A71A6B" w:rsidRDefault="00A10B9D" w:rsidP="009334BC">
            <w:pPr>
              <w:spacing w:before="60" w:after="60"/>
              <w:rPr>
                <w:sz w:val="22"/>
                <w:szCs w:val="22"/>
                <w:lang w:val="en-GB"/>
              </w:rPr>
            </w:pPr>
            <w:r w:rsidRPr="00A71A6B">
              <w:rPr>
                <w:sz w:val="22"/>
                <w:szCs w:val="22"/>
                <w:lang w:val="en-GB"/>
              </w:rPr>
              <w:t>Excessive vibration</w:t>
            </w:r>
          </w:p>
        </w:tc>
        <w:tc>
          <w:tcPr>
            <w:tcW w:w="360" w:type="dxa"/>
          </w:tcPr>
          <w:p w14:paraId="7FDE03D6" w14:textId="77777777" w:rsidR="00A10B9D" w:rsidRPr="00A71A6B" w:rsidRDefault="00A10B9D" w:rsidP="009334BC">
            <w:pPr>
              <w:spacing w:before="60" w:after="60"/>
              <w:rPr>
                <w:sz w:val="22"/>
                <w:szCs w:val="22"/>
                <w:lang w:val="en-GB"/>
              </w:rPr>
            </w:pPr>
          </w:p>
        </w:tc>
        <w:tc>
          <w:tcPr>
            <w:tcW w:w="360" w:type="dxa"/>
          </w:tcPr>
          <w:p w14:paraId="03462281" w14:textId="77777777" w:rsidR="00A10B9D" w:rsidRPr="00A71A6B" w:rsidRDefault="00A10B9D" w:rsidP="009334BC">
            <w:pPr>
              <w:spacing w:before="60" w:after="60"/>
              <w:rPr>
                <w:sz w:val="22"/>
                <w:szCs w:val="22"/>
                <w:lang w:val="en-GB"/>
              </w:rPr>
            </w:pPr>
          </w:p>
        </w:tc>
        <w:tc>
          <w:tcPr>
            <w:tcW w:w="360" w:type="dxa"/>
          </w:tcPr>
          <w:p w14:paraId="34A668C9" w14:textId="77777777" w:rsidR="00A10B9D" w:rsidRPr="00A71A6B" w:rsidRDefault="00A10B9D" w:rsidP="009334BC">
            <w:pPr>
              <w:spacing w:before="60" w:after="60"/>
              <w:rPr>
                <w:sz w:val="22"/>
                <w:szCs w:val="22"/>
                <w:lang w:val="en-GB"/>
              </w:rPr>
            </w:pPr>
          </w:p>
        </w:tc>
        <w:tc>
          <w:tcPr>
            <w:tcW w:w="360" w:type="dxa"/>
          </w:tcPr>
          <w:p w14:paraId="6F0EAA28" w14:textId="77777777" w:rsidR="00A10B9D" w:rsidRPr="00A71A6B" w:rsidRDefault="00A10B9D" w:rsidP="009334BC">
            <w:pPr>
              <w:spacing w:before="60" w:after="60"/>
              <w:rPr>
                <w:sz w:val="22"/>
                <w:szCs w:val="22"/>
                <w:lang w:val="en-GB"/>
              </w:rPr>
            </w:pPr>
          </w:p>
        </w:tc>
        <w:tc>
          <w:tcPr>
            <w:tcW w:w="2700" w:type="dxa"/>
          </w:tcPr>
          <w:p w14:paraId="20A2A7C9" w14:textId="77777777" w:rsidR="00A10B9D" w:rsidRPr="00A71A6B" w:rsidRDefault="00A10B9D" w:rsidP="009334BC">
            <w:pPr>
              <w:spacing w:before="60" w:after="60"/>
              <w:rPr>
                <w:sz w:val="22"/>
                <w:szCs w:val="22"/>
                <w:lang w:val="en-GB"/>
              </w:rPr>
            </w:pPr>
          </w:p>
        </w:tc>
      </w:tr>
    </w:tbl>
    <w:p w14:paraId="249AAEA3" w14:textId="77777777" w:rsidR="00A10B9D" w:rsidRPr="00A71A6B" w:rsidRDefault="00A10B9D" w:rsidP="00A10B9D">
      <w:pPr>
        <w:pStyle w:val="Rubrik2"/>
        <w:keepNext/>
        <w:numPr>
          <w:ilvl w:val="1"/>
          <w:numId w:val="7"/>
        </w:numPr>
        <w:spacing w:before="360" w:after="240"/>
        <w:ind w:left="851" w:hanging="851"/>
        <w:rPr>
          <w:lang w:val="en-GB"/>
        </w:rPr>
      </w:pPr>
      <w:r w:rsidRPr="00A71A6B">
        <w:rPr>
          <w:lang w:val="en-GB"/>
        </w:rPr>
        <w:t>Material deformation</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
        <w:gridCol w:w="2652"/>
        <w:gridCol w:w="2700"/>
        <w:gridCol w:w="360"/>
        <w:gridCol w:w="360"/>
        <w:gridCol w:w="360"/>
        <w:gridCol w:w="360"/>
        <w:gridCol w:w="2700"/>
      </w:tblGrid>
      <w:tr w:rsidR="00A10B9D" w:rsidRPr="00A71A6B" w14:paraId="2B685BFC" w14:textId="77777777" w:rsidTr="009334BC">
        <w:trPr>
          <w:tblHeader/>
        </w:trPr>
        <w:tc>
          <w:tcPr>
            <w:tcW w:w="658" w:type="dxa"/>
            <w:shd w:val="clear" w:color="auto" w:fill="D9D9D9"/>
          </w:tcPr>
          <w:p w14:paraId="5D2A5F88"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Nr</w:t>
            </w:r>
          </w:p>
        </w:tc>
        <w:tc>
          <w:tcPr>
            <w:tcW w:w="2652" w:type="dxa"/>
            <w:shd w:val="clear" w:color="auto" w:fill="D9D9D9"/>
          </w:tcPr>
          <w:p w14:paraId="3D9FC6B6"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Materiell deformation</w:t>
            </w:r>
          </w:p>
        </w:tc>
        <w:tc>
          <w:tcPr>
            <w:tcW w:w="2700" w:type="dxa"/>
            <w:shd w:val="clear" w:color="auto" w:fill="D9D9D9"/>
          </w:tcPr>
          <w:p w14:paraId="359719F2"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Material deformation</w:t>
            </w:r>
          </w:p>
        </w:tc>
        <w:tc>
          <w:tcPr>
            <w:tcW w:w="360" w:type="dxa"/>
            <w:shd w:val="clear" w:color="auto" w:fill="D9D9D9"/>
          </w:tcPr>
          <w:p w14:paraId="00CB2CFD"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*1</w:t>
            </w:r>
          </w:p>
        </w:tc>
        <w:tc>
          <w:tcPr>
            <w:tcW w:w="360" w:type="dxa"/>
            <w:shd w:val="clear" w:color="auto" w:fill="D9D9D9"/>
          </w:tcPr>
          <w:p w14:paraId="0D8991BF"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*2</w:t>
            </w:r>
          </w:p>
        </w:tc>
        <w:tc>
          <w:tcPr>
            <w:tcW w:w="360" w:type="dxa"/>
            <w:shd w:val="clear" w:color="auto" w:fill="D9D9D9"/>
          </w:tcPr>
          <w:p w14:paraId="71A909D4"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*3</w:t>
            </w:r>
          </w:p>
        </w:tc>
        <w:tc>
          <w:tcPr>
            <w:tcW w:w="360" w:type="dxa"/>
            <w:shd w:val="clear" w:color="auto" w:fill="D9D9D9"/>
          </w:tcPr>
          <w:p w14:paraId="7CEAED41"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*4</w:t>
            </w:r>
          </w:p>
        </w:tc>
        <w:tc>
          <w:tcPr>
            <w:tcW w:w="2700" w:type="dxa"/>
            <w:shd w:val="clear" w:color="auto" w:fill="D9D9D9"/>
          </w:tcPr>
          <w:p w14:paraId="5B9CDA1C"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Remarks if any</w:t>
            </w:r>
          </w:p>
        </w:tc>
      </w:tr>
      <w:tr w:rsidR="00A10B9D" w:rsidRPr="00A71A6B" w14:paraId="44786F97" w14:textId="77777777" w:rsidTr="009334BC">
        <w:tc>
          <w:tcPr>
            <w:tcW w:w="658" w:type="dxa"/>
          </w:tcPr>
          <w:p w14:paraId="5D9D9708" w14:textId="77777777" w:rsidR="00A10B9D" w:rsidRPr="00A71A6B" w:rsidRDefault="00A10B9D" w:rsidP="009334BC">
            <w:pPr>
              <w:spacing w:before="60" w:after="60"/>
              <w:jc w:val="right"/>
              <w:rPr>
                <w:sz w:val="22"/>
                <w:szCs w:val="22"/>
                <w:lang w:val="en-GB"/>
              </w:rPr>
            </w:pPr>
            <w:r w:rsidRPr="00A71A6B">
              <w:rPr>
                <w:sz w:val="22"/>
                <w:szCs w:val="22"/>
                <w:lang w:val="en-GB"/>
              </w:rPr>
              <w:t>6.1</w:t>
            </w:r>
          </w:p>
        </w:tc>
        <w:tc>
          <w:tcPr>
            <w:tcW w:w="2652" w:type="dxa"/>
          </w:tcPr>
          <w:p w14:paraId="01B7E880" w14:textId="77777777" w:rsidR="00A10B9D" w:rsidRPr="00A71A6B" w:rsidRDefault="00A10B9D" w:rsidP="009334BC">
            <w:pPr>
              <w:spacing w:before="60" w:after="60"/>
              <w:rPr>
                <w:sz w:val="22"/>
                <w:szCs w:val="22"/>
                <w:lang w:val="en-GB"/>
              </w:rPr>
            </w:pPr>
            <w:r w:rsidRPr="00A71A6B">
              <w:rPr>
                <w:sz w:val="22"/>
                <w:szCs w:val="22"/>
                <w:lang w:val="en-GB"/>
              </w:rPr>
              <w:t>Åldring</w:t>
            </w:r>
          </w:p>
        </w:tc>
        <w:tc>
          <w:tcPr>
            <w:tcW w:w="2700" w:type="dxa"/>
          </w:tcPr>
          <w:p w14:paraId="075F1AC5" w14:textId="77777777" w:rsidR="00A10B9D" w:rsidRPr="00A71A6B" w:rsidRDefault="00A10B9D" w:rsidP="009334BC">
            <w:pPr>
              <w:spacing w:before="60" w:after="60"/>
              <w:rPr>
                <w:sz w:val="22"/>
                <w:szCs w:val="22"/>
                <w:lang w:val="en-GB"/>
              </w:rPr>
            </w:pPr>
            <w:r w:rsidRPr="00A71A6B">
              <w:rPr>
                <w:sz w:val="22"/>
                <w:szCs w:val="22"/>
                <w:lang w:val="en-GB"/>
              </w:rPr>
              <w:t>Material aging</w:t>
            </w:r>
          </w:p>
        </w:tc>
        <w:tc>
          <w:tcPr>
            <w:tcW w:w="360" w:type="dxa"/>
          </w:tcPr>
          <w:p w14:paraId="6692A7BF" w14:textId="77777777" w:rsidR="00A10B9D" w:rsidRPr="00A71A6B" w:rsidRDefault="00A10B9D" w:rsidP="009334BC">
            <w:pPr>
              <w:spacing w:before="60" w:after="60"/>
              <w:rPr>
                <w:sz w:val="22"/>
                <w:szCs w:val="22"/>
                <w:lang w:val="en-GB"/>
              </w:rPr>
            </w:pPr>
          </w:p>
        </w:tc>
        <w:tc>
          <w:tcPr>
            <w:tcW w:w="360" w:type="dxa"/>
          </w:tcPr>
          <w:p w14:paraId="233A335B" w14:textId="77777777" w:rsidR="00A10B9D" w:rsidRPr="00A71A6B" w:rsidRDefault="00A10B9D" w:rsidP="009334BC">
            <w:pPr>
              <w:spacing w:before="60" w:after="60"/>
              <w:rPr>
                <w:sz w:val="22"/>
                <w:szCs w:val="22"/>
                <w:lang w:val="en-GB"/>
              </w:rPr>
            </w:pPr>
          </w:p>
        </w:tc>
        <w:tc>
          <w:tcPr>
            <w:tcW w:w="360" w:type="dxa"/>
          </w:tcPr>
          <w:p w14:paraId="0AD0E09C" w14:textId="77777777" w:rsidR="00A10B9D" w:rsidRPr="00A71A6B" w:rsidRDefault="00A10B9D" w:rsidP="009334BC">
            <w:pPr>
              <w:spacing w:before="60" w:after="60"/>
              <w:rPr>
                <w:sz w:val="22"/>
                <w:szCs w:val="22"/>
                <w:lang w:val="en-GB"/>
              </w:rPr>
            </w:pPr>
          </w:p>
        </w:tc>
        <w:tc>
          <w:tcPr>
            <w:tcW w:w="360" w:type="dxa"/>
          </w:tcPr>
          <w:p w14:paraId="0A457D25" w14:textId="77777777" w:rsidR="00A10B9D" w:rsidRPr="00A71A6B" w:rsidRDefault="00A10B9D" w:rsidP="009334BC">
            <w:pPr>
              <w:spacing w:before="60" w:after="60"/>
              <w:rPr>
                <w:sz w:val="22"/>
                <w:szCs w:val="22"/>
                <w:lang w:val="en-GB"/>
              </w:rPr>
            </w:pPr>
          </w:p>
        </w:tc>
        <w:tc>
          <w:tcPr>
            <w:tcW w:w="2700" w:type="dxa"/>
          </w:tcPr>
          <w:p w14:paraId="26DE97F6" w14:textId="77777777" w:rsidR="00A10B9D" w:rsidRPr="00A71A6B" w:rsidRDefault="00A10B9D" w:rsidP="009334BC">
            <w:pPr>
              <w:spacing w:before="60" w:after="60"/>
              <w:rPr>
                <w:sz w:val="22"/>
                <w:szCs w:val="22"/>
                <w:lang w:val="en-GB"/>
              </w:rPr>
            </w:pPr>
          </w:p>
        </w:tc>
      </w:tr>
      <w:tr w:rsidR="00A10B9D" w:rsidRPr="00A71A6B" w14:paraId="286F96CF" w14:textId="77777777" w:rsidTr="009334BC">
        <w:tc>
          <w:tcPr>
            <w:tcW w:w="658" w:type="dxa"/>
          </w:tcPr>
          <w:p w14:paraId="5B5DC8AC" w14:textId="77777777" w:rsidR="00A10B9D" w:rsidRPr="00A71A6B" w:rsidRDefault="00A10B9D" w:rsidP="009334BC">
            <w:pPr>
              <w:spacing w:before="60" w:after="60"/>
              <w:jc w:val="right"/>
              <w:rPr>
                <w:sz w:val="22"/>
                <w:szCs w:val="22"/>
                <w:lang w:val="en-GB"/>
              </w:rPr>
            </w:pPr>
            <w:r w:rsidRPr="00A71A6B">
              <w:rPr>
                <w:sz w:val="22"/>
                <w:szCs w:val="22"/>
                <w:lang w:val="en-GB"/>
              </w:rPr>
              <w:t>6.2</w:t>
            </w:r>
          </w:p>
        </w:tc>
        <w:tc>
          <w:tcPr>
            <w:tcW w:w="2652" w:type="dxa"/>
          </w:tcPr>
          <w:p w14:paraId="37E86000" w14:textId="77777777" w:rsidR="00A10B9D" w:rsidRPr="00A71A6B" w:rsidRDefault="00A10B9D" w:rsidP="009334BC">
            <w:pPr>
              <w:spacing w:before="60" w:after="60"/>
              <w:rPr>
                <w:sz w:val="22"/>
                <w:szCs w:val="22"/>
                <w:lang w:val="en-GB"/>
              </w:rPr>
            </w:pPr>
            <w:r w:rsidRPr="00A71A6B">
              <w:rPr>
                <w:sz w:val="22"/>
                <w:szCs w:val="22"/>
                <w:lang w:val="en-GB"/>
              </w:rPr>
              <w:t>Materialskörhet</w:t>
            </w:r>
          </w:p>
        </w:tc>
        <w:tc>
          <w:tcPr>
            <w:tcW w:w="2700" w:type="dxa"/>
          </w:tcPr>
          <w:p w14:paraId="68B7C0F4" w14:textId="77777777" w:rsidR="00A10B9D" w:rsidRPr="00A71A6B" w:rsidRDefault="00A10B9D" w:rsidP="009334BC">
            <w:pPr>
              <w:spacing w:before="60" w:after="60"/>
              <w:rPr>
                <w:sz w:val="22"/>
                <w:szCs w:val="22"/>
                <w:lang w:val="en-GB"/>
              </w:rPr>
            </w:pPr>
            <w:r w:rsidRPr="00A71A6B">
              <w:rPr>
                <w:sz w:val="22"/>
                <w:szCs w:val="22"/>
                <w:lang w:val="en-GB"/>
              </w:rPr>
              <w:t>Material embrittlement</w:t>
            </w:r>
          </w:p>
        </w:tc>
        <w:tc>
          <w:tcPr>
            <w:tcW w:w="360" w:type="dxa"/>
          </w:tcPr>
          <w:p w14:paraId="6C72527D" w14:textId="77777777" w:rsidR="00A10B9D" w:rsidRPr="00A71A6B" w:rsidRDefault="00A10B9D" w:rsidP="009334BC">
            <w:pPr>
              <w:spacing w:before="60" w:after="60"/>
              <w:rPr>
                <w:sz w:val="22"/>
                <w:szCs w:val="22"/>
                <w:lang w:val="en-GB"/>
              </w:rPr>
            </w:pPr>
          </w:p>
        </w:tc>
        <w:tc>
          <w:tcPr>
            <w:tcW w:w="360" w:type="dxa"/>
          </w:tcPr>
          <w:p w14:paraId="78D37D4B" w14:textId="77777777" w:rsidR="00A10B9D" w:rsidRPr="00A71A6B" w:rsidRDefault="00A10B9D" w:rsidP="009334BC">
            <w:pPr>
              <w:spacing w:before="60" w:after="60"/>
              <w:rPr>
                <w:sz w:val="22"/>
                <w:szCs w:val="22"/>
                <w:lang w:val="en-GB"/>
              </w:rPr>
            </w:pPr>
          </w:p>
        </w:tc>
        <w:tc>
          <w:tcPr>
            <w:tcW w:w="360" w:type="dxa"/>
          </w:tcPr>
          <w:p w14:paraId="647A980F" w14:textId="77777777" w:rsidR="00A10B9D" w:rsidRPr="00A71A6B" w:rsidRDefault="00A10B9D" w:rsidP="009334BC">
            <w:pPr>
              <w:spacing w:before="60" w:after="60"/>
              <w:rPr>
                <w:sz w:val="22"/>
                <w:szCs w:val="22"/>
                <w:lang w:val="en-GB"/>
              </w:rPr>
            </w:pPr>
          </w:p>
        </w:tc>
        <w:tc>
          <w:tcPr>
            <w:tcW w:w="360" w:type="dxa"/>
          </w:tcPr>
          <w:p w14:paraId="4E28745B" w14:textId="77777777" w:rsidR="00A10B9D" w:rsidRPr="00A71A6B" w:rsidRDefault="00A10B9D" w:rsidP="009334BC">
            <w:pPr>
              <w:spacing w:before="60" w:after="60"/>
              <w:rPr>
                <w:sz w:val="22"/>
                <w:szCs w:val="22"/>
                <w:lang w:val="en-GB"/>
              </w:rPr>
            </w:pPr>
          </w:p>
        </w:tc>
        <w:tc>
          <w:tcPr>
            <w:tcW w:w="2700" w:type="dxa"/>
          </w:tcPr>
          <w:p w14:paraId="01049909" w14:textId="77777777" w:rsidR="00A10B9D" w:rsidRPr="00A71A6B" w:rsidRDefault="00A10B9D" w:rsidP="009334BC">
            <w:pPr>
              <w:spacing w:before="60" w:after="60"/>
              <w:rPr>
                <w:sz w:val="22"/>
                <w:szCs w:val="22"/>
                <w:lang w:val="en-GB"/>
              </w:rPr>
            </w:pPr>
          </w:p>
        </w:tc>
      </w:tr>
      <w:tr w:rsidR="00A10B9D" w:rsidRPr="002B367C" w14:paraId="0A34A94E" w14:textId="77777777" w:rsidTr="009334BC">
        <w:tc>
          <w:tcPr>
            <w:tcW w:w="658" w:type="dxa"/>
          </w:tcPr>
          <w:p w14:paraId="5BF940F1" w14:textId="77777777" w:rsidR="00A10B9D" w:rsidRPr="00A71A6B" w:rsidRDefault="00A10B9D" w:rsidP="009334BC">
            <w:pPr>
              <w:spacing w:before="60" w:after="60"/>
              <w:jc w:val="right"/>
              <w:rPr>
                <w:sz w:val="22"/>
                <w:szCs w:val="22"/>
                <w:lang w:val="en-GB"/>
              </w:rPr>
            </w:pPr>
            <w:r w:rsidRPr="00A71A6B">
              <w:rPr>
                <w:sz w:val="22"/>
                <w:szCs w:val="22"/>
                <w:lang w:val="en-GB"/>
              </w:rPr>
              <w:t>6.3</w:t>
            </w:r>
          </w:p>
        </w:tc>
        <w:tc>
          <w:tcPr>
            <w:tcW w:w="2652" w:type="dxa"/>
          </w:tcPr>
          <w:p w14:paraId="043D364F" w14:textId="77777777" w:rsidR="00A10B9D" w:rsidRPr="000E4B0D" w:rsidRDefault="00A10B9D" w:rsidP="009334BC">
            <w:pPr>
              <w:spacing w:before="60" w:after="60"/>
              <w:rPr>
                <w:sz w:val="22"/>
                <w:szCs w:val="22"/>
              </w:rPr>
            </w:pPr>
            <w:r w:rsidRPr="000E4B0D">
              <w:rPr>
                <w:sz w:val="22"/>
                <w:szCs w:val="22"/>
              </w:rPr>
              <w:t xml:space="preserve">Ändring av fysiska / kemiska </w:t>
            </w:r>
            <w:r w:rsidRPr="000E4B0D">
              <w:rPr>
                <w:sz w:val="22"/>
                <w:szCs w:val="22"/>
              </w:rPr>
              <w:lastRenderedPageBreak/>
              <w:t>egenskaper</w:t>
            </w:r>
          </w:p>
        </w:tc>
        <w:tc>
          <w:tcPr>
            <w:tcW w:w="2700" w:type="dxa"/>
          </w:tcPr>
          <w:p w14:paraId="3B591AEA" w14:textId="77777777" w:rsidR="00A10B9D" w:rsidRPr="00A71A6B" w:rsidRDefault="00A10B9D" w:rsidP="009334BC">
            <w:pPr>
              <w:spacing w:before="60" w:after="60"/>
              <w:rPr>
                <w:sz w:val="22"/>
                <w:szCs w:val="22"/>
                <w:lang w:val="en-GB"/>
              </w:rPr>
            </w:pPr>
            <w:r w:rsidRPr="00A71A6B">
              <w:rPr>
                <w:sz w:val="22"/>
                <w:szCs w:val="22"/>
                <w:lang w:val="en-GB"/>
              </w:rPr>
              <w:lastRenderedPageBreak/>
              <w:t xml:space="preserve">Change in physical / </w:t>
            </w:r>
            <w:r w:rsidRPr="00A71A6B">
              <w:rPr>
                <w:sz w:val="22"/>
                <w:szCs w:val="22"/>
                <w:lang w:val="en-GB"/>
              </w:rPr>
              <w:lastRenderedPageBreak/>
              <w:t>chemical properties</w:t>
            </w:r>
          </w:p>
        </w:tc>
        <w:tc>
          <w:tcPr>
            <w:tcW w:w="360" w:type="dxa"/>
          </w:tcPr>
          <w:p w14:paraId="646A4EE9" w14:textId="77777777" w:rsidR="00A10B9D" w:rsidRPr="00A71A6B" w:rsidRDefault="00A10B9D" w:rsidP="009334BC">
            <w:pPr>
              <w:spacing w:before="60" w:after="60"/>
              <w:rPr>
                <w:sz w:val="22"/>
                <w:szCs w:val="22"/>
                <w:lang w:val="en-GB"/>
              </w:rPr>
            </w:pPr>
          </w:p>
        </w:tc>
        <w:tc>
          <w:tcPr>
            <w:tcW w:w="360" w:type="dxa"/>
          </w:tcPr>
          <w:p w14:paraId="5D621A8F" w14:textId="77777777" w:rsidR="00A10B9D" w:rsidRPr="00A71A6B" w:rsidRDefault="00A10B9D" w:rsidP="009334BC">
            <w:pPr>
              <w:spacing w:before="60" w:after="60"/>
              <w:rPr>
                <w:sz w:val="22"/>
                <w:szCs w:val="22"/>
                <w:lang w:val="en-GB"/>
              </w:rPr>
            </w:pPr>
          </w:p>
        </w:tc>
        <w:tc>
          <w:tcPr>
            <w:tcW w:w="360" w:type="dxa"/>
          </w:tcPr>
          <w:p w14:paraId="17A1B898" w14:textId="77777777" w:rsidR="00A10B9D" w:rsidRPr="00A71A6B" w:rsidRDefault="00A10B9D" w:rsidP="009334BC">
            <w:pPr>
              <w:spacing w:before="60" w:after="60"/>
              <w:rPr>
                <w:sz w:val="22"/>
                <w:szCs w:val="22"/>
                <w:lang w:val="en-GB"/>
              </w:rPr>
            </w:pPr>
          </w:p>
        </w:tc>
        <w:tc>
          <w:tcPr>
            <w:tcW w:w="360" w:type="dxa"/>
          </w:tcPr>
          <w:p w14:paraId="32334E20" w14:textId="77777777" w:rsidR="00A10B9D" w:rsidRPr="00A71A6B" w:rsidRDefault="00A10B9D" w:rsidP="009334BC">
            <w:pPr>
              <w:spacing w:before="60" w:after="60"/>
              <w:rPr>
                <w:sz w:val="22"/>
                <w:szCs w:val="22"/>
                <w:lang w:val="en-GB"/>
              </w:rPr>
            </w:pPr>
          </w:p>
        </w:tc>
        <w:tc>
          <w:tcPr>
            <w:tcW w:w="2700" w:type="dxa"/>
          </w:tcPr>
          <w:p w14:paraId="7548F039" w14:textId="77777777" w:rsidR="00A10B9D" w:rsidRPr="00A71A6B" w:rsidRDefault="00A10B9D" w:rsidP="009334BC">
            <w:pPr>
              <w:spacing w:before="60" w:after="60"/>
              <w:rPr>
                <w:sz w:val="22"/>
                <w:szCs w:val="22"/>
                <w:lang w:val="en-GB"/>
              </w:rPr>
            </w:pPr>
          </w:p>
        </w:tc>
      </w:tr>
      <w:tr w:rsidR="00A10B9D" w:rsidRPr="00A71A6B" w14:paraId="25D63CBA" w14:textId="77777777" w:rsidTr="009334BC">
        <w:tc>
          <w:tcPr>
            <w:tcW w:w="658" w:type="dxa"/>
          </w:tcPr>
          <w:p w14:paraId="214FCCB6" w14:textId="77777777" w:rsidR="00A10B9D" w:rsidRPr="00A71A6B" w:rsidRDefault="00A10B9D" w:rsidP="009334BC">
            <w:pPr>
              <w:spacing w:before="60" w:after="60"/>
              <w:jc w:val="right"/>
              <w:rPr>
                <w:sz w:val="22"/>
                <w:szCs w:val="22"/>
                <w:lang w:val="en-GB"/>
              </w:rPr>
            </w:pPr>
            <w:r w:rsidRPr="00A71A6B">
              <w:rPr>
                <w:sz w:val="22"/>
                <w:szCs w:val="22"/>
                <w:lang w:val="en-GB"/>
              </w:rPr>
              <w:t>6.4</w:t>
            </w:r>
          </w:p>
        </w:tc>
        <w:tc>
          <w:tcPr>
            <w:tcW w:w="2652" w:type="dxa"/>
          </w:tcPr>
          <w:p w14:paraId="0D6D1E83" w14:textId="77777777" w:rsidR="00A10B9D" w:rsidRPr="00A71A6B" w:rsidRDefault="00A10B9D" w:rsidP="009334BC">
            <w:pPr>
              <w:spacing w:before="60" w:after="60"/>
              <w:rPr>
                <w:sz w:val="22"/>
                <w:szCs w:val="22"/>
                <w:lang w:val="en-GB"/>
              </w:rPr>
            </w:pPr>
            <w:r w:rsidRPr="00A71A6B">
              <w:rPr>
                <w:sz w:val="22"/>
                <w:szCs w:val="22"/>
                <w:lang w:val="en-GB"/>
              </w:rPr>
              <w:t>Struktur skada / -fel</w:t>
            </w:r>
          </w:p>
        </w:tc>
        <w:tc>
          <w:tcPr>
            <w:tcW w:w="2700" w:type="dxa"/>
          </w:tcPr>
          <w:p w14:paraId="2E384A81" w14:textId="77777777" w:rsidR="00A10B9D" w:rsidRPr="00A71A6B" w:rsidRDefault="00A10B9D" w:rsidP="009334BC">
            <w:pPr>
              <w:spacing w:before="60" w:after="60"/>
              <w:rPr>
                <w:sz w:val="22"/>
                <w:szCs w:val="22"/>
                <w:lang w:val="en-GB"/>
              </w:rPr>
            </w:pPr>
            <w:r w:rsidRPr="00A71A6B">
              <w:rPr>
                <w:sz w:val="22"/>
                <w:szCs w:val="22"/>
                <w:lang w:val="en-GB"/>
              </w:rPr>
              <w:t>Structural damage / failure</w:t>
            </w:r>
          </w:p>
        </w:tc>
        <w:tc>
          <w:tcPr>
            <w:tcW w:w="360" w:type="dxa"/>
          </w:tcPr>
          <w:p w14:paraId="408EF235" w14:textId="77777777" w:rsidR="00A10B9D" w:rsidRPr="00A71A6B" w:rsidRDefault="00A10B9D" w:rsidP="009334BC">
            <w:pPr>
              <w:spacing w:before="60" w:after="60"/>
              <w:rPr>
                <w:sz w:val="22"/>
                <w:szCs w:val="22"/>
                <w:lang w:val="en-GB"/>
              </w:rPr>
            </w:pPr>
          </w:p>
        </w:tc>
        <w:tc>
          <w:tcPr>
            <w:tcW w:w="360" w:type="dxa"/>
          </w:tcPr>
          <w:p w14:paraId="46EEAFB3" w14:textId="77777777" w:rsidR="00A10B9D" w:rsidRPr="00A71A6B" w:rsidRDefault="00A10B9D" w:rsidP="009334BC">
            <w:pPr>
              <w:spacing w:before="60" w:after="60"/>
              <w:rPr>
                <w:sz w:val="22"/>
                <w:szCs w:val="22"/>
                <w:lang w:val="en-GB"/>
              </w:rPr>
            </w:pPr>
          </w:p>
        </w:tc>
        <w:tc>
          <w:tcPr>
            <w:tcW w:w="360" w:type="dxa"/>
          </w:tcPr>
          <w:p w14:paraId="4DD734B4" w14:textId="77777777" w:rsidR="00A10B9D" w:rsidRPr="00A71A6B" w:rsidRDefault="00A10B9D" w:rsidP="009334BC">
            <w:pPr>
              <w:spacing w:before="60" w:after="60"/>
              <w:rPr>
                <w:sz w:val="22"/>
                <w:szCs w:val="22"/>
                <w:lang w:val="en-GB"/>
              </w:rPr>
            </w:pPr>
          </w:p>
        </w:tc>
        <w:tc>
          <w:tcPr>
            <w:tcW w:w="360" w:type="dxa"/>
          </w:tcPr>
          <w:p w14:paraId="540DAC97" w14:textId="77777777" w:rsidR="00A10B9D" w:rsidRPr="00A71A6B" w:rsidRDefault="00A10B9D" w:rsidP="009334BC">
            <w:pPr>
              <w:spacing w:before="60" w:after="60"/>
              <w:rPr>
                <w:sz w:val="22"/>
                <w:szCs w:val="22"/>
                <w:lang w:val="en-GB"/>
              </w:rPr>
            </w:pPr>
          </w:p>
        </w:tc>
        <w:tc>
          <w:tcPr>
            <w:tcW w:w="2700" w:type="dxa"/>
          </w:tcPr>
          <w:p w14:paraId="2BA2F679" w14:textId="77777777" w:rsidR="00A10B9D" w:rsidRPr="00A71A6B" w:rsidRDefault="00A10B9D" w:rsidP="009334BC">
            <w:pPr>
              <w:spacing w:before="60" w:after="60"/>
              <w:rPr>
                <w:sz w:val="22"/>
                <w:szCs w:val="22"/>
                <w:lang w:val="en-GB"/>
              </w:rPr>
            </w:pPr>
          </w:p>
        </w:tc>
      </w:tr>
      <w:tr w:rsidR="00A10B9D" w:rsidRPr="002B367C" w14:paraId="3B54053B" w14:textId="77777777" w:rsidTr="009334BC">
        <w:tc>
          <w:tcPr>
            <w:tcW w:w="658" w:type="dxa"/>
          </w:tcPr>
          <w:p w14:paraId="26E46AF6" w14:textId="77777777" w:rsidR="00A10B9D" w:rsidRPr="00A71A6B" w:rsidRDefault="00A10B9D" w:rsidP="009334BC">
            <w:pPr>
              <w:spacing w:before="60" w:after="60"/>
              <w:jc w:val="right"/>
              <w:rPr>
                <w:sz w:val="22"/>
                <w:szCs w:val="22"/>
                <w:lang w:val="en-GB"/>
              </w:rPr>
            </w:pPr>
            <w:r w:rsidRPr="00A71A6B">
              <w:rPr>
                <w:sz w:val="22"/>
                <w:szCs w:val="22"/>
                <w:lang w:val="en-GB"/>
              </w:rPr>
              <w:t>6.5</w:t>
            </w:r>
          </w:p>
        </w:tc>
        <w:tc>
          <w:tcPr>
            <w:tcW w:w="2652" w:type="dxa"/>
          </w:tcPr>
          <w:p w14:paraId="23E82C78" w14:textId="77777777" w:rsidR="00A10B9D" w:rsidRPr="000E4B0D" w:rsidRDefault="00A10B9D" w:rsidP="009334BC">
            <w:pPr>
              <w:spacing w:before="60" w:after="60"/>
              <w:rPr>
                <w:sz w:val="22"/>
                <w:szCs w:val="22"/>
              </w:rPr>
            </w:pPr>
            <w:r w:rsidRPr="000E4B0D">
              <w:rPr>
                <w:sz w:val="22"/>
                <w:szCs w:val="22"/>
              </w:rPr>
              <w:t>Dimensionsförändringar orsakat av värme/sol</w:t>
            </w:r>
          </w:p>
        </w:tc>
        <w:tc>
          <w:tcPr>
            <w:tcW w:w="2700" w:type="dxa"/>
          </w:tcPr>
          <w:p w14:paraId="1CFECDEA" w14:textId="77777777" w:rsidR="00A10B9D" w:rsidRPr="00A71A6B" w:rsidRDefault="00A10B9D" w:rsidP="009334BC">
            <w:pPr>
              <w:spacing w:before="60" w:after="60"/>
              <w:rPr>
                <w:sz w:val="22"/>
                <w:szCs w:val="22"/>
                <w:lang w:val="en-GB"/>
              </w:rPr>
            </w:pPr>
            <w:r w:rsidRPr="00A71A6B">
              <w:rPr>
                <w:sz w:val="22"/>
                <w:szCs w:val="22"/>
                <w:lang w:val="en-GB"/>
              </w:rPr>
              <w:t>Dimension change from heat / sun</w:t>
            </w:r>
          </w:p>
        </w:tc>
        <w:tc>
          <w:tcPr>
            <w:tcW w:w="360" w:type="dxa"/>
          </w:tcPr>
          <w:p w14:paraId="762E4712" w14:textId="77777777" w:rsidR="00A10B9D" w:rsidRPr="00A71A6B" w:rsidRDefault="00A10B9D" w:rsidP="009334BC">
            <w:pPr>
              <w:spacing w:before="60" w:after="60"/>
              <w:rPr>
                <w:sz w:val="22"/>
                <w:szCs w:val="22"/>
                <w:lang w:val="en-GB"/>
              </w:rPr>
            </w:pPr>
          </w:p>
        </w:tc>
        <w:tc>
          <w:tcPr>
            <w:tcW w:w="360" w:type="dxa"/>
          </w:tcPr>
          <w:p w14:paraId="68697F2A" w14:textId="77777777" w:rsidR="00A10B9D" w:rsidRPr="00A71A6B" w:rsidRDefault="00A10B9D" w:rsidP="009334BC">
            <w:pPr>
              <w:spacing w:before="60" w:after="60"/>
              <w:rPr>
                <w:sz w:val="22"/>
                <w:szCs w:val="22"/>
                <w:lang w:val="en-GB"/>
              </w:rPr>
            </w:pPr>
          </w:p>
        </w:tc>
        <w:tc>
          <w:tcPr>
            <w:tcW w:w="360" w:type="dxa"/>
          </w:tcPr>
          <w:p w14:paraId="32405164" w14:textId="77777777" w:rsidR="00A10B9D" w:rsidRPr="00A71A6B" w:rsidRDefault="00A10B9D" w:rsidP="009334BC">
            <w:pPr>
              <w:spacing w:before="60" w:after="60"/>
              <w:rPr>
                <w:sz w:val="22"/>
                <w:szCs w:val="22"/>
                <w:lang w:val="en-GB"/>
              </w:rPr>
            </w:pPr>
          </w:p>
        </w:tc>
        <w:tc>
          <w:tcPr>
            <w:tcW w:w="360" w:type="dxa"/>
          </w:tcPr>
          <w:p w14:paraId="687F28B7" w14:textId="77777777" w:rsidR="00A10B9D" w:rsidRPr="00A71A6B" w:rsidRDefault="00A10B9D" w:rsidP="009334BC">
            <w:pPr>
              <w:spacing w:before="60" w:after="60"/>
              <w:rPr>
                <w:sz w:val="22"/>
                <w:szCs w:val="22"/>
                <w:lang w:val="en-GB"/>
              </w:rPr>
            </w:pPr>
          </w:p>
        </w:tc>
        <w:tc>
          <w:tcPr>
            <w:tcW w:w="2700" w:type="dxa"/>
          </w:tcPr>
          <w:p w14:paraId="7149E7F1" w14:textId="77777777" w:rsidR="00A10B9D" w:rsidRPr="00A71A6B" w:rsidRDefault="00A10B9D" w:rsidP="009334BC">
            <w:pPr>
              <w:spacing w:before="60" w:after="60"/>
              <w:rPr>
                <w:sz w:val="22"/>
                <w:szCs w:val="22"/>
                <w:lang w:val="en-GB"/>
              </w:rPr>
            </w:pPr>
          </w:p>
        </w:tc>
      </w:tr>
      <w:tr w:rsidR="00A10B9D" w:rsidRPr="00A71A6B" w14:paraId="600C8870" w14:textId="77777777" w:rsidTr="009334BC">
        <w:tc>
          <w:tcPr>
            <w:tcW w:w="658" w:type="dxa"/>
          </w:tcPr>
          <w:p w14:paraId="21598BDE" w14:textId="77777777" w:rsidR="00A10B9D" w:rsidRPr="00A71A6B" w:rsidRDefault="00A10B9D" w:rsidP="009334BC">
            <w:pPr>
              <w:spacing w:before="60" w:after="60"/>
              <w:jc w:val="right"/>
              <w:rPr>
                <w:sz w:val="22"/>
                <w:szCs w:val="22"/>
                <w:lang w:val="en-GB"/>
              </w:rPr>
            </w:pPr>
            <w:r w:rsidRPr="00A71A6B">
              <w:rPr>
                <w:sz w:val="22"/>
                <w:szCs w:val="22"/>
                <w:lang w:val="en-GB"/>
              </w:rPr>
              <w:t>6.6</w:t>
            </w:r>
          </w:p>
        </w:tc>
        <w:tc>
          <w:tcPr>
            <w:tcW w:w="2652" w:type="dxa"/>
          </w:tcPr>
          <w:p w14:paraId="0357788D" w14:textId="77777777" w:rsidR="00A10B9D" w:rsidRPr="00A71A6B" w:rsidRDefault="00A10B9D" w:rsidP="009334BC">
            <w:pPr>
              <w:spacing w:before="60" w:after="60"/>
              <w:rPr>
                <w:sz w:val="22"/>
                <w:szCs w:val="22"/>
                <w:lang w:val="en-GB"/>
              </w:rPr>
            </w:pPr>
            <w:r w:rsidRPr="00A71A6B">
              <w:rPr>
                <w:sz w:val="22"/>
                <w:szCs w:val="22"/>
                <w:lang w:val="en-GB"/>
              </w:rPr>
              <w:t>Felaktig sammanfogning</w:t>
            </w:r>
          </w:p>
        </w:tc>
        <w:tc>
          <w:tcPr>
            <w:tcW w:w="2700" w:type="dxa"/>
          </w:tcPr>
          <w:p w14:paraId="4DB875D7" w14:textId="77777777" w:rsidR="00A10B9D" w:rsidRPr="00A71A6B" w:rsidRDefault="00A10B9D" w:rsidP="009334BC">
            <w:pPr>
              <w:spacing w:before="60" w:after="60"/>
              <w:rPr>
                <w:sz w:val="22"/>
                <w:szCs w:val="22"/>
                <w:lang w:val="en-GB"/>
              </w:rPr>
            </w:pPr>
            <w:r w:rsidRPr="00A71A6B">
              <w:rPr>
                <w:sz w:val="22"/>
                <w:szCs w:val="22"/>
                <w:lang w:val="en-GB"/>
              </w:rPr>
              <w:t>Improper welds</w:t>
            </w:r>
          </w:p>
        </w:tc>
        <w:tc>
          <w:tcPr>
            <w:tcW w:w="360" w:type="dxa"/>
          </w:tcPr>
          <w:p w14:paraId="388D90EC" w14:textId="77777777" w:rsidR="00A10B9D" w:rsidRPr="00A71A6B" w:rsidRDefault="00A10B9D" w:rsidP="009334BC">
            <w:pPr>
              <w:spacing w:before="60" w:after="60"/>
              <w:rPr>
                <w:sz w:val="22"/>
                <w:szCs w:val="22"/>
                <w:lang w:val="en-GB"/>
              </w:rPr>
            </w:pPr>
          </w:p>
        </w:tc>
        <w:tc>
          <w:tcPr>
            <w:tcW w:w="360" w:type="dxa"/>
          </w:tcPr>
          <w:p w14:paraId="29FD8314" w14:textId="77777777" w:rsidR="00A10B9D" w:rsidRPr="00A71A6B" w:rsidRDefault="00A10B9D" w:rsidP="009334BC">
            <w:pPr>
              <w:spacing w:before="60" w:after="60"/>
              <w:rPr>
                <w:sz w:val="22"/>
                <w:szCs w:val="22"/>
                <w:lang w:val="en-GB"/>
              </w:rPr>
            </w:pPr>
          </w:p>
        </w:tc>
        <w:tc>
          <w:tcPr>
            <w:tcW w:w="360" w:type="dxa"/>
          </w:tcPr>
          <w:p w14:paraId="7D9A6BD5" w14:textId="77777777" w:rsidR="00A10B9D" w:rsidRPr="00A71A6B" w:rsidRDefault="00A10B9D" w:rsidP="009334BC">
            <w:pPr>
              <w:spacing w:before="60" w:after="60"/>
              <w:rPr>
                <w:sz w:val="22"/>
                <w:szCs w:val="22"/>
                <w:lang w:val="en-GB"/>
              </w:rPr>
            </w:pPr>
          </w:p>
        </w:tc>
        <w:tc>
          <w:tcPr>
            <w:tcW w:w="360" w:type="dxa"/>
          </w:tcPr>
          <w:p w14:paraId="2827B4DB" w14:textId="77777777" w:rsidR="00A10B9D" w:rsidRPr="00A71A6B" w:rsidRDefault="00A10B9D" w:rsidP="009334BC">
            <w:pPr>
              <w:spacing w:before="60" w:after="60"/>
              <w:rPr>
                <w:sz w:val="22"/>
                <w:szCs w:val="22"/>
                <w:lang w:val="en-GB"/>
              </w:rPr>
            </w:pPr>
          </w:p>
        </w:tc>
        <w:tc>
          <w:tcPr>
            <w:tcW w:w="2700" w:type="dxa"/>
          </w:tcPr>
          <w:p w14:paraId="1651ED62" w14:textId="77777777" w:rsidR="00A10B9D" w:rsidRPr="00A71A6B" w:rsidRDefault="00A10B9D" w:rsidP="009334BC">
            <w:pPr>
              <w:spacing w:before="60" w:after="60"/>
              <w:rPr>
                <w:sz w:val="22"/>
                <w:szCs w:val="22"/>
                <w:lang w:val="en-GB"/>
              </w:rPr>
            </w:pPr>
          </w:p>
        </w:tc>
      </w:tr>
      <w:tr w:rsidR="00A10B9D" w:rsidRPr="00A71A6B" w14:paraId="68900C14" w14:textId="77777777" w:rsidTr="009334BC">
        <w:tc>
          <w:tcPr>
            <w:tcW w:w="658" w:type="dxa"/>
          </w:tcPr>
          <w:p w14:paraId="5BDB2799" w14:textId="77777777" w:rsidR="00A10B9D" w:rsidRPr="00A71A6B" w:rsidRDefault="00A10B9D" w:rsidP="009334BC">
            <w:pPr>
              <w:spacing w:before="60" w:after="60"/>
              <w:jc w:val="right"/>
              <w:rPr>
                <w:sz w:val="22"/>
                <w:szCs w:val="22"/>
                <w:lang w:val="en-GB"/>
              </w:rPr>
            </w:pPr>
            <w:r w:rsidRPr="00A71A6B">
              <w:rPr>
                <w:sz w:val="22"/>
                <w:szCs w:val="22"/>
                <w:lang w:val="en-GB"/>
              </w:rPr>
              <w:t>6.7</w:t>
            </w:r>
          </w:p>
        </w:tc>
        <w:tc>
          <w:tcPr>
            <w:tcW w:w="2652" w:type="dxa"/>
          </w:tcPr>
          <w:p w14:paraId="018AFC8A" w14:textId="77777777" w:rsidR="00A10B9D" w:rsidRPr="00A71A6B" w:rsidRDefault="00A10B9D" w:rsidP="009334BC">
            <w:pPr>
              <w:spacing w:before="60" w:after="60"/>
              <w:rPr>
                <w:sz w:val="22"/>
                <w:szCs w:val="22"/>
                <w:lang w:val="en-GB"/>
              </w:rPr>
            </w:pPr>
            <w:r w:rsidRPr="00A71A6B">
              <w:rPr>
                <w:sz w:val="22"/>
                <w:szCs w:val="22"/>
                <w:lang w:val="en-GB"/>
              </w:rPr>
              <w:t>Höga aerodynamiska belastningar</w:t>
            </w:r>
          </w:p>
        </w:tc>
        <w:tc>
          <w:tcPr>
            <w:tcW w:w="2700" w:type="dxa"/>
          </w:tcPr>
          <w:p w14:paraId="4C06F972" w14:textId="77777777" w:rsidR="00A10B9D" w:rsidRPr="00A71A6B" w:rsidRDefault="00A10B9D" w:rsidP="009334BC">
            <w:pPr>
              <w:spacing w:before="60" w:after="60"/>
              <w:rPr>
                <w:sz w:val="22"/>
                <w:szCs w:val="22"/>
                <w:lang w:val="en-GB"/>
              </w:rPr>
            </w:pPr>
            <w:r w:rsidRPr="00A71A6B">
              <w:rPr>
                <w:sz w:val="22"/>
                <w:szCs w:val="22"/>
                <w:lang w:val="en-GB"/>
              </w:rPr>
              <w:t>High aerodynamic loads</w:t>
            </w:r>
          </w:p>
        </w:tc>
        <w:tc>
          <w:tcPr>
            <w:tcW w:w="360" w:type="dxa"/>
          </w:tcPr>
          <w:p w14:paraId="429C76E9" w14:textId="77777777" w:rsidR="00A10B9D" w:rsidRPr="00A71A6B" w:rsidRDefault="00A10B9D" w:rsidP="009334BC">
            <w:pPr>
              <w:spacing w:before="60" w:after="60"/>
              <w:rPr>
                <w:sz w:val="22"/>
                <w:szCs w:val="22"/>
                <w:lang w:val="en-GB"/>
              </w:rPr>
            </w:pPr>
          </w:p>
        </w:tc>
        <w:tc>
          <w:tcPr>
            <w:tcW w:w="360" w:type="dxa"/>
          </w:tcPr>
          <w:p w14:paraId="078AAE8D" w14:textId="77777777" w:rsidR="00A10B9D" w:rsidRPr="00A71A6B" w:rsidRDefault="00A10B9D" w:rsidP="009334BC">
            <w:pPr>
              <w:spacing w:before="60" w:after="60"/>
              <w:rPr>
                <w:sz w:val="22"/>
                <w:szCs w:val="22"/>
                <w:lang w:val="en-GB"/>
              </w:rPr>
            </w:pPr>
          </w:p>
        </w:tc>
        <w:tc>
          <w:tcPr>
            <w:tcW w:w="360" w:type="dxa"/>
          </w:tcPr>
          <w:p w14:paraId="6E570BE5" w14:textId="77777777" w:rsidR="00A10B9D" w:rsidRPr="00A71A6B" w:rsidRDefault="00A10B9D" w:rsidP="009334BC">
            <w:pPr>
              <w:spacing w:before="60" w:after="60"/>
              <w:rPr>
                <w:sz w:val="22"/>
                <w:szCs w:val="22"/>
                <w:lang w:val="en-GB"/>
              </w:rPr>
            </w:pPr>
          </w:p>
        </w:tc>
        <w:tc>
          <w:tcPr>
            <w:tcW w:w="360" w:type="dxa"/>
          </w:tcPr>
          <w:p w14:paraId="1C7044A2" w14:textId="77777777" w:rsidR="00A10B9D" w:rsidRPr="00A71A6B" w:rsidRDefault="00A10B9D" w:rsidP="009334BC">
            <w:pPr>
              <w:spacing w:before="60" w:after="60"/>
              <w:rPr>
                <w:sz w:val="22"/>
                <w:szCs w:val="22"/>
                <w:lang w:val="en-GB"/>
              </w:rPr>
            </w:pPr>
          </w:p>
        </w:tc>
        <w:tc>
          <w:tcPr>
            <w:tcW w:w="2700" w:type="dxa"/>
          </w:tcPr>
          <w:p w14:paraId="1A05B8D2" w14:textId="77777777" w:rsidR="00A10B9D" w:rsidRPr="00A71A6B" w:rsidRDefault="00A10B9D" w:rsidP="009334BC">
            <w:pPr>
              <w:spacing w:before="60" w:after="60"/>
              <w:rPr>
                <w:sz w:val="22"/>
                <w:szCs w:val="22"/>
                <w:lang w:val="en-GB"/>
              </w:rPr>
            </w:pPr>
          </w:p>
        </w:tc>
      </w:tr>
    </w:tbl>
    <w:p w14:paraId="792C5984" w14:textId="77777777" w:rsidR="00A10B9D" w:rsidRPr="00A71A6B" w:rsidRDefault="00A10B9D" w:rsidP="00A10B9D">
      <w:pPr>
        <w:pStyle w:val="Rubrik2"/>
        <w:keepNext/>
        <w:numPr>
          <w:ilvl w:val="1"/>
          <w:numId w:val="7"/>
        </w:numPr>
        <w:spacing w:before="360" w:after="240"/>
        <w:ind w:left="851" w:hanging="851"/>
        <w:rPr>
          <w:lang w:val="en-GB"/>
        </w:rPr>
      </w:pPr>
      <w:r w:rsidRPr="00A71A6B">
        <w:rPr>
          <w:lang w:val="en-GB"/>
        </w:rPr>
        <w:t>Hazardous substanses / Chemical energy</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
        <w:gridCol w:w="2652"/>
        <w:gridCol w:w="2700"/>
        <w:gridCol w:w="360"/>
        <w:gridCol w:w="360"/>
        <w:gridCol w:w="360"/>
        <w:gridCol w:w="360"/>
        <w:gridCol w:w="2700"/>
      </w:tblGrid>
      <w:tr w:rsidR="00A10B9D" w:rsidRPr="00A71A6B" w14:paraId="4AEB79E9" w14:textId="77777777" w:rsidTr="009334BC">
        <w:trPr>
          <w:tblHeader/>
        </w:trPr>
        <w:tc>
          <w:tcPr>
            <w:tcW w:w="658" w:type="dxa"/>
            <w:shd w:val="clear" w:color="auto" w:fill="D9D9D9"/>
          </w:tcPr>
          <w:p w14:paraId="35731FA1"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Nr</w:t>
            </w:r>
          </w:p>
        </w:tc>
        <w:tc>
          <w:tcPr>
            <w:tcW w:w="2652" w:type="dxa"/>
            <w:shd w:val="clear" w:color="auto" w:fill="D9D9D9"/>
          </w:tcPr>
          <w:p w14:paraId="1C9134F0"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Riskfyllda substanser / Kemisk energi</w:t>
            </w:r>
          </w:p>
        </w:tc>
        <w:tc>
          <w:tcPr>
            <w:tcW w:w="2700" w:type="dxa"/>
            <w:shd w:val="clear" w:color="auto" w:fill="D9D9D9"/>
          </w:tcPr>
          <w:p w14:paraId="09A89FAD"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Hazardous substances / Chemical energy</w:t>
            </w:r>
          </w:p>
        </w:tc>
        <w:tc>
          <w:tcPr>
            <w:tcW w:w="360" w:type="dxa"/>
            <w:shd w:val="clear" w:color="auto" w:fill="D9D9D9"/>
          </w:tcPr>
          <w:p w14:paraId="25026413"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*1</w:t>
            </w:r>
          </w:p>
        </w:tc>
        <w:tc>
          <w:tcPr>
            <w:tcW w:w="360" w:type="dxa"/>
            <w:shd w:val="clear" w:color="auto" w:fill="D9D9D9"/>
          </w:tcPr>
          <w:p w14:paraId="67C5F787"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*2</w:t>
            </w:r>
          </w:p>
        </w:tc>
        <w:tc>
          <w:tcPr>
            <w:tcW w:w="360" w:type="dxa"/>
            <w:shd w:val="clear" w:color="auto" w:fill="D9D9D9"/>
          </w:tcPr>
          <w:p w14:paraId="30B5F2F3"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*3</w:t>
            </w:r>
          </w:p>
        </w:tc>
        <w:tc>
          <w:tcPr>
            <w:tcW w:w="360" w:type="dxa"/>
            <w:shd w:val="clear" w:color="auto" w:fill="D9D9D9"/>
          </w:tcPr>
          <w:p w14:paraId="4F362640"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*4</w:t>
            </w:r>
          </w:p>
        </w:tc>
        <w:tc>
          <w:tcPr>
            <w:tcW w:w="2700" w:type="dxa"/>
            <w:shd w:val="clear" w:color="auto" w:fill="D9D9D9"/>
          </w:tcPr>
          <w:p w14:paraId="6B663426"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Remarks if any</w:t>
            </w:r>
          </w:p>
        </w:tc>
      </w:tr>
      <w:tr w:rsidR="00A10B9D" w:rsidRPr="00A71A6B" w14:paraId="75B783A7" w14:textId="77777777" w:rsidTr="009334BC">
        <w:tc>
          <w:tcPr>
            <w:tcW w:w="658" w:type="dxa"/>
          </w:tcPr>
          <w:p w14:paraId="46B0ACE5" w14:textId="77777777" w:rsidR="00A10B9D" w:rsidRPr="00A71A6B" w:rsidRDefault="00A10B9D" w:rsidP="009334BC">
            <w:pPr>
              <w:spacing w:before="60" w:after="60"/>
              <w:jc w:val="right"/>
              <w:rPr>
                <w:sz w:val="22"/>
                <w:szCs w:val="22"/>
                <w:lang w:val="en-GB"/>
              </w:rPr>
            </w:pPr>
            <w:r w:rsidRPr="00A71A6B">
              <w:rPr>
                <w:sz w:val="22"/>
                <w:szCs w:val="22"/>
                <w:lang w:val="en-GB"/>
              </w:rPr>
              <w:t>7.1</w:t>
            </w:r>
          </w:p>
        </w:tc>
        <w:tc>
          <w:tcPr>
            <w:tcW w:w="2652" w:type="dxa"/>
          </w:tcPr>
          <w:p w14:paraId="02E5B173" w14:textId="77777777" w:rsidR="00A10B9D" w:rsidRPr="00A71A6B" w:rsidRDefault="00A10B9D" w:rsidP="009334BC">
            <w:pPr>
              <w:spacing w:before="60" w:after="60"/>
              <w:rPr>
                <w:sz w:val="22"/>
                <w:szCs w:val="22"/>
                <w:lang w:val="en-GB"/>
              </w:rPr>
            </w:pPr>
            <w:r w:rsidRPr="00A71A6B">
              <w:rPr>
                <w:sz w:val="22"/>
                <w:szCs w:val="22"/>
                <w:lang w:val="en-GB"/>
              </w:rPr>
              <w:t>Brandfarliga ämnen</w:t>
            </w:r>
          </w:p>
        </w:tc>
        <w:tc>
          <w:tcPr>
            <w:tcW w:w="2700" w:type="dxa"/>
          </w:tcPr>
          <w:p w14:paraId="40D53D9A" w14:textId="77777777" w:rsidR="00A10B9D" w:rsidRPr="00A71A6B" w:rsidRDefault="00A10B9D" w:rsidP="009334BC">
            <w:pPr>
              <w:spacing w:before="60" w:after="60"/>
              <w:rPr>
                <w:sz w:val="22"/>
                <w:szCs w:val="22"/>
                <w:lang w:val="en-GB"/>
              </w:rPr>
            </w:pPr>
            <w:r w:rsidRPr="00A71A6B">
              <w:rPr>
                <w:sz w:val="22"/>
                <w:szCs w:val="22"/>
                <w:lang w:val="en-GB"/>
              </w:rPr>
              <w:t>Flammable substances</w:t>
            </w:r>
          </w:p>
        </w:tc>
        <w:tc>
          <w:tcPr>
            <w:tcW w:w="360" w:type="dxa"/>
          </w:tcPr>
          <w:p w14:paraId="4FA918F5" w14:textId="77777777" w:rsidR="00A10B9D" w:rsidRPr="00A71A6B" w:rsidRDefault="00A10B9D" w:rsidP="009334BC">
            <w:pPr>
              <w:spacing w:before="60" w:after="60"/>
              <w:rPr>
                <w:sz w:val="22"/>
                <w:szCs w:val="22"/>
                <w:lang w:val="en-GB"/>
              </w:rPr>
            </w:pPr>
          </w:p>
        </w:tc>
        <w:tc>
          <w:tcPr>
            <w:tcW w:w="360" w:type="dxa"/>
          </w:tcPr>
          <w:p w14:paraId="252F61F2" w14:textId="77777777" w:rsidR="00A10B9D" w:rsidRPr="00A71A6B" w:rsidRDefault="00A10B9D" w:rsidP="009334BC">
            <w:pPr>
              <w:spacing w:before="60" w:after="60"/>
              <w:rPr>
                <w:sz w:val="22"/>
                <w:szCs w:val="22"/>
                <w:lang w:val="en-GB"/>
              </w:rPr>
            </w:pPr>
          </w:p>
        </w:tc>
        <w:tc>
          <w:tcPr>
            <w:tcW w:w="360" w:type="dxa"/>
          </w:tcPr>
          <w:p w14:paraId="25CD4CD1" w14:textId="77777777" w:rsidR="00A10B9D" w:rsidRPr="00A71A6B" w:rsidRDefault="00A10B9D" w:rsidP="009334BC">
            <w:pPr>
              <w:spacing w:before="60" w:after="60"/>
              <w:rPr>
                <w:sz w:val="22"/>
                <w:szCs w:val="22"/>
                <w:lang w:val="en-GB"/>
              </w:rPr>
            </w:pPr>
          </w:p>
        </w:tc>
        <w:tc>
          <w:tcPr>
            <w:tcW w:w="360" w:type="dxa"/>
          </w:tcPr>
          <w:p w14:paraId="5008C7D7" w14:textId="77777777" w:rsidR="00A10B9D" w:rsidRPr="00A71A6B" w:rsidRDefault="00A10B9D" w:rsidP="009334BC">
            <w:pPr>
              <w:spacing w:before="60" w:after="60"/>
              <w:rPr>
                <w:sz w:val="22"/>
                <w:szCs w:val="22"/>
                <w:lang w:val="en-GB"/>
              </w:rPr>
            </w:pPr>
          </w:p>
        </w:tc>
        <w:tc>
          <w:tcPr>
            <w:tcW w:w="2700" w:type="dxa"/>
          </w:tcPr>
          <w:p w14:paraId="7BE75BBE" w14:textId="77777777" w:rsidR="00A10B9D" w:rsidRPr="00A71A6B" w:rsidRDefault="00A10B9D" w:rsidP="009334BC">
            <w:pPr>
              <w:spacing w:before="60" w:after="60"/>
              <w:rPr>
                <w:sz w:val="22"/>
                <w:szCs w:val="22"/>
                <w:lang w:val="en-GB"/>
              </w:rPr>
            </w:pPr>
          </w:p>
        </w:tc>
      </w:tr>
      <w:tr w:rsidR="00A10B9D" w:rsidRPr="002B367C" w14:paraId="02060885" w14:textId="77777777" w:rsidTr="009334BC">
        <w:tc>
          <w:tcPr>
            <w:tcW w:w="658" w:type="dxa"/>
          </w:tcPr>
          <w:p w14:paraId="1C4292C9" w14:textId="77777777" w:rsidR="00A10B9D" w:rsidRPr="00A71A6B" w:rsidRDefault="00A10B9D" w:rsidP="009334BC">
            <w:pPr>
              <w:spacing w:before="60" w:after="60"/>
              <w:jc w:val="right"/>
              <w:rPr>
                <w:sz w:val="22"/>
                <w:szCs w:val="22"/>
                <w:lang w:val="en-GB"/>
              </w:rPr>
            </w:pPr>
            <w:r w:rsidRPr="00A71A6B">
              <w:rPr>
                <w:sz w:val="22"/>
                <w:szCs w:val="22"/>
                <w:lang w:val="en-GB"/>
              </w:rPr>
              <w:t>7.2</w:t>
            </w:r>
          </w:p>
        </w:tc>
        <w:tc>
          <w:tcPr>
            <w:tcW w:w="2652" w:type="dxa"/>
          </w:tcPr>
          <w:p w14:paraId="4105D8E6" w14:textId="77777777" w:rsidR="00A10B9D" w:rsidRPr="00A71A6B" w:rsidRDefault="00A10B9D" w:rsidP="009334BC">
            <w:pPr>
              <w:spacing w:before="60" w:after="60"/>
              <w:rPr>
                <w:sz w:val="22"/>
                <w:szCs w:val="22"/>
                <w:lang w:val="en-GB"/>
              </w:rPr>
            </w:pPr>
            <w:r w:rsidRPr="00A71A6B">
              <w:rPr>
                <w:sz w:val="22"/>
                <w:szCs w:val="22"/>
                <w:lang w:val="en-GB"/>
              </w:rPr>
              <w:t>Självantändliga ämnen</w:t>
            </w:r>
          </w:p>
        </w:tc>
        <w:tc>
          <w:tcPr>
            <w:tcW w:w="2700" w:type="dxa"/>
          </w:tcPr>
          <w:p w14:paraId="185ECC05" w14:textId="77777777" w:rsidR="00A10B9D" w:rsidRPr="00A71A6B" w:rsidRDefault="00A10B9D" w:rsidP="009334BC">
            <w:pPr>
              <w:spacing w:before="60" w:after="60"/>
              <w:rPr>
                <w:sz w:val="22"/>
                <w:szCs w:val="22"/>
                <w:lang w:val="en-GB"/>
              </w:rPr>
            </w:pPr>
            <w:r w:rsidRPr="00A71A6B">
              <w:rPr>
                <w:sz w:val="22"/>
                <w:szCs w:val="22"/>
                <w:lang w:val="en-GB"/>
              </w:rPr>
              <w:t>Substances subject to spontaneous combustion</w:t>
            </w:r>
          </w:p>
        </w:tc>
        <w:tc>
          <w:tcPr>
            <w:tcW w:w="360" w:type="dxa"/>
          </w:tcPr>
          <w:p w14:paraId="07C594D7" w14:textId="77777777" w:rsidR="00A10B9D" w:rsidRPr="00A71A6B" w:rsidRDefault="00A10B9D" w:rsidP="009334BC">
            <w:pPr>
              <w:spacing w:before="60" w:after="60"/>
              <w:rPr>
                <w:sz w:val="22"/>
                <w:szCs w:val="22"/>
                <w:lang w:val="en-GB"/>
              </w:rPr>
            </w:pPr>
          </w:p>
        </w:tc>
        <w:tc>
          <w:tcPr>
            <w:tcW w:w="360" w:type="dxa"/>
          </w:tcPr>
          <w:p w14:paraId="41EBB859" w14:textId="77777777" w:rsidR="00A10B9D" w:rsidRPr="00A71A6B" w:rsidRDefault="00A10B9D" w:rsidP="009334BC">
            <w:pPr>
              <w:spacing w:before="60" w:after="60"/>
              <w:rPr>
                <w:sz w:val="22"/>
                <w:szCs w:val="22"/>
                <w:lang w:val="en-GB"/>
              </w:rPr>
            </w:pPr>
          </w:p>
        </w:tc>
        <w:tc>
          <w:tcPr>
            <w:tcW w:w="360" w:type="dxa"/>
          </w:tcPr>
          <w:p w14:paraId="0B0C09AC" w14:textId="77777777" w:rsidR="00A10B9D" w:rsidRPr="00A71A6B" w:rsidRDefault="00A10B9D" w:rsidP="009334BC">
            <w:pPr>
              <w:spacing w:before="60" w:after="60"/>
              <w:rPr>
                <w:sz w:val="22"/>
                <w:szCs w:val="22"/>
                <w:lang w:val="en-GB"/>
              </w:rPr>
            </w:pPr>
          </w:p>
        </w:tc>
        <w:tc>
          <w:tcPr>
            <w:tcW w:w="360" w:type="dxa"/>
          </w:tcPr>
          <w:p w14:paraId="67DBCF11" w14:textId="77777777" w:rsidR="00A10B9D" w:rsidRPr="00A71A6B" w:rsidRDefault="00A10B9D" w:rsidP="009334BC">
            <w:pPr>
              <w:spacing w:before="60" w:after="60"/>
              <w:rPr>
                <w:sz w:val="22"/>
                <w:szCs w:val="22"/>
                <w:lang w:val="en-GB"/>
              </w:rPr>
            </w:pPr>
          </w:p>
        </w:tc>
        <w:tc>
          <w:tcPr>
            <w:tcW w:w="2700" w:type="dxa"/>
          </w:tcPr>
          <w:p w14:paraId="76A3B93B" w14:textId="77777777" w:rsidR="00A10B9D" w:rsidRPr="00A71A6B" w:rsidRDefault="00A10B9D" w:rsidP="009334BC">
            <w:pPr>
              <w:spacing w:before="60" w:after="60"/>
              <w:rPr>
                <w:sz w:val="22"/>
                <w:szCs w:val="22"/>
                <w:lang w:val="en-GB"/>
              </w:rPr>
            </w:pPr>
          </w:p>
        </w:tc>
      </w:tr>
      <w:tr w:rsidR="00A10B9D" w:rsidRPr="00A71A6B" w14:paraId="026AF11D" w14:textId="77777777" w:rsidTr="009334BC">
        <w:tc>
          <w:tcPr>
            <w:tcW w:w="658" w:type="dxa"/>
          </w:tcPr>
          <w:p w14:paraId="3C818200" w14:textId="77777777" w:rsidR="00A10B9D" w:rsidRPr="00A71A6B" w:rsidRDefault="00A10B9D" w:rsidP="009334BC">
            <w:pPr>
              <w:spacing w:before="60" w:after="60"/>
              <w:jc w:val="right"/>
              <w:rPr>
                <w:sz w:val="22"/>
                <w:szCs w:val="22"/>
                <w:lang w:val="en-GB"/>
              </w:rPr>
            </w:pPr>
            <w:r w:rsidRPr="00A71A6B">
              <w:rPr>
                <w:sz w:val="22"/>
                <w:szCs w:val="22"/>
                <w:lang w:val="en-GB"/>
              </w:rPr>
              <w:t>7.3</w:t>
            </w:r>
          </w:p>
        </w:tc>
        <w:tc>
          <w:tcPr>
            <w:tcW w:w="2652" w:type="dxa"/>
          </w:tcPr>
          <w:p w14:paraId="4F650FDF" w14:textId="77777777" w:rsidR="00A10B9D" w:rsidRPr="00A71A6B" w:rsidRDefault="00A10B9D" w:rsidP="009334BC">
            <w:pPr>
              <w:spacing w:before="60" w:after="60"/>
              <w:rPr>
                <w:sz w:val="22"/>
                <w:szCs w:val="22"/>
                <w:lang w:val="en-GB"/>
              </w:rPr>
            </w:pPr>
            <w:r w:rsidRPr="00A71A6B">
              <w:rPr>
                <w:sz w:val="22"/>
                <w:szCs w:val="22"/>
                <w:lang w:val="en-GB"/>
              </w:rPr>
              <w:t>Gasutvecklande ämnen</w:t>
            </w:r>
          </w:p>
        </w:tc>
        <w:tc>
          <w:tcPr>
            <w:tcW w:w="2700" w:type="dxa"/>
          </w:tcPr>
          <w:p w14:paraId="731EAEA2" w14:textId="77777777" w:rsidR="00A10B9D" w:rsidRPr="00A71A6B" w:rsidRDefault="00A10B9D" w:rsidP="009334BC">
            <w:pPr>
              <w:spacing w:before="60" w:after="60"/>
              <w:rPr>
                <w:sz w:val="22"/>
                <w:szCs w:val="22"/>
                <w:lang w:val="en-GB"/>
              </w:rPr>
            </w:pPr>
            <w:r w:rsidRPr="00A71A6B">
              <w:rPr>
                <w:sz w:val="22"/>
                <w:szCs w:val="22"/>
                <w:lang w:val="en-GB"/>
              </w:rPr>
              <w:t>Substances producing gas</w:t>
            </w:r>
          </w:p>
        </w:tc>
        <w:tc>
          <w:tcPr>
            <w:tcW w:w="360" w:type="dxa"/>
          </w:tcPr>
          <w:p w14:paraId="7B1E67C5" w14:textId="77777777" w:rsidR="00A10B9D" w:rsidRPr="00A71A6B" w:rsidRDefault="00A10B9D" w:rsidP="009334BC">
            <w:pPr>
              <w:spacing w:before="60" w:after="60"/>
              <w:rPr>
                <w:sz w:val="22"/>
                <w:szCs w:val="22"/>
                <w:lang w:val="en-GB"/>
              </w:rPr>
            </w:pPr>
          </w:p>
        </w:tc>
        <w:tc>
          <w:tcPr>
            <w:tcW w:w="360" w:type="dxa"/>
          </w:tcPr>
          <w:p w14:paraId="587FF88F" w14:textId="77777777" w:rsidR="00A10B9D" w:rsidRPr="00A71A6B" w:rsidRDefault="00A10B9D" w:rsidP="009334BC">
            <w:pPr>
              <w:spacing w:before="60" w:after="60"/>
              <w:rPr>
                <w:sz w:val="22"/>
                <w:szCs w:val="22"/>
                <w:lang w:val="en-GB"/>
              </w:rPr>
            </w:pPr>
          </w:p>
        </w:tc>
        <w:tc>
          <w:tcPr>
            <w:tcW w:w="360" w:type="dxa"/>
          </w:tcPr>
          <w:p w14:paraId="406F79DD" w14:textId="77777777" w:rsidR="00A10B9D" w:rsidRPr="00A71A6B" w:rsidRDefault="00A10B9D" w:rsidP="009334BC">
            <w:pPr>
              <w:spacing w:before="60" w:after="60"/>
              <w:rPr>
                <w:sz w:val="22"/>
                <w:szCs w:val="22"/>
                <w:lang w:val="en-GB"/>
              </w:rPr>
            </w:pPr>
          </w:p>
        </w:tc>
        <w:tc>
          <w:tcPr>
            <w:tcW w:w="360" w:type="dxa"/>
          </w:tcPr>
          <w:p w14:paraId="0FA2ED0D" w14:textId="77777777" w:rsidR="00A10B9D" w:rsidRPr="00A71A6B" w:rsidRDefault="00A10B9D" w:rsidP="009334BC">
            <w:pPr>
              <w:spacing w:before="60" w:after="60"/>
              <w:rPr>
                <w:sz w:val="22"/>
                <w:szCs w:val="22"/>
                <w:lang w:val="en-GB"/>
              </w:rPr>
            </w:pPr>
          </w:p>
        </w:tc>
        <w:tc>
          <w:tcPr>
            <w:tcW w:w="2700" w:type="dxa"/>
          </w:tcPr>
          <w:p w14:paraId="786CD66C" w14:textId="77777777" w:rsidR="00A10B9D" w:rsidRPr="00A71A6B" w:rsidRDefault="00A10B9D" w:rsidP="009334BC">
            <w:pPr>
              <w:spacing w:before="60" w:after="60"/>
              <w:rPr>
                <w:sz w:val="22"/>
                <w:szCs w:val="22"/>
                <w:lang w:val="en-GB"/>
              </w:rPr>
            </w:pPr>
          </w:p>
        </w:tc>
      </w:tr>
      <w:tr w:rsidR="00A10B9D" w:rsidRPr="00A71A6B" w14:paraId="00AF461B" w14:textId="77777777" w:rsidTr="009334BC">
        <w:tc>
          <w:tcPr>
            <w:tcW w:w="658" w:type="dxa"/>
          </w:tcPr>
          <w:p w14:paraId="5BB08D05" w14:textId="77777777" w:rsidR="00A10B9D" w:rsidRPr="00A71A6B" w:rsidRDefault="00A10B9D" w:rsidP="009334BC">
            <w:pPr>
              <w:spacing w:before="60" w:after="60"/>
              <w:jc w:val="right"/>
              <w:rPr>
                <w:sz w:val="22"/>
                <w:szCs w:val="22"/>
                <w:lang w:val="en-GB"/>
              </w:rPr>
            </w:pPr>
            <w:r w:rsidRPr="00A71A6B">
              <w:rPr>
                <w:sz w:val="22"/>
                <w:szCs w:val="22"/>
                <w:lang w:val="en-GB"/>
              </w:rPr>
              <w:t>7.4</w:t>
            </w:r>
          </w:p>
        </w:tc>
        <w:tc>
          <w:tcPr>
            <w:tcW w:w="2652" w:type="dxa"/>
          </w:tcPr>
          <w:p w14:paraId="1F1EEE75" w14:textId="77777777" w:rsidR="00A10B9D" w:rsidRPr="00A71A6B" w:rsidRDefault="00A10B9D" w:rsidP="009334BC">
            <w:pPr>
              <w:spacing w:before="60" w:after="60"/>
              <w:rPr>
                <w:sz w:val="22"/>
                <w:szCs w:val="22"/>
                <w:lang w:val="en-GB"/>
              </w:rPr>
            </w:pPr>
            <w:r w:rsidRPr="00A71A6B">
              <w:rPr>
                <w:sz w:val="22"/>
                <w:szCs w:val="22"/>
                <w:lang w:val="en-GB"/>
              </w:rPr>
              <w:t>Oxiderande ämnen</w:t>
            </w:r>
          </w:p>
        </w:tc>
        <w:tc>
          <w:tcPr>
            <w:tcW w:w="2700" w:type="dxa"/>
          </w:tcPr>
          <w:p w14:paraId="00AECFBB" w14:textId="77777777" w:rsidR="00A10B9D" w:rsidRPr="00A71A6B" w:rsidRDefault="00A10B9D" w:rsidP="009334BC">
            <w:pPr>
              <w:spacing w:before="60" w:after="60"/>
              <w:rPr>
                <w:sz w:val="22"/>
                <w:szCs w:val="22"/>
                <w:lang w:val="en-GB"/>
              </w:rPr>
            </w:pPr>
            <w:r w:rsidRPr="00A71A6B">
              <w:rPr>
                <w:sz w:val="22"/>
                <w:szCs w:val="22"/>
                <w:lang w:val="en-GB"/>
              </w:rPr>
              <w:t>Oxidising substances</w:t>
            </w:r>
          </w:p>
        </w:tc>
        <w:tc>
          <w:tcPr>
            <w:tcW w:w="360" w:type="dxa"/>
          </w:tcPr>
          <w:p w14:paraId="4D63E883" w14:textId="77777777" w:rsidR="00A10B9D" w:rsidRPr="00A71A6B" w:rsidRDefault="00A10B9D" w:rsidP="009334BC">
            <w:pPr>
              <w:spacing w:before="60" w:after="60"/>
              <w:rPr>
                <w:sz w:val="22"/>
                <w:szCs w:val="22"/>
                <w:lang w:val="en-GB"/>
              </w:rPr>
            </w:pPr>
          </w:p>
        </w:tc>
        <w:tc>
          <w:tcPr>
            <w:tcW w:w="360" w:type="dxa"/>
          </w:tcPr>
          <w:p w14:paraId="0CDBD08C" w14:textId="77777777" w:rsidR="00A10B9D" w:rsidRPr="00A71A6B" w:rsidRDefault="00A10B9D" w:rsidP="009334BC">
            <w:pPr>
              <w:spacing w:before="60" w:after="60"/>
              <w:rPr>
                <w:sz w:val="22"/>
                <w:szCs w:val="22"/>
                <w:lang w:val="en-GB"/>
              </w:rPr>
            </w:pPr>
          </w:p>
        </w:tc>
        <w:tc>
          <w:tcPr>
            <w:tcW w:w="360" w:type="dxa"/>
          </w:tcPr>
          <w:p w14:paraId="67DC3976" w14:textId="77777777" w:rsidR="00A10B9D" w:rsidRPr="00A71A6B" w:rsidRDefault="00A10B9D" w:rsidP="009334BC">
            <w:pPr>
              <w:spacing w:before="60" w:after="60"/>
              <w:rPr>
                <w:sz w:val="22"/>
                <w:szCs w:val="22"/>
                <w:lang w:val="en-GB"/>
              </w:rPr>
            </w:pPr>
          </w:p>
        </w:tc>
        <w:tc>
          <w:tcPr>
            <w:tcW w:w="360" w:type="dxa"/>
          </w:tcPr>
          <w:p w14:paraId="06956353" w14:textId="77777777" w:rsidR="00A10B9D" w:rsidRPr="00A71A6B" w:rsidRDefault="00A10B9D" w:rsidP="009334BC">
            <w:pPr>
              <w:spacing w:before="60" w:after="60"/>
              <w:rPr>
                <w:sz w:val="22"/>
                <w:szCs w:val="22"/>
                <w:lang w:val="en-GB"/>
              </w:rPr>
            </w:pPr>
          </w:p>
        </w:tc>
        <w:tc>
          <w:tcPr>
            <w:tcW w:w="2700" w:type="dxa"/>
          </w:tcPr>
          <w:p w14:paraId="2C101981" w14:textId="77777777" w:rsidR="00A10B9D" w:rsidRPr="00A71A6B" w:rsidRDefault="00A10B9D" w:rsidP="009334BC">
            <w:pPr>
              <w:spacing w:before="60" w:after="60"/>
              <w:rPr>
                <w:sz w:val="22"/>
                <w:szCs w:val="22"/>
                <w:lang w:val="en-GB"/>
              </w:rPr>
            </w:pPr>
          </w:p>
        </w:tc>
      </w:tr>
      <w:tr w:rsidR="00A10B9D" w:rsidRPr="00A71A6B" w14:paraId="6281AA69" w14:textId="77777777" w:rsidTr="009334BC">
        <w:tc>
          <w:tcPr>
            <w:tcW w:w="658" w:type="dxa"/>
          </w:tcPr>
          <w:p w14:paraId="5F211DEC" w14:textId="77777777" w:rsidR="00A10B9D" w:rsidRPr="00A71A6B" w:rsidRDefault="00A10B9D" w:rsidP="009334BC">
            <w:pPr>
              <w:spacing w:before="60" w:after="60"/>
              <w:jc w:val="right"/>
              <w:rPr>
                <w:sz w:val="22"/>
                <w:szCs w:val="22"/>
                <w:lang w:val="en-GB"/>
              </w:rPr>
            </w:pPr>
            <w:r w:rsidRPr="00A71A6B">
              <w:rPr>
                <w:sz w:val="22"/>
                <w:szCs w:val="22"/>
                <w:lang w:val="en-GB"/>
              </w:rPr>
              <w:t>7.5</w:t>
            </w:r>
          </w:p>
        </w:tc>
        <w:tc>
          <w:tcPr>
            <w:tcW w:w="2652" w:type="dxa"/>
          </w:tcPr>
          <w:p w14:paraId="1485D5B5" w14:textId="77777777" w:rsidR="00A10B9D" w:rsidRPr="00A71A6B" w:rsidRDefault="00A10B9D" w:rsidP="009334BC">
            <w:pPr>
              <w:spacing w:before="60" w:after="60"/>
              <w:rPr>
                <w:sz w:val="22"/>
                <w:szCs w:val="22"/>
                <w:lang w:val="en-GB"/>
              </w:rPr>
            </w:pPr>
            <w:r w:rsidRPr="00A71A6B">
              <w:rPr>
                <w:sz w:val="22"/>
                <w:szCs w:val="22"/>
                <w:lang w:val="en-GB"/>
              </w:rPr>
              <w:t>Frätande ämnen</w:t>
            </w:r>
          </w:p>
        </w:tc>
        <w:tc>
          <w:tcPr>
            <w:tcW w:w="2700" w:type="dxa"/>
          </w:tcPr>
          <w:p w14:paraId="6D644011" w14:textId="77777777" w:rsidR="00A10B9D" w:rsidRPr="00A71A6B" w:rsidRDefault="00A10B9D" w:rsidP="009334BC">
            <w:pPr>
              <w:spacing w:before="60" w:after="60"/>
              <w:rPr>
                <w:sz w:val="22"/>
                <w:szCs w:val="22"/>
                <w:lang w:val="en-GB"/>
              </w:rPr>
            </w:pPr>
            <w:r w:rsidRPr="00A71A6B">
              <w:rPr>
                <w:sz w:val="22"/>
                <w:szCs w:val="22"/>
                <w:lang w:val="en-GB"/>
              </w:rPr>
              <w:t>Corrosive substances</w:t>
            </w:r>
          </w:p>
        </w:tc>
        <w:tc>
          <w:tcPr>
            <w:tcW w:w="360" w:type="dxa"/>
          </w:tcPr>
          <w:p w14:paraId="39FAB8AC" w14:textId="77777777" w:rsidR="00A10B9D" w:rsidRPr="00A71A6B" w:rsidRDefault="00A10B9D" w:rsidP="009334BC">
            <w:pPr>
              <w:spacing w:before="60" w:after="60"/>
              <w:rPr>
                <w:sz w:val="22"/>
                <w:szCs w:val="22"/>
                <w:lang w:val="en-GB"/>
              </w:rPr>
            </w:pPr>
          </w:p>
        </w:tc>
        <w:tc>
          <w:tcPr>
            <w:tcW w:w="360" w:type="dxa"/>
          </w:tcPr>
          <w:p w14:paraId="628B78EC" w14:textId="77777777" w:rsidR="00A10B9D" w:rsidRPr="00A71A6B" w:rsidRDefault="00A10B9D" w:rsidP="009334BC">
            <w:pPr>
              <w:spacing w:before="60" w:after="60"/>
              <w:rPr>
                <w:sz w:val="22"/>
                <w:szCs w:val="22"/>
                <w:lang w:val="en-GB"/>
              </w:rPr>
            </w:pPr>
          </w:p>
        </w:tc>
        <w:tc>
          <w:tcPr>
            <w:tcW w:w="360" w:type="dxa"/>
          </w:tcPr>
          <w:p w14:paraId="1BAAD8CB" w14:textId="77777777" w:rsidR="00A10B9D" w:rsidRPr="00A71A6B" w:rsidRDefault="00A10B9D" w:rsidP="009334BC">
            <w:pPr>
              <w:spacing w:before="60" w:after="60"/>
              <w:rPr>
                <w:sz w:val="22"/>
                <w:szCs w:val="22"/>
                <w:lang w:val="en-GB"/>
              </w:rPr>
            </w:pPr>
          </w:p>
        </w:tc>
        <w:tc>
          <w:tcPr>
            <w:tcW w:w="360" w:type="dxa"/>
          </w:tcPr>
          <w:p w14:paraId="044B9C2C" w14:textId="77777777" w:rsidR="00A10B9D" w:rsidRPr="00A71A6B" w:rsidRDefault="00A10B9D" w:rsidP="009334BC">
            <w:pPr>
              <w:spacing w:before="60" w:after="60"/>
              <w:rPr>
                <w:sz w:val="22"/>
                <w:szCs w:val="22"/>
                <w:lang w:val="en-GB"/>
              </w:rPr>
            </w:pPr>
          </w:p>
        </w:tc>
        <w:tc>
          <w:tcPr>
            <w:tcW w:w="2700" w:type="dxa"/>
          </w:tcPr>
          <w:p w14:paraId="63B2EED7" w14:textId="77777777" w:rsidR="00A10B9D" w:rsidRPr="00A71A6B" w:rsidRDefault="00A10B9D" w:rsidP="009334BC">
            <w:pPr>
              <w:spacing w:before="60" w:after="60"/>
              <w:rPr>
                <w:sz w:val="22"/>
                <w:szCs w:val="22"/>
                <w:lang w:val="en-GB"/>
              </w:rPr>
            </w:pPr>
          </w:p>
        </w:tc>
      </w:tr>
      <w:tr w:rsidR="00A10B9D" w:rsidRPr="00A71A6B" w14:paraId="4DEED088" w14:textId="77777777" w:rsidTr="009334BC">
        <w:tc>
          <w:tcPr>
            <w:tcW w:w="658" w:type="dxa"/>
          </w:tcPr>
          <w:p w14:paraId="23736519" w14:textId="77777777" w:rsidR="00A10B9D" w:rsidRPr="00A71A6B" w:rsidRDefault="00A10B9D" w:rsidP="009334BC">
            <w:pPr>
              <w:spacing w:before="60" w:after="60"/>
              <w:jc w:val="right"/>
              <w:rPr>
                <w:sz w:val="22"/>
                <w:szCs w:val="22"/>
                <w:lang w:val="en-GB"/>
              </w:rPr>
            </w:pPr>
            <w:r w:rsidRPr="00A71A6B">
              <w:rPr>
                <w:sz w:val="22"/>
                <w:szCs w:val="22"/>
                <w:lang w:val="en-GB"/>
              </w:rPr>
              <w:t>7.6</w:t>
            </w:r>
          </w:p>
        </w:tc>
        <w:tc>
          <w:tcPr>
            <w:tcW w:w="2652" w:type="dxa"/>
          </w:tcPr>
          <w:p w14:paraId="1CFA3997" w14:textId="77777777" w:rsidR="00A10B9D" w:rsidRPr="00A71A6B" w:rsidRDefault="00A10B9D" w:rsidP="009334BC">
            <w:pPr>
              <w:spacing w:before="60" w:after="60"/>
              <w:rPr>
                <w:sz w:val="22"/>
                <w:szCs w:val="22"/>
                <w:lang w:val="en-GB"/>
              </w:rPr>
            </w:pPr>
            <w:r w:rsidRPr="00A71A6B">
              <w:rPr>
                <w:sz w:val="22"/>
                <w:szCs w:val="22"/>
                <w:lang w:val="en-GB"/>
              </w:rPr>
              <w:t>Giftiga ämnen</w:t>
            </w:r>
          </w:p>
        </w:tc>
        <w:tc>
          <w:tcPr>
            <w:tcW w:w="2700" w:type="dxa"/>
          </w:tcPr>
          <w:p w14:paraId="46801099" w14:textId="77777777" w:rsidR="00A10B9D" w:rsidRPr="00A71A6B" w:rsidRDefault="00A10B9D" w:rsidP="009334BC">
            <w:pPr>
              <w:spacing w:before="60" w:after="60"/>
              <w:rPr>
                <w:sz w:val="22"/>
                <w:szCs w:val="22"/>
                <w:lang w:val="en-GB"/>
              </w:rPr>
            </w:pPr>
            <w:r w:rsidRPr="00A71A6B">
              <w:rPr>
                <w:sz w:val="22"/>
                <w:szCs w:val="22"/>
                <w:lang w:val="en-GB"/>
              </w:rPr>
              <w:t>Toxic substances</w:t>
            </w:r>
          </w:p>
        </w:tc>
        <w:tc>
          <w:tcPr>
            <w:tcW w:w="360" w:type="dxa"/>
          </w:tcPr>
          <w:p w14:paraId="3A09A702" w14:textId="77777777" w:rsidR="00A10B9D" w:rsidRPr="00A71A6B" w:rsidRDefault="00A10B9D" w:rsidP="009334BC">
            <w:pPr>
              <w:spacing w:before="60" w:after="60"/>
              <w:rPr>
                <w:sz w:val="22"/>
                <w:szCs w:val="22"/>
                <w:lang w:val="en-GB"/>
              </w:rPr>
            </w:pPr>
          </w:p>
        </w:tc>
        <w:tc>
          <w:tcPr>
            <w:tcW w:w="360" w:type="dxa"/>
          </w:tcPr>
          <w:p w14:paraId="1F58C102" w14:textId="77777777" w:rsidR="00A10B9D" w:rsidRPr="00A71A6B" w:rsidRDefault="00A10B9D" w:rsidP="009334BC">
            <w:pPr>
              <w:spacing w:before="60" w:after="60"/>
              <w:rPr>
                <w:sz w:val="22"/>
                <w:szCs w:val="22"/>
                <w:lang w:val="en-GB"/>
              </w:rPr>
            </w:pPr>
          </w:p>
        </w:tc>
        <w:tc>
          <w:tcPr>
            <w:tcW w:w="360" w:type="dxa"/>
          </w:tcPr>
          <w:p w14:paraId="2AF135EE" w14:textId="77777777" w:rsidR="00A10B9D" w:rsidRPr="00A71A6B" w:rsidRDefault="00A10B9D" w:rsidP="009334BC">
            <w:pPr>
              <w:spacing w:before="60" w:after="60"/>
              <w:rPr>
                <w:sz w:val="22"/>
                <w:szCs w:val="22"/>
                <w:lang w:val="en-GB"/>
              </w:rPr>
            </w:pPr>
          </w:p>
        </w:tc>
        <w:tc>
          <w:tcPr>
            <w:tcW w:w="360" w:type="dxa"/>
          </w:tcPr>
          <w:p w14:paraId="02AEBAE4" w14:textId="77777777" w:rsidR="00A10B9D" w:rsidRPr="00A71A6B" w:rsidRDefault="00A10B9D" w:rsidP="009334BC">
            <w:pPr>
              <w:spacing w:before="60" w:after="60"/>
              <w:rPr>
                <w:sz w:val="22"/>
                <w:szCs w:val="22"/>
                <w:lang w:val="en-GB"/>
              </w:rPr>
            </w:pPr>
          </w:p>
        </w:tc>
        <w:tc>
          <w:tcPr>
            <w:tcW w:w="2700" w:type="dxa"/>
          </w:tcPr>
          <w:p w14:paraId="04445EA0" w14:textId="77777777" w:rsidR="00A10B9D" w:rsidRPr="00A71A6B" w:rsidRDefault="00A10B9D" w:rsidP="009334BC">
            <w:pPr>
              <w:spacing w:before="60" w:after="60"/>
              <w:rPr>
                <w:sz w:val="22"/>
                <w:szCs w:val="22"/>
                <w:lang w:val="en-GB"/>
              </w:rPr>
            </w:pPr>
          </w:p>
        </w:tc>
      </w:tr>
      <w:tr w:rsidR="00A10B9D" w:rsidRPr="00A71A6B" w14:paraId="087F6DBF" w14:textId="77777777" w:rsidTr="009334BC">
        <w:tc>
          <w:tcPr>
            <w:tcW w:w="658" w:type="dxa"/>
          </w:tcPr>
          <w:p w14:paraId="5DC2C8E9" w14:textId="77777777" w:rsidR="00A10B9D" w:rsidRPr="00A71A6B" w:rsidRDefault="00A10B9D" w:rsidP="009334BC">
            <w:pPr>
              <w:spacing w:before="60" w:after="60"/>
              <w:jc w:val="right"/>
              <w:rPr>
                <w:sz w:val="22"/>
                <w:szCs w:val="22"/>
                <w:lang w:val="en-GB"/>
              </w:rPr>
            </w:pPr>
            <w:r w:rsidRPr="00A71A6B">
              <w:rPr>
                <w:sz w:val="22"/>
                <w:szCs w:val="22"/>
                <w:lang w:val="en-GB"/>
              </w:rPr>
              <w:t>7.7</w:t>
            </w:r>
          </w:p>
        </w:tc>
        <w:tc>
          <w:tcPr>
            <w:tcW w:w="2652" w:type="dxa"/>
          </w:tcPr>
          <w:p w14:paraId="14A2898F" w14:textId="77777777" w:rsidR="00A10B9D" w:rsidRPr="00A71A6B" w:rsidRDefault="00A10B9D" w:rsidP="009334BC">
            <w:pPr>
              <w:spacing w:before="60" w:after="60"/>
              <w:rPr>
                <w:sz w:val="22"/>
                <w:szCs w:val="22"/>
                <w:lang w:val="en-GB"/>
              </w:rPr>
            </w:pPr>
            <w:r w:rsidRPr="00A71A6B">
              <w:rPr>
                <w:sz w:val="22"/>
                <w:szCs w:val="22"/>
                <w:lang w:val="en-GB"/>
              </w:rPr>
              <w:t>Radioaktiva ämnen</w:t>
            </w:r>
          </w:p>
        </w:tc>
        <w:tc>
          <w:tcPr>
            <w:tcW w:w="2700" w:type="dxa"/>
          </w:tcPr>
          <w:p w14:paraId="3A83F08A" w14:textId="77777777" w:rsidR="00A10B9D" w:rsidRPr="00A71A6B" w:rsidRDefault="00A10B9D" w:rsidP="009334BC">
            <w:pPr>
              <w:spacing w:before="60" w:after="60"/>
              <w:rPr>
                <w:sz w:val="22"/>
                <w:szCs w:val="22"/>
                <w:lang w:val="en-GB"/>
              </w:rPr>
            </w:pPr>
            <w:r w:rsidRPr="00A71A6B">
              <w:rPr>
                <w:sz w:val="22"/>
                <w:szCs w:val="22"/>
                <w:lang w:val="en-GB"/>
              </w:rPr>
              <w:t>Radioactive substances</w:t>
            </w:r>
          </w:p>
        </w:tc>
        <w:tc>
          <w:tcPr>
            <w:tcW w:w="360" w:type="dxa"/>
          </w:tcPr>
          <w:p w14:paraId="72AFC3CF" w14:textId="77777777" w:rsidR="00A10B9D" w:rsidRPr="00A71A6B" w:rsidRDefault="00A10B9D" w:rsidP="009334BC">
            <w:pPr>
              <w:spacing w:before="60" w:after="60"/>
              <w:rPr>
                <w:sz w:val="22"/>
                <w:szCs w:val="22"/>
                <w:lang w:val="en-GB"/>
              </w:rPr>
            </w:pPr>
          </w:p>
        </w:tc>
        <w:tc>
          <w:tcPr>
            <w:tcW w:w="360" w:type="dxa"/>
          </w:tcPr>
          <w:p w14:paraId="5BF7C8B2" w14:textId="77777777" w:rsidR="00A10B9D" w:rsidRPr="00A71A6B" w:rsidRDefault="00A10B9D" w:rsidP="009334BC">
            <w:pPr>
              <w:spacing w:before="60" w:after="60"/>
              <w:rPr>
                <w:sz w:val="22"/>
                <w:szCs w:val="22"/>
                <w:lang w:val="en-GB"/>
              </w:rPr>
            </w:pPr>
          </w:p>
        </w:tc>
        <w:tc>
          <w:tcPr>
            <w:tcW w:w="360" w:type="dxa"/>
          </w:tcPr>
          <w:p w14:paraId="4BDB2F1A" w14:textId="77777777" w:rsidR="00A10B9D" w:rsidRPr="00A71A6B" w:rsidRDefault="00A10B9D" w:rsidP="009334BC">
            <w:pPr>
              <w:spacing w:before="60" w:after="60"/>
              <w:rPr>
                <w:sz w:val="22"/>
                <w:szCs w:val="22"/>
                <w:lang w:val="en-GB"/>
              </w:rPr>
            </w:pPr>
          </w:p>
        </w:tc>
        <w:tc>
          <w:tcPr>
            <w:tcW w:w="360" w:type="dxa"/>
          </w:tcPr>
          <w:p w14:paraId="32AADB80" w14:textId="77777777" w:rsidR="00A10B9D" w:rsidRPr="00A71A6B" w:rsidRDefault="00A10B9D" w:rsidP="009334BC">
            <w:pPr>
              <w:spacing w:before="60" w:after="60"/>
              <w:rPr>
                <w:sz w:val="22"/>
                <w:szCs w:val="22"/>
                <w:lang w:val="en-GB"/>
              </w:rPr>
            </w:pPr>
          </w:p>
        </w:tc>
        <w:tc>
          <w:tcPr>
            <w:tcW w:w="2700" w:type="dxa"/>
          </w:tcPr>
          <w:p w14:paraId="5FB39C48" w14:textId="77777777" w:rsidR="00A10B9D" w:rsidRPr="00A71A6B" w:rsidRDefault="00A10B9D" w:rsidP="009334BC">
            <w:pPr>
              <w:spacing w:before="60" w:after="60"/>
              <w:rPr>
                <w:sz w:val="22"/>
                <w:szCs w:val="22"/>
                <w:lang w:val="en-GB"/>
              </w:rPr>
            </w:pPr>
          </w:p>
        </w:tc>
      </w:tr>
      <w:tr w:rsidR="00A10B9D" w:rsidRPr="00A71A6B" w14:paraId="41253521" w14:textId="77777777" w:rsidTr="009334BC">
        <w:tc>
          <w:tcPr>
            <w:tcW w:w="658" w:type="dxa"/>
          </w:tcPr>
          <w:p w14:paraId="1BA1E7F8" w14:textId="77777777" w:rsidR="00A10B9D" w:rsidRPr="00A71A6B" w:rsidRDefault="00A10B9D" w:rsidP="009334BC">
            <w:pPr>
              <w:spacing w:before="60" w:after="60"/>
              <w:jc w:val="right"/>
              <w:rPr>
                <w:sz w:val="22"/>
                <w:szCs w:val="22"/>
                <w:lang w:val="en-GB"/>
              </w:rPr>
            </w:pPr>
            <w:r w:rsidRPr="00A71A6B">
              <w:rPr>
                <w:sz w:val="22"/>
                <w:szCs w:val="22"/>
                <w:lang w:val="en-GB"/>
              </w:rPr>
              <w:t>7.8</w:t>
            </w:r>
          </w:p>
        </w:tc>
        <w:tc>
          <w:tcPr>
            <w:tcW w:w="2652" w:type="dxa"/>
          </w:tcPr>
          <w:p w14:paraId="2D4CD5AF" w14:textId="77777777" w:rsidR="00A10B9D" w:rsidRPr="00A71A6B" w:rsidRDefault="00A10B9D" w:rsidP="009334BC">
            <w:pPr>
              <w:spacing w:before="60" w:after="60"/>
              <w:rPr>
                <w:sz w:val="22"/>
                <w:szCs w:val="22"/>
                <w:lang w:val="en-GB"/>
              </w:rPr>
            </w:pPr>
            <w:r w:rsidRPr="00A71A6B">
              <w:rPr>
                <w:sz w:val="22"/>
                <w:szCs w:val="22"/>
                <w:lang w:val="en-GB"/>
              </w:rPr>
              <w:t>Brand</w:t>
            </w:r>
          </w:p>
        </w:tc>
        <w:tc>
          <w:tcPr>
            <w:tcW w:w="2700" w:type="dxa"/>
          </w:tcPr>
          <w:p w14:paraId="77AE6413" w14:textId="77777777" w:rsidR="00A10B9D" w:rsidRPr="00A71A6B" w:rsidRDefault="00A10B9D" w:rsidP="009334BC">
            <w:pPr>
              <w:spacing w:before="60" w:after="60"/>
              <w:rPr>
                <w:sz w:val="22"/>
                <w:szCs w:val="22"/>
                <w:lang w:val="en-GB"/>
              </w:rPr>
            </w:pPr>
            <w:r w:rsidRPr="00A71A6B">
              <w:rPr>
                <w:sz w:val="22"/>
                <w:szCs w:val="22"/>
                <w:lang w:val="en-GB"/>
              </w:rPr>
              <w:t>Fire</w:t>
            </w:r>
          </w:p>
        </w:tc>
        <w:tc>
          <w:tcPr>
            <w:tcW w:w="360" w:type="dxa"/>
          </w:tcPr>
          <w:p w14:paraId="7842345F" w14:textId="77777777" w:rsidR="00A10B9D" w:rsidRPr="00A71A6B" w:rsidRDefault="00A10B9D" w:rsidP="009334BC">
            <w:pPr>
              <w:spacing w:before="60" w:after="60"/>
              <w:rPr>
                <w:sz w:val="22"/>
                <w:szCs w:val="22"/>
                <w:lang w:val="en-GB"/>
              </w:rPr>
            </w:pPr>
          </w:p>
        </w:tc>
        <w:tc>
          <w:tcPr>
            <w:tcW w:w="360" w:type="dxa"/>
          </w:tcPr>
          <w:p w14:paraId="1EE009F0" w14:textId="77777777" w:rsidR="00A10B9D" w:rsidRPr="00A71A6B" w:rsidRDefault="00A10B9D" w:rsidP="009334BC">
            <w:pPr>
              <w:spacing w:before="60" w:after="60"/>
              <w:rPr>
                <w:sz w:val="22"/>
                <w:szCs w:val="22"/>
                <w:lang w:val="en-GB"/>
              </w:rPr>
            </w:pPr>
          </w:p>
        </w:tc>
        <w:tc>
          <w:tcPr>
            <w:tcW w:w="360" w:type="dxa"/>
          </w:tcPr>
          <w:p w14:paraId="13EA058C" w14:textId="77777777" w:rsidR="00A10B9D" w:rsidRPr="00A71A6B" w:rsidRDefault="00A10B9D" w:rsidP="009334BC">
            <w:pPr>
              <w:spacing w:before="60" w:after="60"/>
              <w:rPr>
                <w:sz w:val="22"/>
                <w:szCs w:val="22"/>
                <w:lang w:val="en-GB"/>
              </w:rPr>
            </w:pPr>
          </w:p>
        </w:tc>
        <w:tc>
          <w:tcPr>
            <w:tcW w:w="360" w:type="dxa"/>
          </w:tcPr>
          <w:p w14:paraId="13E378AB" w14:textId="77777777" w:rsidR="00A10B9D" w:rsidRPr="00A71A6B" w:rsidRDefault="00A10B9D" w:rsidP="009334BC">
            <w:pPr>
              <w:spacing w:before="60" w:after="60"/>
              <w:rPr>
                <w:sz w:val="22"/>
                <w:szCs w:val="22"/>
                <w:lang w:val="en-GB"/>
              </w:rPr>
            </w:pPr>
          </w:p>
        </w:tc>
        <w:tc>
          <w:tcPr>
            <w:tcW w:w="2700" w:type="dxa"/>
          </w:tcPr>
          <w:p w14:paraId="1899036D" w14:textId="77777777" w:rsidR="00A10B9D" w:rsidRPr="00A71A6B" w:rsidRDefault="00A10B9D" w:rsidP="009334BC">
            <w:pPr>
              <w:spacing w:before="60" w:after="60"/>
              <w:rPr>
                <w:sz w:val="22"/>
                <w:szCs w:val="22"/>
                <w:lang w:val="en-GB"/>
              </w:rPr>
            </w:pPr>
          </w:p>
        </w:tc>
      </w:tr>
      <w:tr w:rsidR="00A10B9D" w:rsidRPr="00A71A6B" w14:paraId="0E9EB78C" w14:textId="77777777" w:rsidTr="009334BC">
        <w:tc>
          <w:tcPr>
            <w:tcW w:w="658" w:type="dxa"/>
          </w:tcPr>
          <w:p w14:paraId="4B74063C" w14:textId="77777777" w:rsidR="00A10B9D" w:rsidRPr="00A71A6B" w:rsidRDefault="00A10B9D" w:rsidP="009334BC">
            <w:pPr>
              <w:spacing w:before="60" w:after="60"/>
              <w:jc w:val="right"/>
              <w:rPr>
                <w:sz w:val="22"/>
                <w:szCs w:val="22"/>
                <w:lang w:val="en-GB"/>
              </w:rPr>
            </w:pPr>
            <w:r w:rsidRPr="00A71A6B">
              <w:rPr>
                <w:sz w:val="22"/>
                <w:szCs w:val="22"/>
                <w:lang w:val="en-GB"/>
              </w:rPr>
              <w:t>7.9</w:t>
            </w:r>
          </w:p>
        </w:tc>
        <w:tc>
          <w:tcPr>
            <w:tcW w:w="2652" w:type="dxa"/>
          </w:tcPr>
          <w:p w14:paraId="3D1FFE12" w14:textId="77777777" w:rsidR="00A10B9D" w:rsidRPr="00A71A6B" w:rsidRDefault="00A10B9D" w:rsidP="009334BC">
            <w:pPr>
              <w:spacing w:before="60" w:after="60"/>
              <w:rPr>
                <w:sz w:val="22"/>
                <w:szCs w:val="22"/>
                <w:lang w:val="en-GB"/>
              </w:rPr>
            </w:pPr>
            <w:r w:rsidRPr="00A71A6B">
              <w:rPr>
                <w:sz w:val="22"/>
                <w:szCs w:val="22"/>
                <w:lang w:val="en-GB"/>
              </w:rPr>
              <w:t>Oexplosiv reaktion</w:t>
            </w:r>
          </w:p>
        </w:tc>
        <w:tc>
          <w:tcPr>
            <w:tcW w:w="2700" w:type="dxa"/>
          </w:tcPr>
          <w:p w14:paraId="0F62BCF4" w14:textId="77777777" w:rsidR="00A10B9D" w:rsidRPr="00A71A6B" w:rsidRDefault="00A10B9D" w:rsidP="009334BC">
            <w:pPr>
              <w:spacing w:before="60" w:after="60"/>
              <w:rPr>
                <w:sz w:val="22"/>
                <w:szCs w:val="22"/>
                <w:lang w:val="en-GB"/>
              </w:rPr>
            </w:pPr>
            <w:r w:rsidRPr="00A71A6B">
              <w:rPr>
                <w:sz w:val="22"/>
                <w:szCs w:val="22"/>
                <w:lang w:val="en-GB"/>
              </w:rPr>
              <w:t>Non-explosive reaction</w:t>
            </w:r>
          </w:p>
        </w:tc>
        <w:tc>
          <w:tcPr>
            <w:tcW w:w="360" w:type="dxa"/>
          </w:tcPr>
          <w:p w14:paraId="59F789E5" w14:textId="77777777" w:rsidR="00A10B9D" w:rsidRPr="00A71A6B" w:rsidRDefault="00A10B9D" w:rsidP="009334BC">
            <w:pPr>
              <w:spacing w:before="60" w:after="60"/>
              <w:rPr>
                <w:sz w:val="22"/>
                <w:szCs w:val="22"/>
                <w:lang w:val="en-GB"/>
              </w:rPr>
            </w:pPr>
          </w:p>
        </w:tc>
        <w:tc>
          <w:tcPr>
            <w:tcW w:w="360" w:type="dxa"/>
          </w:tcPr>
          <w:p w14:paraId="08720B4F" w14:textId="77777777" w:rsidR="00A10B9D" w:rsidRPr="00A71A6B" w:rsidRDefault="00A10B9D" w:rsidP="009334BC">
            <w:pPr>
              <w:spacing w:before="60" w:after="60"/>
              <w:rPr>
                <w:sz w:val="22"/>
                <w:szCs w:val="22"/>
                <w:lang w:val="en-GB"/>
              </w:rPr>
            </w:pPr>
          </w:p>
        </w:tc>
        <w:tc>
          <w:tcPr>
            <w:tcW w:w="360" w:type="dxa"/>
          </w:tcPr>
          <w:p w14:paraId="1A288582" w14:textId="77777777" w:rsidR="00A10B9D" w:rsidRPr="00A71A6B" w:rsidRDefault="00A10B9D" w:rsidP="009334BC">
            <w:pPr>
              <w:spacing w:before="60" w:after="60"/>
              <w:rPr>
                <w:sz w:val="22"/>
                <w:szCs w:val="22"/>
                <w:lang w:val="en-GB"/>
              </w:rPr>
            </w:pPr>
          </w:p>
        </w:tc>
        <w:tc>
          <w:tcPr>
            <w:tcW w:w="360" w:type="dxa"/>
          </w:tcPr>
          <w:p w14:paraId="1F967B5C" w14:textId="77777777" w:rsidR="00A10B9D" w:rsidRPr="00A71A6B" w:rsidRDefault="00A10B9D" w:rsidP="009334BC">
            <w:pPr>
              <w:spacing w:before="60" w:after="60"/>
              <w:rPr>
                <w:sz w:val="22"/>
                <w:szCs w:val="22"/>
                <w:lang w:val="en-GB"/>
              </w:rPr>
            </w:pPr>
          </w:p>
        </w:tc>
        <w:tc>
          <w:tcPr>
            <w:tcW w:w="2700" w:type="dxa"/>
          </w:tcPr>
          <w:p w14:paraId="6B073590" w14:textId="77777777" w:rsidR="00A10B9D" w:rsidRPr="00A71A6B" w:rsidRDefault="00A10B9D" w:rsidP="009334BC">
            <w:pPr>
              <w:spacing w:before="60" w:after="60"/>
              <w:rPr>
                <w:sz w:val="22"/>
                <w:szCs w:val="22"/>
                <w:lang w:val="en-GB"/>
              </w:rPr>
            </w:pPr>
          </w:p>
        </w:tc>
      </w:tr>
      <w:tr w:rsidR="00A10B9D" w:rsidRPr="00A71A6B" w14:paraId="4CC8982A" w14:textId="77777777" w:rsidTr="009334BC">
        <w:tc>
          <w:tcPr>
            <w:tcW w:w="658" w:type="dxa"/>
          </w:tcPr>
          <w:p w14:paraId="79F42E6D" w14:textId="77777777" w:rsidR="00A10B9D" w:rsidRPr="00A71A6B" w:rsidRDefault="00A10B9D" w:rsidP="009334BC">
            <w:pPr>
              <w:spacing w:before="60" w:after="60"/>
              <w:jc w:val="right"/>
              <w:rPr>
                <w:sz w:val="22"/>
                <w:szCs w:val="22"/>
                <w:lang w:val="en-GB"/>
              </w:rPr>
            </w:pPr>
            <w:r w:rsidRPr="00A71A6B">
              <w:rPr>
                <w:sz w:val="22"/>
                <w:szCs w:val="22"/>
                <w:lang w:val="en-GB"/>
              </w:rPr>
              <w:t>7.10</w:t>
            </w:r>
          </w:p>
        </w:tc>
        <w:tc>
          <w:tcPr>
            <w:tcW w:w="2652" w:type="dxa"/>
          </w:tcPr>
          <w:p w14:paraId="27A6111F" w14:textId="77777777" w:rsidR="00A10B9D" w:rsidRPr="00A71A6B" w:rsidRDefault="00A10B9D" w:rsidP="009334BC">
            <w:pPr>
              <w:spacing w:before="60" w:after="60"/>
              <w:rPr>
                <w:sz w:val="22"/>
                <w:szCs w:val="22"/>
                <w:lang w:val="en-GB"/>
              </w:rPr>
            </w:pPr>
            <w:r w:rsidRPr="00A71A6B">
              <w:rPr>
                <w:sz w:val="22"/>
                <w:szCs w:val="22"/>
                <w:lang w:val="en-GB"/>
              </w:rPr>
              <w:t>Produktion av giftig gas</w:t>
            </w:r>
          </w:p>
        </w:tc>
        <w:tc>
          <w:tcPr>
            <w:tcW w:w="2700" w:type="dxa"/>
          </w:tcPr>
          <w:p w14:paraId="28EBA01D" w14:textId="77777777" w:rsidR="00A10B9D" w:rsidRPr="00A71A6B" w:rsidRDefault="00A10B9D" w:rsidP="009334BC">
            <w:pPr>
              <w:spacing w:before="60" w:after="60"/>
              <w:rPr>
                <w:sz w:val="22"/>
                <w:szCs w:val="22"/>
                <w:lang w:val="en-GB"/>
              </w:rPr>
            </w:pPr>
            <w:r w:rsidRPr="00A71A6B">
              <w:rPr>
                <w:sz w:val="22"/>
                <w:szCs w:val="22"/>
                <w:lang w:val="en-GB"/>
              </w:rPr>
              <w:t>Toxic gas production</w:t>
            </w:r>
          </w:p>
        </w:tc>
        <w:tc>
          <w:tcPr>
            <w:tcW w:w="360" w:type="dxa"/>
          </w:tcPr>
          <w:p w14:paraId="726A47CE" w14:textId="77777777" w:rsidR="00A10B9D" w:rsidRPr="00A71A6B" w:rsidRDefault="00A10B9D" w:rsidP="009334BC">
            <w:pPr>
              <w:spacing w:before="60" w:after="60"/>
              <w:rPr>
                <w:sz w:val="22"/>
                <w:szCs w:val="22"/>
                <w:lang w:val="en-GB"/>
              </w:rPr>
            </w:pPr>
          </w:p>
        </w:tc>
        <w:tc>
          <w:tcPr>
            <w:tcW w:w="360" w:type="dxa"/>
          </w:tcPr>
          <w:p w14:paraId="7251B0C7" w14:textId="77777777" w:rsidR="00A10B9D" w:rsidRPr="00A71A6B" w:rsidRDefault="00A10B9D" w:rsidP="009334BC">
            <w:pPr>
              <w:spacing w:before="60" w:after="60"/>
              <w:rPr>
                <w:sz w:val="22"/>
                <w:szCs w:val="22"/>
                <w:lang w:val="en-GB"/>
              </w:rPr>
            </w:pPr>
          </w:p>
        </w:tc>
        <w:tc>
          <w:tcPr>
            <w:tcW w:w="360" w:type="dxa"/>
          </w:tcPr>
          <w:p w14:paraId="42F7C7BE" w14:textId="77777777" w:rsidR="00A10B9D" w:rsidRPr="00A71A6B" w:rsidRDefault="00A10B9D" w:rsidP="009334BC">
            <w:pPr>
              <w:spacing w:before="60" w:after="60"/>
              <w:rPr>
                <w:sz w:val="22"/>
                <w:szCs w:val="22"/>
                <w:lang w:val="en-GB"/>
              </w:rPr>
            </w:pPr>
          </w:p>
        </w:tc>
        <w:tc>
          <w:tcPr>
            <w:tcW w:w="360" w:type="dxa"/>
          </w:tcPr>
          <w:p w14:paraId="36B68AD5" w14:textId="77777777" w:rsidR="00A10B9D" w:rsidRPr="00A71A6B" w:rsidRDefault="00A10B9D" w:rsidP="009334BC">
            <w:pPr>
              <w:spacing w:before="60" w:after="60"/>
              <w:rPr>
                <w:sz w:val="22"/>
                <w:szCs w:val="22"/>
                <w:lang w:val="en-GB"/>
              </w:rPr>
            </w:pPr>
          </w:p>
        </w:tc>
        <w:tc>
          <w:tcPr>
            <w:tcW w:w="2700" w:type="dxa"/>
          </w:tcPr>
          <w:p w14:paraId="13F8D9CF" w14:textId="77777777" w:rsidR="00A10B9D" w:rsidRPr="00A71A6B" w:rsidRDefault="00A10B9D" w:rsidP="009334BC">
            <w:pPr>
              <w:spacing w:before="60" w:after="60"/>
              <w:rPr>
                <w:sz w:val="22"/>
                <w:szCs w:val="22"/>
                <w:lang w:val="en-GB"/>
              </w:rPr>
            </w:pPr>
          </w:p>
        </w:tc>
      </w:tr>
      <w:tr w:rsidR="00A10B9D" w:rsidRPr="00A71A6B" w14:paraId="398D0CB5" w14:textId="77777777" w:rsidTr="009334BC">
        <w:tc>
          <w:tcPr>
            <w:tcW w:w="658" w:type="dxa"/>
          </w:tcPr>
          <w:p w14:paraId="4682656A" w14:textId="77777777" w:rsidR="00A10B9D" w:rsidRPr="00A71A6B" w:rsidRDefault="00A10B9D" w:rsidP="009334BC">
            <w:pPr>
              <w:spacing w:before="60" w:after="60"/>
              <w:jc w:val="right"/>
              <w:rPr>
                <w:sz w:val="22"/>
                <w:szCs w:val="22"/>
                <w:lang w:val="en-GB"/>
              </w:rPr>
            </w:pPr>
            <w:r w:rsidRPr="00A71A6B">
              <w:rPr>
                <w:sz w:val="22"/>
                <w:szCs w:val="22"/>
                <w:lang w:val="en-GB"/>
              </w:rPr>
              <w:t>7.11</w:t>
            </w:r>
          </w:p>
        </w:tc>
        <w:tc>
          <w:tcPr>
            <w:tcW w:w="2652" w:type="dxa"/>
          </w:tcPr>
          <w:p w14:paraId="13796B67" w14:textId="77777777" w:rsidR="00A10B9D" w:rsidRPr="00A71A6B" w:rsidRDefault="00A10B9D" w:rsidP="009334BC">
            <w:pPr>
              <w:spacing w:before="60" w:after="60"/>
              <w:rPr>
                <w:sz w:val="22"/>
                <w:szCs w:val="22"/>
                <w:lang w:val="en-GB"/>
              </w:rPr>
            </w:pPr>
            <w:r w:rsidRPr="00A71A6B">
              <w:rPr>
                <w:sz w:val="22"/>
                <w:szCs w:val="22"/>
                <w:lang w:val="en-GB"/>
              </w:rPr>
              <w:t>Korrosion</w:t>
            </w:r>
          </w:p>
        </w:tc>
        <w:tc>
          <w:tcPr>
            <w:tcW w:w="2700" w:type="dxa"/>
          </w:tcPr>
          <w:p w14:paraId="341A045E" w14:textId="77777777" w:rsidR="00A10B9D" w:rsidRPr="00A71A6B" w:rsidRDefault="00A10B9D" w:rsidP="009334BC">
            <w:pPr>
              <w:spacing w:before="60" w:after="60"/>
              <w:rPr>
                <w:sz w:val="22"/>
                <w:szCs w:val="22"/>
                <w:lang w:val="en-GB"/>
              </w:rPr>
            </w:pPr>
            <w:r w:rsidRPr="00A71A6B">
              <w:rPr>
                <w:sz w:val="22"/>
                <w:szCs w:val="22"/>
                <w:lang w:val="en-GB"/>
              </w:rPr>
              <w:t>Corrosion</w:t>
            </w:r>
          </w:p>
        </w:tc>
        <w:tc>
          <w:tcPr>
            <w:tcW w:w="360" w:type="dxa"/>
          </w:tcPr>
          <w:p w14:paraId="65265B98" w14:textId="77777777" w:rsidR="00A10B9D" w:rsidRPr="00A71A6B" w:rsidRDefault="00A10B9D" w:rsidP="009334BC">
            <w:pPr>
              <w:spacing w:before="60" w:after="60"/>
              <w:rPr>
                <w:sz w:val="22"/>
                <w:szCs w:val="22"/>
                <w:lang w:val="en-GB"/>
              </w:rPr>
            </w:pPr>
          </w:p>
        </w:tc>
        <w:tc>
          <w:tcPr>
            <w:tcW w:w="360" w:type="dxa"/>
          </w:tcPr>
          <w:p w14:paraId="0B94C112" w14:textId="77777777" w:rsidR="00A10B9D" w:rsidRPr="00A71A6B" w:rsidRDefault="00A10B9D" w:rsidP="009334BC">
            <w:pPr>
              <w:spacing w:before="60" w:after="60"/>
              <w:rPr>
                <w:sz w:val="22"/>
                <w:szCs w:val="22"/>
                <w:lang w:val="en-GB"/>
              </w:rPr>
            </w:pPr>
          </w:p>
        </w:tc>
        <w:tc>
          <w:tcPr>
            <w:tcW w:w="360" w:type="dxa"/>
          </w:tcPr>
          <w:p w14:paraId="64BF83C3" w14:textId="77777777" w:rsidR="00A10B9D" w:rsidRPr="00A71A6B" w:rsidRDefault="00A10B9D" w:rsidP="009334BC">
            <w:pPr>
              <w:spacing w:before="60" w:after="60"/>
              <w:rPr>
                <w:sz w:val="22"/>
                <w:szCs w:val="22"/>
                <w:lang w:val="en-GB"/>
              </w:rPr>
            </w:pPr>
          </w:p>
        </w:tc>
        <w:tc>
          <w:tcPr>
            <w:tcW w:w="360" w:type="dxa"/>
          </w:tcPr>
          <w:p w14:paraId="222EC0D5" w14:textId="77777777" w:rsidR="00A10B9D" w:rsidRPr="00A71A6B" w:rsidRDefault="00A10B9D" w:rsidP="009334BC">
            <w:pPr>
              <w:spacing w:before="60" w:after="60"/>
              <w:rPr>
                <w:sz w:val="22"/>
                <w:szCs w:val="22"/>
                <w:lang w:val="en-GB"/>
              </w:rPr>
            </w:pPr>
          </w:p>
        </w:tc>
        <w:tc>
          <w:tcPr>
            <w:tcW w:w="2700" w:type="dxa"/>
          </w:tcPr>
          <w:p w14:paraId="76A881EB" w14:textId="77777777" w:rsidR="00A10B9D" w:rsidRPr="00A71A6B" w:rsidRDefault="00A10B9D" w:rsidP="009334BC">
            <w:pPr>
              <w:spacing w:before="60" w:after="60"/>
              <w:rPr>
                <w:sz w:val="22"/>
                <w:szCs w:val="22"/>
                <w:lang w:val="en-GB"/>
              </w:rPr>
            </w:pPr>
          </w:p>
        </w:tc>
      </w:tr>
      <w:tr w:rsidR="00A10B9D" w:rsidRPr="00A71A6B" w14:paraId="09861671" w14:textId="77777777" w:rsidTr="009334BC">
        <w:tc>
          <w:tcPr>
            <w:tcW w:w="658" w:type="dxa"/>
          </w:tcPr>
          <w:p w14:paraId="732D4ACD" w14:textId="77777777" w:rsidR="00A10B9D" w:rsidRPr="00A71A6B" w:rsidRDefault="00A10B9D" w:rsidP="009334BC">
            <w:pPr>
              <w:spacing w:before="60" w:after="60"/>
              <w:jc w:val="right"/>
              <w:rPr>
                <w:sz w:val="22"/>
                <w:szCs w:val="22"/>
                <w:lang w:val="en-GB"/>
              </w:rPr>
            </w:pPr>
            <w:r w:rsidRPr="00A71A6B">
              <w:rPr>
                <w:sz w:val="22"/>
                <w:szCs w:val="22"/>
                <w:lang w:val="en-GB"/>
              </w:rPr>
              <w:t>7.12</w:t>
            </w:r>
          </w:p>
        </w:tc>
        <w:tc>
          <w:tcPr>
            <w:tcW w:w="2652" w:type="dxa"/>
          </w:tcPr>
          <w:p w14:paraId="2B9B8C84" w14:textId="77777777" w:rsidR="00A10B9D" w:rsidRPr="00A71A6B" w:rsidRDefault="00A10B9D" w:rsidP="009334BC">
            <w:pPr>
              <w:spacing w:before="60" w:after="60"/>
              <w:rPr>
                <w:sz w:val="22"/>
                <w:szCs w:val="22"/>
                <w:lang w:val="en-GB"/>
              </w:rPr>
            </w:pPr>
            <w:r w:rsidRPr="00A71A6B">
              <w:rPr>
                <w:sz w:val="22"/>
                <w:szCs w:val="22"/>
                <w:lang w:val="en-GB"/>
              </w:rPr>
              <w:t>Närvaro av bränsle</w:t>
            </w:r>
          </w:p>
        </w:tc>
        <w:tc>
          <w:tcPr>
            <w:tcW w:w="2700" w:type="dxa"/>
          </w:tcPr>
          <w:p w14:paraId="096A691E" w14:textId="77777777" w:rsidR="00A10B9D" w:rsidRPr="00A71A6B" w:rsidRDefault="00A10B9D" w:rsidP="009334BC">
            <w:pPr>
              <w:spacing w:before="60" w:after="60"/>
              <w:rPr>
                <w:sz w:val="22"/>
                <w:szCs w:val="22"/>
                <w:lang w:val="en-GB"/>
              </w:rPr>
            </w:pPr>
            <w:r w:rsidRPr="00A71A6B">
              <w:rPr>
                <w:sz w:val="22"/>
                <w:szCs w:val="22"/>
                <w:lang w:val="en-GB"/>
              </w:rPr>
              <w:t>Presence of fuel</w:t>
            </w:r>
          </w:p>
        </w:tc>
        <w:tc>
          <w:tcPr>
            <w:tcW w:w="360" w:type="dxa"/>
          </w:tcPr>
          <w:p w14:paraId="524F4A1C" w14:textId="77777777" w:rsidR="00A10B9D" w:rsidRPr="00A71A6B" w:rsidRDefault="00A10B9D" w:rsidP="009334BC">
            <w:pPr>
              <w:spacing w:before="60" w:after="60"/>
              <w:rPr>
                <w:sz w:val="22"/>
                <w:szCs w:val="22"/>
                <w:lang w:val="en-GB"/>
              </w:rPr>
            </w:pPr>
          </w:p>
        </w:tc>
        <w:tc>
          <w:tcPr>
            <w:tcW w:w="360" w:type="dxa"/>
          </w:tcPr>
          <w:p w14:paraId="46DB0670" w14:textId="77777777" w:rsidR="00A10B9D" w:rsidRPr="00A71A6B" w:rsidRDefault="00A10B9D" w:rsidP="009334BC">
            <w:pPr>
              <w:spacing w:before="60" w:after="60"/>
              <w:rPr>
                <w:sz w:val="22"/>
                <w:szCs w:val="22"/>
                <w:lang w:val="en-GB"/>
              </w:rPr>
            </w:pPr>
          </w:p>
        </w:tc>
        <w:tc>
          <w:tcPr>
            <w:tcW w:w="360" w:type="dxa"/>
          </w:tcPr>
          <w:p w14:paraId="5B92D09A" w14:textId="77777777" w:rsidR="00A10B9D" w:rsidRPr="00A71A6B" w:rsidRDefault="00A10B9D" w:rsidP="009334BC">
            <w:pPr>
              <w:spacing w:before="60" w:after="60"/>
              <w:rPr>
                <w:sz w:val="22"/>
                <w:szCs w:val="22"/>
                <w:lang w:val="en-GB"/>
              </w:rPr>
            </w:pPr>
          </w:p>
        </w:tc>
        <w:tc>
          <w:tcPr>
            <w:tcW w:w="360" w:type="dxa"/>
          </w:tcPr>
          <w:p w14:paraId="2A597C96" w14:textId="77777777" w:rsidR="00A10B9D" w:rsidRPr="00A71A6B" w:rsidRDefault="00A10B9D" w:rsidP="009334BC">
            <w:pPr>
              <w:spacing w:before="60" w:after="60"/>
              <w:rPr>
                <w:sz w:val="22"/>
                <w:szCs w:val="22"/>
                <w:lang w:val="en-GB"/>
              </w:rPr>
            </w:pPr>
          </w:p>
        </w:tc>
        <w:tc>
          <w:tcPr>
            <w:tcW w:w="2700" w:type="dxa"/>
          </w:tcPr>
          <w:p w14:paraId="460D5BC3" w14:textId="77777777" w:rsidR="00A10B9D" w:rsidRPr="00A71A6B" w:rsidRDefault="00A10B9D" w:rsidP="009334BC">
            <w:pPr>
              <w:spacing w:before="60" w:after="60"/>
              <w:rPr>
                <w:sz w:val="22"/>
                <w:szCs w:val="22"/>
                <w:lang w:val="en-GB"/>
              </w:rPr>
            </w:pPr>
          </w:p>
        </w:tc>
      </w:tr>
      <w:tr w:rsidR="00A10B9D" w:rsidRPr="00A71A6B" w14:paraId="63E1077A" w14:textId="77777777" w:rsidTr="009334BC">
        <w:tc>
          <w:tcPr>
            <w:tcW w:w="658" w:type="dxa"/>
          </w:tcPr>
          <w:p w14:paraId="7817B547" w14:textId="77777777" w:rsidR="00A10B9D" w:rsidRPr="00A71A6B" w:rsidRDefault="00A10B9D" w:rsidP="009334BC">
            <w:pPr>
              <w:spacing w:before="60" w:after="60"/>
              <w:jc w:val="right"/>
              <w:rPr>
                <w:sz w:val="22"/>
                <w:szCs w:val="22"/>
                <w:lang w:val="en-GB"/>
              </w:rPr>
            </w:pPr>
            <w:r w:rsidRPr="00A71A6B">
              <w:rPr>
                <w:sz w:val="22"/>
                <w:szCs w:val="22"/>
                <w:lang w:val="en-GB"/>
              </w:rPr>
              <w:t>7.13</w:t>
            </w:r>
          </w:p>
        </w:tc>
        <w:tc>
          <w:tcPr>
            <w:tcW w:w="2652" w:type="dxa"/>
          </w:tcPr>
          <w:p w14:paraId="409268E4" w14:textId="77777777" w:rsidR="00A10B9D" w:rsidRPr="00A71A6B" w:rsidRDefault="00A10B9D" w:rsidP="009334BC">
            <w:pPr>
              <w:spacing w:before="60" w:after="60"/>
              <w:rPr>
                <w:sz w:val="22"/>
                <w:szCs w:val="22"/>
                <w:lang w:val="en-GB"/>
              </w:rPr>
            </w:pPr>
            <w:r w:rsidRPr="00A71A6B">
              <w:rPr>
                <w:sz w:val="22"/>
                <w:szCs w:val="22"/>
                <w:lang w:val="en-GB"/>
              </w:rPr>
              <w:t>Närvaro av antändande källor</w:t>
            </w:r>
          </w:p>
        </w:tc>
        <w:tc>
          <w:tcPr>
            <w:tcW w:w="2700" w:type="dxa"/>
          </w:tcPr>
          <w:p w14:paraId="4BCED5A8" w14:textId="77777777" w:rsidR="00A10B9D" w:rsidRPr="00A71A6B" w:rsidRDefault="00A10B9D" w:rsidP="009334BC">
            <w:pPr>
              <w:spacing w:before="60" w:after="60"/>
              <w:rPr>
                <w:sz w:val="22"/>
                <w:szCs w:val="22"/>
                <w:lang w:val="en-GB"/>
              </w:rPr>
            </w:pPr>
            <w:r w:rsidRPr="00A71A6B">
              <w:rPr>
                <w:sz w:val="22"/>
                <w:szCs w:val="22"/>
                <w:lang w:val="en-GB"/>
              </w:rPr>
              <w:t>Presence of ignition source</w:t>
            </w:r>
          </w:p>
        </w:tc>
        <w:tc>
          <w:tcPr>
            <w:tcW w:w="360" w:type="dxa"/>
          </w:tcPr>
          <w:p w14:paraId="58E77E46" w14:textId="77777777" w:rsidR="00A10B9D" w:rsidRPr="00A71A6B" w:rsidRDefault="00A10B9D" w:rsidP="009334BC">
            <w:pPr>
              <w:spacing w:before="60" w:after="60"/>
              <w:rPr>
                <w:sz w:val="22"/>
                <w:szCs w:val="22"/>
                <w:lang w:val="en-GB"/>
              </w:rPr>
            </w:pPr>
          </w:p>
        </w:tc>
        <w:tc>
          <w:tcPr>
            <w:tcW w:w="360" w:type="dxa"/>
          </w:tcPr>
          <w:p w14:paraId="43E42104" w14:textId="77777777" w:rsidR="00A10B9D" w:rsidRPr="00A71A6B" w:rsidRDefault="00A10B9D" w:rsidP="009334BC">
            <w:pPr>
              <w:spacing w:before="60" w:after="60"/>
              <w:rPr>
                <w:sz w:val="22"/>
                <w:szCs w:val="22"/>
                <w:lang w:val="en-GB"/>
              </w:rPr>
            </w:pPr>
          </w:p>
        </w:tc>
        <w:tc>
          <w:tcPr>
            <w:tcW w:w="360" w:type="dxa"/>
          </w:tcPr>
          <w:p w14:paraId="21D36B46" w14:textId="77777777" w:rsidR="00A10B9D" w:rsidRPr="00A71A6B" w:rsidRDefault="00A10B9D" w:rsidP="009334BC">
            <w:pPr>
              <w:spacing w:before="60" w:after="60"/>
              <w:rPr>
                <w:sz w:val="22"/>
                <w:szCs w:val="22"/>
                <w:lang w:val="en-GB"/>
              </w:rPr>
            </w:pPr>
          </w:p>
        </w:tc>
        <w:tc>
          <w:tcPr>
            <w:tcW w:w="360" w:type="dxa"/>
          </w:tcPr>
          <w:p w14:paraId="46C72795" w14:textId="77777777" w:rsidR="00A10B9D" w:rsidRPr="00A71A6B" w:rsidRDefault="00A10B9D" w:rsidP="009334BC">
            <w:pPr>
              <w:spacing w:before="60" w:after="60"/>
              <w:rPr>
                <w:sz w:val="22"/>
                <w:szCs w:val="22"/>
                <w:lang w:val="en-GB"/>
              </w:rPr>
            </w:pPr>
          </w:p>
        </w:tc>
        <w:tc>
          <w:tcPr>
            <w:tcW w:w="2700" w:type="dxa"/>
          </w:tcPr>
          <w:p w14:paraId="61466016" w14:textId="77777777" w:rsidR="00A10B9D" w:rsidRPr="00A71A6B" w:rsidRDefault="00A10B9D" w:rsidP="009334BC">
            <w:pPr>
              <w:spacing w:before="60" w:after="60"/>
              <w:rPr>
                <w:sz w:val="22"/>
                <w:szCs w:val="22"/>
                <w:lang w:val="en-GB"/>
              </w:rPr>
            </w:pPr>
          </w:p>
        </w:tc>
      </w:tr>
      <w:tr w:rsidR="00A10B9D" w:rsidRPr="00A71A6B" w14:paraId="303F3837" w14:textId="77777777" w:rsidTr="009334BC">
        <w:tc>
          <w:tcPr>
            <w:tcW w:w="658" w:type="dxa"/>
          </w:tcPr>
          <w:p w14:paraId="4AE8CB35" w14:textId="77777777" w:rsidR="00A10B9D" w:rsidRPr="00A71A6B" w:rsidRDefault="00A10B9D" w:rsidP="009334BC">
            <w:pPr>
              <w:spacing w:before="60" w:after="60"/>
              <w:jc w:val="right"/>
              <w:rPr>
                <w:sz w:val="22"/>
                <w:szCs w:val="22"/>
                <w:lang w:val="en-GB"/>
              </w:rPr>
            </w:pPr>
            <w:r w:rsidRPr="00A71A6B">
              <w:rPr>
                <w:sz w:val="22"/>
                <w:szCs w:val="22"/>
                <w:lang w:val="en-GB"/>
              </w:rPr>
              <w:t>7.14</w:t>
            </w:r>
          </w:p>
        </w:tc>
        <w:tc>
          <w:tcPr>
            <w:tcW w:w="2652" w:type="dxa"/>
          </w:tcPr>
          <w:p w14:paraId="5FC87BB5" w14:textId="77777777" w:rsidR="00A10B9D" w:rsidRPr="000E4B0D" w:rsidRDefault="00A10B9D" w:rsidP="009334BC">
            <w:pPr>
              <w:spacing w:before="60" w:after="60"/>
              <w:rPr>
                <w:sz w:val="22"/>
                <w:szCs w:val="22"/>
              </w:rPr>
            </w:pPr>
            <w:r w:rsidRPr="000E4B0D">
              <w:rPr>
                <w:sz w:val="22"/>
                <w:szCs w:val="22"/>
              </w:rPr>
              <w:t>Explosiv gas, vätska, fasta ämnen</w:t>
            </w:r>
          </w:p>
        </w:tc>
        <w:tc>
          <w:tcPr>
            <w:tcW w:w="2700" w:type="dxa"/>
          </w:tcPr>
          <w:p w14:paraId="293EA539" w14:textId="77777777" w:rsidR="00A10B9D" w:rsidRPr="00A71A6B" w:rsidRDefault="00A10B9D" w:rsidP="009334BC">
            <w:pPr>
              <w:spacing w:before="60" w:after="60"/>
              <w:rPr>
                <w:sz w:val="22"/>
                <w:szCs w:val="22"/>
                <w:lang w:val="en-GB"/>
              </w:rPr>
            </w:pPr>
            <w:r w:rsidRPr="00A71A6B">
              <w:rPr>
                <w:sz w:val="22"/>
                <w:szCs w:val="22"/>
                <w:lang w:val="en-GB"/>
              </w:rPr>
              <w:t>Explosive gas, liquid, solid</w:t>
            </w:r>
          </w:p>
        </w:tc>
        <w:tc>
          <w:tcPr>
            <w:tcW w:w="360" w:type="dxa"/>
          </w:tcPr>
          <w:p w14:paraId="635546B5" w14:textId="77777777" w:rsidR="00A10B9D" w:rsidRPr="00A71A6B" w:rsidRDefault="00A10B9D" w:rsidP="009334BC">
            <w:pPr>
              <w:spacing w:before="60" w:after="60"/>
              <w:rPr>
                <w:sz w:val="22"/>
                <w:szCs w:val="22"/>
                <w:lang w:val="en-GB"/>
              </w:rPr>
            </w:pPr>
          </w:p>
        </w:tc>
        <w:tc>
          <w:tcPr>
            <w:tcW w:w="360" w:type="dxa"/>
          </w:tcPr>
          <w:p w14:paraId="59868723" w14:textId="77777777" w:rsidR="00A10B9D" w:rsidRPr="00A71A6B" w:rsidRDefault="00A10B9D" w:rsidP="009334BC">
            <w:pPr>
              <w:spacing w:before="60" w:after="60"/>
              <w:rPr>
                <w:sz w:val="22"/>
                <w:szCs w:val="22"/>
                <w:lang w:val="en-GB"/>
              </w:rPr>
            </w:pPr>
          </w:p>
        </w:tc>
        <w:tc>
          <w:tcPr>
            <w:tcW w:w="360" w:type="dxa"/>
          </w:tcPr>
          <w:p w14:paraId="18FB2D72" w14:textId="77777777" w:rsidR="00A10B9D" w:rsidRPr="00A71A6B" w:rsidRDefault="00A10B9D" w:rsidP="009334BC">
            <w:pPr>
              <w:spacing w:before="60" w:after="60"/>
              <w:rPr>
                <w:sz w:val="22"/>
                <w:szCs w:val="22"/>
                <w:lang w:val="en-GB"/>
              </w:rPr>
            </w:pPr>
          </w:p>
        </w:tc>
        <w:tc>
          <w:tcPr>
            <w:tcW w:w="360" w:type="dxa"/>
          </w:tcPr>
          <w:p w14:paraId="770B3F2F" w14:textId="77777777" w:rsidR="00A10B9D" w:rsidRPr="00A71A6B" w:rsidRDefault="00A10B9D" w:rsidP="009334BC">
            <w:pPr>
              <w:spacing w:before="60" w:after="60"/>
              <w:rPr>
                <w:sz w:val="22"/>
                <w:szCs w:val="22"/>
                <w:lang w:val="en-GB"/>
              </w:rPr>
            </w:pPr>
          </w:p>
        </w:tc>
        <w:tc>
          <w:tcPr>
            <w:tcW w:w="2700" w:type="dxa"/>
          </w:tcPr>
          <w:p w14:paraId="0583E6F0" w14:textId="77777777" w:rsidR="00A10B9D" w:rsidRPr="00A71A6B" w:rsidRDefault="00A10B9D" w:rsidP="009334BC">
            <w:pPr>
              <w:spacing w:before="60" w:after="60"/>
              <w:rPr>
                <w:sz w:val="22"/>
                <w:szCs w:val="22"/>
                <w:lang w:val="en-GB"/>
              </w:rPr>
            </w:pPr>
          </w:p>
        </w:tc>
      </w:tr>
      <w:tr w:rsidR="00A10B9D" w:rsidRPr="00A71A6B" w14:paraId="268F8EB9" w14:textId="77777777" w:rsidTr="009334BC">
        <w:tc>
          <w:tcPr>
            <w:tcW w:w="658" w:type="dxa"/>
          </w:tcPr>
          <w:p w14:paraId="045C6436" w14:textId="77777777" w:rsidR="00A10B9D" w:rsidRPr="00A71A6B" w:rsidRDefault="00A10B9D" w:rsidP="009334BC">
            <w:pPr>
              <w:spacing w:before="60" w:after="60"/>
              <w:jc w:val="right"/>
              <w:rPr>
                <w:sz w:val="22"/>
                <w:szCs w:val="22"/>
                <w:lang w:val="en-GB"/>
              </w:rPr>
            </w:pPr>
            <w:r w:rsidRPr="00A71A6B">
              <w:rPr>
                <w:sz w:val="22"/>
                <w:szCs w:val="22"/>
                <w:lang w:val="en-GB"/>
              </w:rPr>
              <w:t>7.15</w:t>
            </w:r>
          </w:p>
        </w:tc>
        <w:tc>
          <w:tcPr>
            <w:tcW w:w="2652" w:type="dxa"/>
          </w:tcPr>
          <w:p w14:paraId="677D1101" w14:textId="77777777" w:rsidR="00A10B9D" w:rsidRPr="00A71A6B" w:rsidRDefault="00A10B9D" w:rsidP="009334BC">
            <w:pPr>
              <w:spacing w:before="60" w:after="60"/>
              <w:rPr>
                <w:sz w:val="22"/>
                <w:szCs w:val="22"/>
                <w:lang w:val="en-GB"/>
              </w:rPr>
            </w:pPr>
            <w:r w:rsidRPr="00A71A6B">
              <w:rPr>
                <w:sz w:val="22"/>
                <w:szCs w:val="22"/>
                <w:lang w:val="en-GB"/>
              </w:rPr>
              <w:t>Avgaser</w:t>
            </w:r>
          </w:p>
        </w:tc>
        <w:tc>
          <w:tcPr>
            <w:tcW w:w="2700" w:type="dxa"/>
          </w:tcPr>
          <w:p w14:paraId="440245B4" w14:textId="77777777" w:rsidR="00A10B9D" w:rsidRPr="00A71A6B" w:rsidRDefault="00A10B9D" w:rsidP="009334BC">
            <w:pPr>
              <w:spacing w:before="60" w:after="60"/>
              <w:rPr>
                <w:sz w:val="22"/>
                <w:szCs w:val="22"/>
                <w:lang w:val="en-GB"/>
              </w:rPr>
            </w:pPr>
            <w:r w:rsidRPr="00A71A6B">
              <w:rPr>
                <w:sz w:val="22"/>
                <w:szCs w:val="22"/>
                <w:lang w:val="en-GB"/>
              </w:rPr>
              <w:t>Fuel exhaustion</w:t>
            </w:r>
          </w:p>
        </w:tc>
        <w:tc>
          <w:tcPr>
            <w:tcW w:w="360" w:type="dxa"/>
          </w:tcPr>
          <w:p w14:paraId="2638EB46" w14:textId="77777777" w:rsidR="00A10B9D" w:rsidRPr="00A71A6B" w:rsidRDefault="00A10B9D" w:rsidP="009334BC">
            <w:pPr>
              <w:spacing w:before="60" w:after="60"/>
              <w:rPr>
                <w:sz w:val="22"/>
                <w:szCs w:val="22"/>
                <w:lang w:val="en-GB"/>
              </w:rPr>
            </w:pPr>
          </w:p>
        </w:tc>
        <w:tc>
          <w:tcPr>
            <w:tcW w:w="360" w:type="dxa"/>
          </w:tcPr>
          <w:p w14:paraId="70A6B0F2" w14:textId="77777777" w:rsidR="00A10B9D" w:rsidRPr="00A71A6B" w:rsidRDefault="00A10B9D" w:rsidP="009334BC">
            <w:pPr>
              <w:spacing w:before="60" w:after="60"/>
              <w:rPr>
                <w:sz w:val="22"/>
                <w:szCs w:val="22"/>
                <w:lang w:val="en-GB"/>
              </w:rPr>
            </w:pPr>
          </w:p>
        </w:tc>
        <w:tc>
          <w:tcPr>
            <w:tcW w:w="360" w:type="dxa"/>
          </w:tcPr>
          <w:p w14:paraId="45DF2FEC" w14:textId="77777777" w:rsidR="00A10B9D" w:rsidRPr="00A71A6B" w:rsidRDefault="00A10B9D" w:rsidP="009334BC">
            <w:pPr>
              <w:spacing w:before="60" w:after="60"/>
              <w:rPr>
                <w:sz w:val="22"/>
                <w:szCs w:val="22"/>
                <w:lang w:val="en-GB"/>
              </w:rPr>
            </w:pPr>
          </w:p>
        </w:tc>
        <w:tc>
          <w:tcPr>
            <w:tcW w:w="360" w:type="dxa"/>
          </w:tcPr>
          <w:p w14:paraId="1E3E3BE4" w14:textId="77777777" w:rsidR="00A10B9D" w:rsidRPr="00A71A6B" w:rsidRDefault="00A10B9D" w:rsidP="009334BC">
            <w:pPr>
              <w:spacing w:before="60" w:after="60"/>
              <w:rPr>
                <w:sz w:val="22"/>
                <w:szCs w:val="22"/>
                <w:lang w:val="en-GB"/>
              </w:rPr>
            </w:pPr>
          </w:p>
        </w:tc>
        <w:tc>
          <w:tcPr>
            <w:tcW w:w="2700" w:type="dxa"/>
          </w:tcPr>
          <w:p w14:paraId="548C546C" w14:textId="77777777" w:rsidR="00A10B9D" w:rsidRPr="00A71A6B" w:rsidRDefault="00A10B9D" w:rsidP="009334BC">
            <w:pPr>
              <w:spacing w:before="60" w:after="60"/>
              <w:rPr>
                <w:sz w:val="22"/>
                <w:szCs w:val="22"/>
                <w:lang w:val="en-GB"/>
              </w:rPr>
            </w:pPr>
          </w:p>
        </w:tc>
      </w:tr>
    </w:tbl>
    <w:p w14:paraId="6C6320BA" w14:textId="77777777" w:rsidR="00A10B9D" w:rsidRPr="00A71A6B" w:rsidRDefault="00A10B9D" w:rsidP="00A10B9D">
      <w:pPr>
        <w:pStyle w:val="Rubrik2"/>
        <w:keepNext/>
        <w:numPr>
          <w:ilvl w:val="1"/>
          <w:numId w:val="7"/>
        </w:numPr>
        <w:spacing w:before="360" w:after="240"/>
        <w:ind w:left="851" w:hanging="851"/>
        <w:rPr>
          <w:lang w:val="en-GB"/>
        </w:rPr>
      </w:pPr>
      <w:r w:rsidRPr="00A71A6B">
        <w:rPr>
          <w:lang w:val="en-GB"/>
        </w:rPr>
        <w:t>Radiation</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
        <w:gridCol w:w="2652"/>
        <w:gridCol w:w="2700"/>
        <w:gridCol w:w="360"/>
        <w:gridCol w:w="360"/>
        <w:gridCol w:w="360"/>
        <w:gridCol w:w="360"/>
        <w:gridCol w:w="2700"/>
      </w:tblGrid>
      <w:tr w:rsidR="00A10B9D" w:rsidRPr="00A71A6B" w14:paraId="722E83AF" w14:textId="77777777" w:rsidTr="009334BC">
        <w:trPr>
          <w:tblHeader/>
        </w:trPr>
        <w:tc>
          <w:tcPr>
            <w:tcW w:w="658" w:type="dxa"/>
            <w:shd w:val="clear" w:color="auto" w:fill="D9D9D9"/>
          </w:tcPr>
          <w:p w14:paraId="31EB7163"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Nr</w:t>
            </w:r>
          </w:p>
        </w:tc>
        <w:tc>
          <w:tcPr>
            <w:tcW w:w="2652" w:type="dxa"/>
            <w:shd w:val="clear" w:color="auto" w:fill="D9D9D9"/>
          </w:tcPr>
          <w:p w14:paraId="3069B982"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Strålning</w:t>
            </w:r>
          </w:p>
        </w:tc>
        <w:tc>
          <w:tcPr>
            <w:tcW w:w="2700" w:type="dxa"/>
            <w:shd w:val="clear" w:color="auto" w:fill="D9D9D9"/>
          </w:tcPr>
          <w:p w14:paraId="62FE8232"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Radiation</w:t>
            </w:r>
          </w:p>
        </w:tc>
        <w:tc>
          <w:tcPr>
            <w:tcW w:w="360" w:type="dxa"/>
            <w:shd w:val="clear" w:color="auto" w:fill="D9D9D9"/>
          </w:tcPr>
          <w:p w14:paraId="58D5AD6D"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*1</w:t>
            </w:r>
          </w:p>
        </w:tc>
        <w:tc>
          <w:tcPr>
            <w:tcW w:w="360" w:type="dxa"/>
            <w:shd w:val="clear" w:color="auto" w:fill="D9D9D9"/>
          </w:tcPr>
          <w:p w14:paraId="186B12B4"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*2</w:t>
            </w:r>
          </w:p>
        </w:tc>
        <w:tc>
          <w:tcPr>
            <w:tcW w:w="360" w:type="dxa"/>
            <w:shd w:val="clear" w:color="auto" w:fill="D9D9D9"/>
          </w:tcPr>
          <w:p w14:paraId="5EB950A4"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*3</w:t>
            </w:r>
          </w:p>
        </w:tc>
        <w:tc>
          <w:tcPr>
            <w:tcW w:w="360" w:type="dxa"/>
            <w:shd w:val="clear" w:color="auto" w:fill="D9D9D9"/>
          </w:tcPr>
          <w:p w14:paraId="065787D6"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*4</w:t>
            </w:r>
          </w:p>
        </w:tc>
        <w:tc>
          <w:tcPr>
            <w:tcW w:w="2700" w:type="dxa"/>
            <w:shd w:val="clear" w:color="auto" w:fill="D9D9D9"/>
          </w:tcPr>
          <w:p w14:paraId="6702D191"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Remarks if any</w:t>
            </w:r>
          </w:p>
        </w:tc>
      </w:tr>
      <w:tr w:rsidR="00A10B9D" w:rsidRPr="00A71A6B" w14:paraId="797088FD" w14:textId="77777777" w:rsidTr="009334BC">
        <w:tc>
          <w:tcPr>
            <w:tcW w:w="658" w:type="dxa"/>
          </w:tcPr>
          <w:p w14:paraId="7D7ED2DF" w14:textId="77777777" w:rsidR="00A10B9D" w:rsidRPr="00A71A6B" w:rsidRDefault="00A10B9D" w:rsidP="009334BC">
            <w:pPr>
              <w:spacing w:before="60" w:after="60"/>
              <w:jc w:val="right"/>
              <w:rPr>
                <w:sz w:val="22"/>
                <w:szCs w:val="22"/>
                <w:lang w:val="en-GB"/>
              </w:rPr>
            </w:pPr>
            <w:r w:rsidRPr="00A71A6B">
              <w:rPr>
                <w:sz w:val="22"/>
                <w:szCs w:val="22"/>
                <w:lang w:val="en-GB"/>
              </w:rPr>
              <w:t>8.1</w:t>
            </w:r>
          </w:p>
        </w:tc>
        <w:tc>
          <w:tcPr>
            <w:tcW w:w="2652" w:type="dxa"/>
          </w:tcPr>
          <w:p w14:paraId="056CB06C" w14:textId="77777777" w:rsidR="00A10B9D" w:rsidRPr="00A71A6B" w:rsidRDefault="00A10B9D" w:rsidP="009334BC">
            <w:pPr>
              <w:spacing w:before="60" w:after="60"/>
              <w:rPr>
                <w:sz w:val="22"/>
                <w:szCs w:val="22"/>
                <w:lang w:val="en-GB"/>
              </w:rPr>
            </w:pPr>
            <w:r w:rsidRPr="00A71A6B">
              <w:rPr>
                <w:sz w:val="22"/>
                <w:szCs w:val="22"/>
                <w:lang w:val="en-GB"/>
              </w:rPr>
              <w:t>Elektromagnetisk strålning (radar, radiovågor)</w:t>
            </w:r>
          </w:p>
        </w:tc>
        <w:tc>
          <w:tcPr>
            <w:tcW w:w="2700" w:type="dxa"/>
          </w:tcPr>
          <w:p w14:paraId="35B8D901" w14:textId="77777777" w:rsidR="00A10B9D" w:rsidRPr="00A71A6B" w:rsidRDefault="00A10B9D" w:rsidP="009334BC">
            <w:pPr>
              <w:spacing w:before="60" w:after="60"/>
              <w:rPr>
                <w:sz w:val="22"/>
                <w:szCs w:val="22"/>
                <w:lang w:val="en-GB"/>
              </w:rPr>
            </w:pPr>
            <w:r w:rsidRPr="00A71A6B">
              <w:rPr>
                <w:sz w:val="22"/>
                <w:szCs w:val="22"/>
                <w:lang w:val="en-GB"/>
              </w:rPr>
              <w:t>Electromagnetic radiation (radar, communications)</w:t>
            </w:r>
          </w:p>
        </w:tc>
        <w:tc>
          <w:tcPr>
            <w:tcW w:w="360" w:type="dxa"/>
          </w:tcPr>
          <w:p w14:paraId="0F69D6EE" w14:textId="77777777" w:rsidR="00A10B9D" w:rsidRPr="00A71A6B" w:rsidRDefault="00A10B9D" w:rsidP="009334BC">
            <w:pPr>
              <w:spacing w:before="60" w:after="60"/>
              <w:rPr>
                <w:sz w:val="22"/>
                <w:szCs w:val="22"/>
                <w:lang w:val="en-GB"/>
              </w:rPr>
            </w:pPr>
          </w:p>
        </w:tc>
        <w:tc>
          <w:tcPr>
            <w:tcW w:w="360" w:type="dxa"/>
          </w:tcPr>
          <w:p w14:paraId="6A671A96" w14:textId="77777777" w:rsidR="00A10B9D" w:rsidRPr="00A71A6B" w:rsidRDefault="00A10B9D" w:rsidP="009334BC">
            <w:pPr>
              <w:spacing w:before="60" w:after="60"/>
              <w:rPr>
                <w:sz w:val="22"/>
                <w:szCs w:val="22"/>
                <w:lang w:val="en-GB"/>
              </w:rPr>
            </w:pPr>
          </w:p>
        </w:tc>
        <w:tc>
          <w:tcPr>
            <w:tcW w:w="360" w:type="dxa"/>
          </w:tcPr>
          <w:p w14:paraId="1073DA31" w14:textId="77777777" w:rsidR="00A10B9D" w:rsidRPr="00A71A6B" w:rsidRDefault="00A10B9D" w:rsidP="009334BC">
            <w:pPr>
              <w:spacing w:before="60" w:after="60"/>
              <w:rPr>
                <w:sz w:val="22"/>
                <w:szCs w:val="22"/>
                <w:lang w:val="en-GB"/>
              </w:rPr>
            </w:pPr>
          </w:p>
        </w:tc>
        <w:tc>
          <w:tcPr>
            <w:tcW w:w="360" w:type="dxa"/>
          </w:tcPr>
          <w:p w14:paraId="47863A47" w14:textId="77777777" w:rsidR="00A10B9D" w:rsidRPr="00A71A6B" w:rsidRDefault="00A10B9D" w:rsidP="009334BC">
            <w:pPr>
              <w:spacing w:before="60" w:after="60"/>
              <w:rPr>
                <w:sz w:val="22"/>
                <w:szCs w:val="22"/>
                <w:lang w:val="en-GB"/>
              </w:rPr>
            </w:pPr>
          </w:p>
        </w:tc>
        <w:tc>
          <w:tcPr>
            <w:tcW w:w="2700" w:type="dxa"/>
          </w:tcPr>
          <w:p w14:paraId="0376A3A4" w14:textId="77777777" w:rsidR="00A10B9D" w:rsidRPr="00A71A6B" w:rsidRDefault="00A10B9D" w:rsidP="009334BC">
            <w:pPr>
              <w:spacing w:before="60" w:after="60"/>
              <w:rPr>
                <w:sz w:val="22"/>
                <w:szCs w:val="22"/>
                <w:lang w:val="en-GB"/>
              </w:rPr>
            </w:pPr>
          </w:p>
        </w:tc>
      </w:tr>
      <w:tr w:rsidR="00A10B9D" w:rsidRPr="002B367C" w14:paraId="0ED3D1FC" w14:textId="77777777" w:rsidTr="009334BC">
        <w:tc>
          <w:tcPr>
            <w:tcW w:w="658" w:type="dxa"/>
          </w:tcPr>
          <w:p w14:paraId="6D445DE0" w14:textId="77777777" w:rsidR="00A10B9D" w:rsidRPr="00A71A6B" w:rsidRDefault="00A10B9D" w:rsidP="009334BC">
            <w:pPr>
              <w:spacing w:before="60" w:after="60"/>
              <w:jc w:val="right"/>
              <w:rPr>
                <w:sz w:val="22"/>
                <w:szCs w:val="22"/>
                <w:lang w:val="en-GB"/>
              </w:rPr>
            </w:pPr>
            <w:r w:rsidRPr="00A71A6B">
              <w:rPr>
                <w:sz w:val="22"/>
                <w:szCs w:val="22"/>
                <w:lang w:val="en-GB"/>
              </w:rPr>
              <w:lastRenderedPageBreak/>
              <w:t>8.2</w:t>
            </w:r>
          </w:p>
        </w:tc>
        <w:tc>
          <w:tcPr>
            <w:tcW w:w="2652" w:type="dxa"/>
          </w:tcPr>
          <w:p w14:paraId="72D23FE6" w14:textId="77777777" w:rsidR="00A10B9D" w:rsidRPr="000E4B0D" w:rsidRDefault="00A10B9D" w:rsidP="009334BC">
            <w:pPr>
              <w:spacing w:before="60" w:after="60"/>
              <w:rPr>
                <w:sz w:val="22"/>
                <w:szCs w:val="22"/>
              </w:rPr>
            </w:pPr>
            <w:r w:rsidRPr="000E4B0D">
              <w:rPr>
                <w:sz w:val="22"/>
                <w:szCs w:val="22"/>
              </w:rPr>
              <w:t>Joniserande strålning (radioaktivitet, röntgen, radar, kärnreaktioner)</w:t>
            </w:r>
          </w:p>
        </w:tc>
        <w:tc>
          <w:tcPr>
            <w:tcW w:w="2700" w:type="dxa"/>
          </w:tcPr>
          <w:p w14:paraId="06EA5F8E" w14:textId="77777777" w:rsidR="00A10B9D" w:rsidRPr="00A71A6B" w:rsidRDefault="00A10B9D" w:rsidP="009334BC">
            <w:pPr>
              <w:spacing w:before="60" w:after="60"/>
              <w:rPr>
                <w:sz w:val="22"/>
                <w:szCs w:val="22"/>
                <w:lang w:val="en-GB"/>
              </w:rPr>
            </w:pPr>
            <w:r w:rsidRPr="00A71A6B">
              <w:rPr>
                <w:sz w:val="22"/>
                <w:szCs w:val="22"/>
                <w:lang w:val="en-GB"/>
              </w:rPr>
              <w:t>Ionizing radiation (radioactive, x-ray, radar, nuclear)</w:t>
            </w:r>
          </w:p>
        </w:tc>
        <w:tc>
          <w:tcPr>
            <w:tcW w:w="360" w:type="dxa"/>
          </w:tcPr>
          <w:p w14:paraId="68608DF2" w14:textId="77777777" w:rsidR="00A10B9D" w:rsidRPr="00A71A6B" w:rsidRDefault="00A10B9D" w:rsidP="009334BC">
            <w:pPr>
              <w:spacing w:before="60" w:after="60"/>
              <w:rPr>
                <w:sz w:val="22"/>
                <w:szCs w:val="22"/>
                <w:lang w:val="en-GB"/>
              </w:rPr>
            </w:pPr>
          </w:p>
        </w:tc>
        <w:tc>
          <w:tcPr>
            <w:tcW w:w="360" w:type="dxa"/>
          </w:tcPr>
          <w:p w14:paraId="5B326211" w14:textId="77777777" w:rsidR="00A10B9D" w:rsidRPr="00A71A6B" w:rsidRDefault="00A10B9D" w:rsidP="009334BC">
            <w:pPr>
              <w:spacing w:before="60" w:after="60"/>
              <w:rPr>
                <w:sz w:val="22"/>
                <w:szCs w:val="22"/>
                <w:lang w:val="en-GB"/>
              </w:rPr>
            </w:pPr>
          </w:p>
        </w:tc>
        <w:tc>
          <w:tcPr>
            <w:tcW w:w="360" w:type="dxa"/>
          </w:tcPr>
          <w:p w14:paraId="36E90842" w14:textId="77777777" w:rsidR="00A10B9D" w:rsidRPr="00A71A6B" w:rsidRDefault="00A10B9D" w:rsidP="009334BC">
            <w:pPr>
              <w:spacing w:before="60" w:after="60"/>
              <w:rPr>
                <w:sz w:val="22"/>
                <w:szCs w:val="22"/>
                <w:lang w:val="en-GB"/>
              </w:rPr>
            </w:pPr>
          </w:p>
        </w:tc>
        <w:tc>
          <w:tcPr>
            <w:tcW w:w="360" w:type="dxa"/>
          </w:tcPr>
          <w:p w14:paraId="24EE9CE7" w14:textId="77777777" w:rsidR="00A10B9D" w:rsidRPr="00A71A6B" w:rsidRDefault="00A10B9D" w:rsidP="009334BC">
            <w:pPr>
              <w:spacing w:before="60" w:after="60"/>
              <w:rPr>
                <w:sz w:val="22"/>
                <w:szCs w:val="22"/>
                <w:lang w:val="en-GB"/>
              </w:rPr>
            </w:pPr>
          </w:p>
        </w:tc>
        <w:tc>
          <w:tcPr>
            <w:tcW w:w="2700" w:type="dxa"/>
          </w:tcPr>
          <w:p w14:paraId="710603FC" w14:textId="77777777" w:rsidR="00A10B9D" w:rsidRPr="00A71A6B" w:rsidRDefault="00A10B9D" w:rsidP="009334BC">
            <w:pPr>
              <w:spacing w:before="60" w:after="60"/>
              <w:rPr>
                <w:sz w:val="22"/>
                <w:szCs w:val="22"/>
                <w:lang w:val="en-GB"/>
              </w:rPr>
            </w:pPr>
          </w:p>
        </w:tc>
      </w:tr>
      <w:tr w:rsidR="00A10B9D" w:rsidRPr="00A71A6B" w14:paraId="65CDA981" w14:textId="77777777" w:rsidTr="009334BC">
        <w:tc>
          <w:tcPr>
            <w:tcW w:w="658" w:type="dxa"/>
          </w:tcPr>
          <w:p w14:paraId="6F2B78B3" w14:textId="77777777" w:rsidR="00A10B9D" w:rsidRPr="00A71A6B" w:rsidRDefault="00A10B9D" w:rsidP="009334BC">
            <w:pPr>
              <w:spacing w:before="60" w:after="60"/>
              <w:jc w:val="right"/>
              <w:rPr>
                <w:sz w:val="22"/>
                <w:szCs w:val="22"/>
                <w:lang w:val="en-GB"/>
              </w:rPr>
            </w:pPr>
            <w:r w:rsidRPr="00A71A6B">
              <w:rPr>
                <w:sz w:val="22"/>
                <w:szCs w:val="22"/>
                <w:lang w:val="en-GB"/>
              </w:rPr>
              <w:t>8.3</w:t>
            </w:r>
          </w:p>
        </w:tc>
        <w:tc>
          <w:tcPr>
            <w:tcW w:w="2652" w:type="dxa"/>
          </w:tcPr>
          <w:p w14:paraId="71C26828" w14:textId="77777777" w:rsidR="00A10B9D" w:rsidRPr="00A71A6B" w:rsidRDefault="00A10B9D" w:rsidP="009334BC">
            <w:pPr>
              <w:spacing w:before="60" w:after="60"/>
              <w:rPr>
                <w:sz w:val="22"/>
                <w:szCs w:val="22"/>
                <w:lang w:val="en-GB"/>
              </w:rPr>
            </w:pPr>
            <w:r w:rsidRPr="00A71A6B">
              <w:rPr>
                <w:sz w:val="22"/>
                <w:szCs w:val="22"/>
                <w:lang w:val="en-GB"/>
              </w:rPr>
              <w:t>Infraröd strålning</w:t>
            </w:r>
          </w:p>
        </w:tc>
        <w:tc>
          <w:tcPr>
            <w:tcW w:w="2700" w:type="dxa"/>
          </w:tcPr>
          <w:p w14:paraId="4A22AD8F" w14:textId="77777777" w:rsidR="00A10B9D" w:rsidRPr="00A71A6B" w:rsidRDefault="00A10B9D" w:rsidP="009334BC">
            <w:pPr>
              <w:spacing w:before="60" w:after="60"/>
              <w:rPr>
                <w:sz w:val="22"/>
                <w:szCs w:val="22"/>
                <w:lang w:val="en-GB"/>
              </w:rPr>
            </w:pPr>
            <w:r w:rsidRPr="00A71A6B">
              <w:rPr>
                <w:sz w:val="22"/>
                <w:szCs w:val="22"/>
                <w:lang w:val="en-GB"/>
              </w:rPr>
              <w:t>Thermal infrared radiation</w:t>
            </w:r>
          </w:p>
        </w:tc>
        <w:tc>
          <w:tcPr>
            <w:tcW w:w="360" w:type="dxa"/>
          </w:tcPr>
          <w:p w14:paraId="2F691780" w14:textId="77777777" w:rsidR="00A10B9D" w:rsidRPr="00A71A6B" w:rsidRDefault="00A10B9D" w:rsidP="009334BC">
            <w:pPr>
              <w:spacing w:before="60" w:after="60"/>
              <w:rPr>
                <w:sz w:val="22"/>
                <w:szCs w:val="22"/>
                <w:lang w:val="en-GB"/>
              </w:rPr>
            </w:pPr>
          </w:p>
        </w:tc>
        <w:tc>
          <w:tcPr>
            <w:tcW w:w="360" w:type="dxa"/>
          </w:tcPr>
          <w:p w14:paraId="6DB74717" w14:textId="77777777" w:rsidR="00A10B9D" w:rsidRPr="00A71A6B" w:rsidRDefault="00A10B9D" w:rsidP="009334BC">
            <w:pPr>
              <w:spacing w:before="60" w:after="60"/>
              <w:rPr>
                <w:sz w:val="22"/>
                <w:szCs w:val="22"/>
                <w:lang w:val="en-GB"/>
              </w:rPr>
            </w:pPr>
          </w:p>
        </w:tc>
        <w:tc>
          <w:tcPr>
            <w:tcW w:w="360" w:type="dxa"/>
          </w:tcPr>
          <w:p w14:paraId="2B2F2309" w14:textId="77777777" w:rsidR="00A10B9D" w:rsidRPr="00A71A6B" w:rsidRDefault="00A10B9D" w:rsidP="009334BC">
            <w:pPr>
              <w:spacing w:before="60" w:after="60"/>
              <w:rPr>
                <w:sz w:val="22"/>
                <w:szCs w:val="22"/>
                <w:lang w:val="en-GB"/>
              </w:rPr>
            </w:pPr>
          </w:p>
        </w:tc>
        <w:tc>
          <w:tcPr>
            <w:tcW w:w="360" w:type="dxa"/>
          </w:tcPr>
          <w:p w14:paraId="4A5FD67A" w14:textId="77777777" w:rsidR="00A10B9D" w:rsidRPr="00A71A6B" w:rsidRDefault="00A10B9D" w:rsidP="009334BC">
            <w:pPr>
              <w:spacing w:before="60" w:after="60"/>
              <w:rPr>
                <w:sz w:val="22"/>
                <w:szCs w:val="22"/>
                <w:lang w:val="en-GB"/>
              </w:rPr>
            </w:pPr>
          </w:p>
        </w:tc>
        <w:tc>
          <w:tcPr>
            <w:tcW w:w="2700" w:type="dxa"/>
          </w:tcPr>
          <w:p w14:paraId="59B3E7BA" w14:textId="77777777" w:rsidR="00A10B9D" w:rsidRPr="00A71A6B" w:rsidRDefault="00A10B9D" w:rsidP="009334BC">
            <w:pPr>
              <w:spacing w:before="60" w:after="60"/>
              <w:rPr>
                <w:sz w:val="22"/>
                <w:szCs w:val="22"/>
                <w:lang w:val="en-GB"/>
              </w:rPr>
            </w:pPr>
          </w:p>
        </w:tc>
      </w:tr>
      <w:tr w:rsidR="00A10B9D" w:rsidRPr="002B367C" w14:paraId="43CB4446" w14:textId="77777777" w:rsidTr="009334BC">
        <w:tc>
          <w:tcPr>
            <w:tcW w:w="658" w:type="dxa"/>
          </w:tcPr>
          <w:p w14:paraId="1DEC9906" w14:textId="77777777" w:rsidR="00A10B9D" w:rsidRPr="00A71A6B" w:rsidRDefault="00A10B9D" w:rsidP="009334BC">
            <w:pPr>
              <w:spacing w:before="60" w:after="60"/>
              <w:jc w:val="right"/>
              <w:rPr>
                <w:sz w:val="22"/>
                <w:szCs w:val="22"/>
                <w:lang w:val="en-GB"/>
              </w:rPr>
            </w:pPr>
            <w:r w:rsidRPr="00A71A6B">
              <w:rPr>
                <w:sz w:val="22"/>
                <w:szCs w:val="22"/>
                <w:lang w:val="en-GB"/>
              </w:rPr>
              <w:t>8.4</w:t>
            </w:r>
          </w:p>
        </w:tc>
        <w:tc>
          <w:tcPr>
            <w:tcW w:w="2652" w:type="dxa"/>
          </w:tcPr>
          <w:p w14:paraId="18B748E2" w14:textId="77777777" w:rsidR="00A10B9D" w:rsidRPr="00A71A6B" w:rsidRDefault="00A10B9D" w:rsidP="009334BC">
            <w:pPr>
              <w:spacing w:before="60" w:after="60"/>
              <w:rPr>
                <w:sz w:val="22"/>
                <w:szCs w:val="22"/>
                <w:lang w:val="en-GB"/>
              </w:rPr>
            </w:pPr>
            <w:r w:rsidRPr="00A71A6B">
              <w:rPr>
                <w:sz w:val="22"/>
                <w:szCs w:val="22"/>
                <w:lang w:val="en-GB"/>
              </w:rPr>
              <w:t>Ultraviolett strålning (solen, ljusbåge)</w:t>
            </w:r>
          </w:p>
        </w:tc>
        <w:tc>
          <w:tcPr>
            <w:tcW w:w="2700" w:type="dxa"/>
          </w:tcPr>
          <w:p w14:paraId="4A73C770" w14:textId="77777777" w:rsidR="00A10B9D" w:rsidRPr="00A71A6B" w:rsidRDefault="00A10B9D" w:rsidP="009334BC">
            <w:pPr>
              <w:spacing w:before="60" w:after="60"/>
              <w:rPr>
                <w:sz w:val="22"/>
                <w:szCs w:val="22"/>
                <w:lang w:val="en-GB"/>
              </w:rPr>
            </w:pPr>
            <w:r w:rsidRPr="00A71A6B">
              <w:rPr>
                <w:sz w:val="22"/>
                <w:szCs w:val="22"/>
                <w:lang w:val="en-GB"/>
              </w:rPr>
              <w:t>UV radiation (solar, electric weld arc)</w:t>
            </w:r>
          </w:p>
        </w:tc>
        <w:tc>
          <w:tcPr>
            <w:tcW w:w="360" w:type="dxa"/>
          </w:tcPr>
          <w:p w14:paraId="56B6FC83" w14:textId="77777777" w:rsidR="00A10B9D" w:rsidRPr="00A71A6B" w:rsidRDefault="00A10B9D" w:rsidP="009334BC">
            <w:pPr>
              <w:spacing w:before="60" w:after="60"/>
              <w:rPr>
                <w:sz w:val="22"/>
                <w:szCs w:val="22"/>
                <w:lang w:val="en-GB"/>
              </w:rPr>
            </w:pPr>
          </w:p>
        </w:tc>
        <w:tc>
          <w:tcPr>
            <w:tcW w:w="360" w:type="dxa"/>
          </w:tcPr>
          <w:p w14:paraId="45020BDA" w14:textId="77777777" w:rsidR="00A10B9D" w:rsidRPr="00A71A6B" w:rsidRDefault="00A10B9D" w:rsidP="009334BC">
            <w:pPr>
              <w:spacing w:before="60" w:after="60"/>
              <w:rPr>
                <w:sz w:val="22"/>
                <w:szCs w:val="22"/>
                <w:lang w:val="en-GB"/>
              </w:rPr>
            </w:pPr>
          </w:p>
        </w:tc>
        <w:tc>
          <w:tcPr>
            <w:tcW w:w="360" w:type="dxa"/>
          </w:tcPr>
          <w:p w14:paraId="7A8D7100" w14:textId="77777777" w:rsidR="00A10B9D" w:rsidRPr="00A71A6B" w:rsidRDefault="00A10B9D" w:rsidP="009334BC">
            <w:pPr>
              <w:spacing w:before="60" w:after="60"/>
              <w:rPr>
                <w:sz w:val="22"/>
                <w:szCs w:val="22"/>
                <w:lang w:val="en-GB"/>
              </w:rPr>
            </w:pPr>
          </w:p>
        </w:tc>
        <w:tc>
          <w:tcPr>
            <w:tcW w:w="360" w:type="dxa"/>
          </w:tcPr>
          <w:p w14:paraId="1F34FFCB" w14:textId="77777777" w:rsidR="00A10B9D" w:rsidRPr="00A71A6B" w:rsidRDefault="00A10B9D" w:rsidP="009334BC">
            <w:pPr>
              <w:spacing w:before="60" w:after="60"/>
              <w:rPr>
                <w:sz w:val="22"/>
                <w:szCs w:val="22"/>
                <w:lang w:val="en-GB"/>
              </w:rPr>
            </w:pPr>
          </w:p>
        </w:tc>
        <w:tc>
          <w:tcPr>
            <w:tcW w:w="2700" w:type="dxa"/>
          </w:tcPr>
          <w:p w14:paraId="4F45CCB6" w14:textId="77777777" w:rsidR="00A10B9D" w:rsidRPr="00A71A6B" w:rsidRDefault="00A10B9D" w:rsidP="009334BC">
            <w:pPr>
              <w:spacing w:before="60" w:after="60"/>
              <w:rPr>
                <w:sz w:val="22"/>
                <w:szCs w:val="22"/>
                <w:lang w:val="en-GB"/>
              </w:rPr>
            </w:pPr>
          </w:p>
        </w:tc>
      </w:tr>
      <w:tr w:rsidR="00A10B9D" w:rsidRPr="00A71A6B" w14:paraId="60EEFEFB" w14:textId="77777777" w:rsidTr="009334BC">
        <w:tc>
          <w:tcPr>
            <w:tcW w:w="658" w:type="dxa"/>
          </w:tcPr>
          <w:p w14:paraId="68070952" w14:textId="77777777" w:rsidR="00A10B9D" w:rsidRPr="00A71A6B" w:rsidRDefault="00A10B9D" w:rsidP="009334BC">
            <w:pPr>
              <w:spacing w:before="60" w:after="60"/>
              <w:jc w:val="right"/>
              <w:rPr>
                <w:sz w:val="22"/>
                <w:szCs w:val="22"/>
                <w:lang w:val="en-GB"/>
              </w:rPr>
            </w:pPr>
            <w:r w:rsidRPr="00A71A6B">
              <w:rPr>
                <w:sz w:val="22"/>
                <w:szCs w:val="22"/>
                <w:lang w:val="en-GB"/>
              </w:rPr>
              <w:t>8.5</w:t>
            </w:r>
          </w:p>
        </w:tc>
        <w:tc>
          <w:tcPr>
            <w:tcW w:w="2652" w:type="dxa"/>
          </w:tcPr>
          <w:p w14:paraId="70FD6B19" w14:textId="77777777" w:rsidR="00A10B9D" w:rsidRPr="00A71A6B" w:rsidRDefault="00A10B9D" w:rsidP="009334BC">
            <w:pPr>
              <w:spacing w:before="60" w:after="60"/>
              <w:rPr>
                <w:sz w:val="22"/>
                <w:szCs w:val="22"/>
                <w:lang w:val="en-GB"/>
              </w:rPr>
            </w:pPr>
            <w:r w:rsidRPr="00A71A6B">
              <w:rPr>
                <w:sz w:val="22"/>
                <w:szCs w:val="22"/>
                <w:lang w:val="en-GB"/>
              </w:rPr>
              <w:t>Mikrovågsstrålning</w:t>
            </w:r>
          </w:p>
        </w:tc>
        <w:tc>
          <w:tcPr>
            <w:tcW w:w="2700" w:type="dxa"/>
          </w:tcPr>
          <w:p w14:paraId="450295E4" w14:textId="77777777" w:rsidR="00A10B9D" w:rsidRPr="00A71A6B" w:rsidRDefault="00A10B9D" w:rsidP="009334BC">
            <w:pPr>
              <w:spacing w:before="60" w:after="60"/>
              <w:rPr>
                <w:sz w:val="22"/>
                <w:szCs w:val="22"/>
                <w:lang w:val="en-GB"/>
              </w:rPr>
            </w:pPr>
            <w:r w:rsidRPr="00A71A6B">
              <w:rPr>
                <w:sz w:val="22"/>
                <w:szCs w:val="22"/>
                <w:lang w:val="en-GB"/>
              </w:rPr>
              <w:t>Microwave radiation</w:t>
            </w:r>
          </w:p>
        </w:tc>
        <w:tc>
          <w:tcPr>
            <w:tcW w:w="360" w:type="dxa"/>
          </w:tcPr>
          <w:p w14:paraId="0F3D36C1" w14:textId="77777777" w:rsidR="00A10B9D" w:rsidRPr="00A71A6B" w:rsidRDefault="00A10B9D" w:rsidP="009334BC">
            <w:pPr>
              <w:spacing w:before="60" w:after="60"/>
              <w:rPr>
                <w:sz w:val="22"/>
                <w:szCs w:val="22"/>
                <w:lang w:val="en-GB"/>
              </w:rPr>
            </w:pPr>
          </w:p>
        </w:tc>
        <w:tc>
          <w:tcPr>
            <w:tcW w:w="360" w:type="dxa"/>
          </w:tcPr>
          <w:p w14:paraId="3A6A454F" w14:textId="77777777" w:rsidR="00A10B9D" w:rsidRPr="00A71A6B" w:rsidRDefault="00A10B9D" w:rsidP="009334BC">
            <w:pPr>
              <w:spacing w:before="60" w:after="60"/>
              <w:rPr>
                <w:sz w:val="22"/>
                <w:szCs w:val="22"/>
                <w:lang w:val="en-GB"/>
              </w:rPr>
            </w:pPr>
          </w:p>
        </w:tc>
        <w:tc>
          <w:tcPr>
            <w:tcW w:w="360" w:type="dxa"/>
          </w:tcPr>
          <w:p w14:paraId="19F1AE36" w14:textId="77777777" w:rsidR="00A10B9D" w:rsidRPr="00A71A6B" w:rsidRDefault="00A10B9D" w:rsidP="009334BC">
            <w:pPr>
              <w:spacing w:before="60" w:after="60"/>
              <w:rPr>
                <w:sz w:val="22"/>
                <w:szCs w:val="22"/>
                <w:lang w:val="en-GB"/>
              </w:rPr>
            </w:pPr>
          </w:p>
        </w:tc>
        <w:tc>
          <w:tcPr>
            <w:tcW w:w="360" w:type="dxa"/>
          </w:tcPr>
          <w:p w14:paraId="67B4FE2B" w14:textId="77777777" w:rsidR="00A10B9D" w:rsidRPr="00A71A6B" w:rsidRDefault="00A10B9D" w:rsidP="009334BC">
            <w:pPr>
              <w:spacing w:before="60" w:after="60"/>
              <w:rPr>
                <w:sz w:val="22"/>
                <w:szCs w:val="22"/>
                <w:lang w:val="en-GB"/>
              </w:rPr>
            </w:pPr>
          </w:p>
        </w:tc>
        <w:tc>
          <w:tcPr>
            <w:tcW w:w="2700" w:type="dxa"/>
          </w:tcPr>
          <w:p w14:paraId="2587AC70" w14:textId="77777777" w:rsidR="00A10B9D" w:rsidRPr="00A71A6B" w:rsidRDefault="00A10B9D" w:rsidP="009334BC">
            <w:pPr>
              <w:spacing w:before="60" w:after="60"/>
              <w:rPr>
                <w:sz w:val="22"/>
                <w:szCs w:val="22"/>
                <w:lang w:val="en-GB"/>
              </w:rPr>
            </w:pPr>
          </w:p>
        </w:tc>
      </w:tr>
      <w:tr w:rsidR="00A10B9D" w:rsidRPr="00A71A6B" w14:paraId="48990051" w14:textId="77777777" w:rsidTr="009334BC">
        <w:tc>
          <w:tcPr>
            <w:tcW w:w="658" w:type="dxa"/>
          </w:tcPr>
          <w:p w14:paraId="4BB8C929" w14:textId="77777777" w:rsidR="00A10B9D" w:rsidRPr="00A71A6B" w:rsidRDefault="00A10B9D" w:rsidP="009334BC">
            <w:pPr>
              <w:spacing w:before="60" w:after="60"/>
              <w:jc w:val="right"/>
              <w:rPr>
                <w:sz w:val="22"/>
                <w:szCs w:val="22"/>
                <w:lang w:val="en-GB"/>
              </w:rPr>
            </w:pPr>
            <w:r w:rsidRPr="00A71A6B">
              <w:rPr>
                <w:sz w:val="22"/>
                <w:szCs w:val="22"/>
                <w:lang w:val="en-GB"/>
              </w:rPr>
              <w:t>8.6</w:t>
            </w:r>
          </w:p>
        </w:tc>
        <w:tc>
          <w:tcPr>
            <w:tcW w:w="2652" w:type="dxa"/>
          </w:tcPr>
          <w:p w14:paraId="0B0A0BE7" w14:textId="77777777" w:rsidR="00A10B9D" w:rsidRPr="00A71A6B" w:rsidRDefault="00A10B9D" w:rsidP="009334BC">
            <w:pPr>
              <w:spacing w:before="60" w:after="60"/>
              <w:rPr>
                <w:sz w:val="22"/>
                <w:szCs w:val="22"/>
                <w:lang w:val="en-GB"/>
              </w:rPr>
            </w:pPr>
            <w:r w:rsidRPr="00A71A6B">
              <w:rPr>
                <w:sz w:val="22"/>
                <w:szCs w:val="22"/>
                <w:lang w:val="en-GB"/>
              </w:rPr>
              <w:t>Laserstrålning</w:t>
            </w:r>
          </w:p>
        </w:tc>
        <w:tc>
          <w:tcPr>
            <w:tcW w:w="2700" w:type="dxa"/>
          </w:tcPr>
          <w:p w14:paraId="1B7766E0" w14:textId="77777777" w:rsidR="00A10B9D" w:rsidRPr="00A71A6B" w:rsidRDefault="00A10B9D" w:rsidP="009334BC">
            <w:pPr>
              <w:spacing w:before="60" w:after="60"/>
              <w:rPr>
                <w:sz w:val="22"/>
                <w:szCs w:val="22"/>
                <w:lang w:val="en-GB"/>
              </w:rPr>
            </w:pPr>
            <w:r w:rsidRPr="00A71A6B">
              <w:rPr>
                <w:sz w:val="22"/>
                <w:szCs w:val="22"/>
                <w:lang w:val="en-GB"/>
              </w:rPr>
              <w:t>Laser radiation</w:t>
            </w:r>
          </w:p>
        </w:tc>
        <w:tc>
          <w:tcPr>
            <w:tcW w:w="360" w:type="dxa"/>
          </w:tcPr>
          <w:p w14:paraId="4EB25D91" w14:textId="77777777" w:rsidR="00A10B9D" w:rsidRPr="00A71A6B" w:rsidRDefault="00A10B9D" w:rsidP="009334BC">
            <w:pPr>
              <w:spacing w:before="60" w:after="60"/>
              <w:rPr>
                <w:sz w:val="22"/>
                <w:szCs w:val="22"/>
                <w:lang w:val="en-GB"/>
              </w:rPr>
            </w:pPr>
          </w:p>
        </w:tc>
        <w:tc>
          <w:tcPr>
            <w:tcW w:w="360" w:type="dxa"/>
          </w:tcPr>
          <w:p w14:paraId="2BBC5460" w14:textId="77777777" w:rsidR="00A10B9D" w:rsidRPr="00A71A6B" w:rsidRDefault="00A10B9D" w:rsidP="009334BC">
            <w:pPr>
              <w:spacing w:before="60" w:after="60"/>
              <w:rPr>
                <w:sz w:val="22"/>
                <w:szCs w:val="22"/>
                <w:lang w:val="en-GB"/>
              </w:rPr>
            </w:pPr>
          </w:p>
        </w:tc>
        <w:tc>
          <w:tcPr>
            <w:tcW w:w="360" w:type="dxa"/>
          </w:tcPr>
          <w:p w14:paraId="72FDB266" w14:textId="77777777" w:rsidR="00A10B9D" w:rsidRPr="00A71A6B" w:rsidRDefault="00A10B9D" w:rsidP="009334BC">
            <w:pPr>
              <w:spacing w:before="60" w:after="60"/>
              <w:rPr>
                <w:sz w:val="22"/>
                <w:szCs w:val="22"/>
                <w:lang w:val="en-GB"/>
              </w:rPr>
            </w:pPr>
          </w:p>
        </w:tc>
        <w:tc>
          <w:tcPr>
            <w:tcW w:w="360" w:type="dxa"/>
          </w:tcPr>
          <w:p w14:paraId="09B1F6DB" w14:textId="77777777" w:rsidR="00A10B9D" w:rsidRPr="00A71A6B" w:rsidRDefault="00A10B9D" w:rsidP="009334BC">
            <w:pPr>
              <w:spacing w:before="60" w:after="60"/>
              <w:rPr>
                <w:sz w:val="22"/>
                <w:szCs w:val="22"/>
                <w:lang w:val="en-GB"/>
              </w:rPr>
            </w:pPr>
          </w:p>
        </w:tc>
        <w:tc>
          <w:tcPr>
            <w:tcW w:w="2700" w:type="dxa"/>
          </w:tcPr>
          <w:p w14:paraId="0B57F685" w14:textId="77777777" w:rsidR="00A10B9D" w:rsidRPr="00A71A6B" w:rsidRDefault="00A10B9D" w:rsidP="009334BC">
            <w:pPr>
              <w:spacing w:before="60" w:after="60"/>
              <w:rPr>
                <w:sz w:val="22"/>
                <w:szCs w:val="22"/>
                <w:lang w:val="en-GB"/>
              </w:rPr>
            </w:pPr>
          </w:p>
        </w:tc>
      </w:tr>
      <w:tr w:rsidR="00A10B9D" w:rsidRPr="00A71A6B" w14:paraId="7CAF5A45" w14:textId="77777777" w:rsidTr="009334BC">
        <w:tc>
          <w:tcPr>
            <w:tcW w:w="658" w:type="dxa"/>
          </w:tcPr>
          <w:p w14:paraId="30ADFF84" w14:textId="77777777" w:rsidR="00A10B9D" w:rsidRPr="00A71A6B" w:rsidRDefault="00A10B9D" w:rsidP="009334BC">
            <w:pPr>
              <w:spacing w:before="60" w:after="60"/>
              <w:jc w:val="right"/>
              <w:rPr>
                <w:sz w:val="22"/>
                <w:szCs w:val="22"/>
                <w:lang w:val="en-GB"/>
              </w:rPr>
            </w:pPr>
            <w:r w:rsidRPr="00A71A6B">
              <w:rPr>
                <w:sz w:val="22"/>
                <w:szCs w:val="22"/>
                <w:lang w:val="en-GB"/>
              </w:rPr>
              <w:t>8.7</w:t>
            </w:r>
          </w:p>
        </w:tc>
        <w:tc>
          <w:tcPr>
            <w:tcW w:w="2652" w:type="dxa"/>
          </w:tcPr>
          <w:p w14:paraId="1E30277F" w14:textId="77777777" w:rsidR="00A10B9D" w:rsidRPr="00A71A6B" w:rsidRDefault="00A10B9D" w:rsidP="009334BC">
            <w:pPr>
              <w:spacing w:before="60" w:after="60"/>
              <w:rPr>
                <w:sz w:val="22"/>
                <w:szCs w:val="22"/>
                <w:lang w:val="en-GB"/>
              </w:rPr>
            </w:pPr>
            <w:r w:rsidRPr="00A71A6B">
              <w:rPr>
                <w:sz w:val="22"/>
                <w:szCs w:val="22"/>
                <w:lang w:val="en-GB"/>
              </w:rPr>
              <w:t>Elektrisk interferens</w:t>
            </w:r>
          </w:p>
        </w:tc>
        <w:tc>
          <w:tcPr>
            <w:tcW w:w="2700" w:type="dxa"/>
          </w:tcPr>
          <w:p w14:paraId="386803FC" w14:textId="77777777" w:rsidR="00A10B9D" w:rsidRPr="00A71A6B" w:rsidRDefault="00A10B9D" w:rsidP="009334BC">
            <w:pPr>
              <w:spacing w:before="60" w:after="60"/>
              <w:rPr>
                <w:sz w:val="22"/>
                <w:szCs w:val="22"/>
                <w:lang w:val="en-GB"/>
              </w:rPr>
            </w:pPr>
            <w:r w:rsidRPr="00A71A6B">
              <w:rPr>
                <w:sz w:val="22"/>
                <w:szCs w:val="22"/>
                <w:lang w:val="en-GB"/>
              </w:rPr>
              <w:t>Electronic equipment interference</w:t>
            </w:r>
          </w:p>
        </w:tc>
        <w:tc>
          <w:tcPr>
            <w:tcW w:w="360" w:type="dxa"/>
          </w:tcPr>
          <w:p w14:paraId="096DB404" w14:textId="77777777" w:rsidR="00A10B9D" w:rsidRPr="00A71A6B" w:rsidRDefault="00A10B9D" w:rsidP="009334BC">
            <w:pPr>
              <w:spacing w:before="60" w:after="60"/>
              <w:rPr>
                <w:sz w:val="22"/>
                <w:szCs w:val="22"/>
                <w:lang w:val="en-GB"/>
              </w:rPr>
            </w:pPr>
          </w:p>
        </w:tc>
        <w:tc>
          <w:tcPr>
            <w:tcW w:w="360" w:type="dxa"/>
          </w:tcPr>
          <w:p w14:paraId="509FAC48" w14:textId="77777777" w:rsidR="00A10B9D" w:rsidRPr="00A71A6B" w:rsidRDefault="00A10B9D" w:rsidP="009334BC">
            <w:pPr>
              <w:spacing w:before="60" w:after="60"/>
              <w:rPr>
                <w:sz w:val="22"/>
                <w:szCs w:val="22"/>
                <w:lang w:val="en-GB"/>
              </w:rPr>
            </w:pPr>
          </w:p>
        </w:tc>
        <w:tc>
          <w:tcPr>
            <w:tcW w:w="360" w:type="dxa"/>
          </w:tcPr>
          <w:p w14:paraId="18A13427" w14:textId="77777777" w:rsidR="00A10B9D" w:rsidRPr="00A71A6B" w:rsidRDefault="00A10B9D" w:rsidP="009334BC">
            <w:pPr>
              <w:spacing w:before="60" w:after="60"/>
              <w:rPr>
                <w:sz w:val="22"/>
                <w:szCs w:val="22"/>
                <w:lang w:val="en-GB"/>
              </w:rPr>
            </w:pPr>
          </w:p>
        </w:tc>
        <w:tc>
          <w:tcPr>
            <w:tcW w:w="360" w:type="dxa"/>
          </w:tcPr>
          <w:p w14:paraId="7B5A8884" w14:textId="77777777" w:rsidR="00A10B9D" w:rsidRPr="00A71A6B" w:rsidRDefault="00A10B9D" w:rsidP="009334BC">
            <w:pPr>
              <w:spacing w:before="60" w:after="60"/>
              <w:rPr>
                <w:sz w:val="22"/>
                <w:szCs w:val="22"/>
                <w:lang w:val="en-GB"/>
              </w:rPr>
            </w:pPr>
          </w:p>
        </w:tc>
        <w:tc>
          <w:tcPr>
            <w:tcW w:w="2700" w:type="dxa"/>
          </w:tcPr>
          <w:p w14:paraId="5B3433AD" w14:textId="77777777" w:rsidR="00A10B9D" w:rsidRPr="00A71A6B" w:rsidRDefault="00A10B9D" w:rsidP="009334BC">
            <w:pPr>
              <w:spacing w:before="60" w:after="60"/>
              <w:rPr>
                <w:sz w:val="22"/>
                <w:szCs w:val="22"/>
                <w:lang w:val="en-GB"/>
              </w:rPr>
            </w:pPr>
          </w:p>
        </w:tc>
      </w:tr>
    </w:tbl>
    <w:p w14:paraId="6E2714E1" w14:textId="77777777" w:rsidR="00A10B9D" w:rsidRPr="00A71A6B" w:rsidRDefault="00A10B9D" w:rsidP="00A10B9D">
      <w:pPr>
        <w:pStyle w:val="Rubrik2"/>
        <w:keepNext/>
        <w:numPr>
          <w:ilvl w:val="1"/>
          <w:numId w:val="7"/>
        </w:numPr>
        <w:spacing w:before="360" w:after="240"/>
        <w:ind w:left="851" w:hanging="851"/>
        <w:rPr>
          <w:lang w:val="en-GB"/>
        </w:rPr>
      </w:pPr>
      <w:r w:rsidRPr="00A71A6B">
        <w:rPr>
          <w:lang w:val="en-GB"/>
        </w:rPr>
        <w:t>Contamination</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
        <w:gridCol w:w="2652"/>
        <w:gridCol w:w="2700"/>
        <w:gridCol w:w="360"/>
        <w:gridCol w:w="360"/>
        <w:gridCol w:w="360"/>
        <w:gridCol w:w="360"/>
        <w:gridCol w:w="2700"/>
      </w:tblGrid>
      <w:tr w:rsidR="00A10B9D" w:rsidRPr="00A71A6B" w14:paraId="0BA529EF" w14:textId="77777777" w:rsidTr="009334BC">
        <w:trPr>
          <w:tblHeader/>
        </w:trPr>
        <w:tc>
          <w:tcPr>
            <w:tcW w:w="658" w:type="dxa"/>
            <w:shd w:val="clear" w:color="auto" w:fill="D9D9D9"/>
          </w:tcPr>
          <w:p w14:paraId="6C58F9D7"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Nr</w:t>
            </w:r>
          </w:p>
        </w:tc>
        <w:tc>
          <w:tcPr>
            <w:tcW w:w="2652" w:type="dxa"/>
            <w:shd w:val="clear" w:color="auto" w:fill="D9D9D9"/>
          </w:tcPr>
          <w:p w14:paraId="2C75A1EC"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Förorening</w:t>
            </w:r>
          </w:p>
        </w:tc>
        <w:tc>
          <w:tcPr>
            <w:tcW w:w="2700" w:type="dxa"/>
            <w:shd w:val="clear" w:color="auto" w:fill="D9D9D9"/>
          </w:tcPr>
          <w:p w14:paraId="37D1951B"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Contamination</w:t>
            </w:r>
          </w:p>
        </w:tc>
        <w:tc>
          <w:tcPr>
            <w:tcW w:w="360" w:type="dxa"/>
            <w:shd w:val="clear" w:color="auto" w:fill="D9D9D9"/>
          </w:tcPr>
          <w:p w14:paraId="7E51F363"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*1</w:t>
            </w:r>
          </w:p>
        </w:tc>
        <w:tc>
          <w:tcPr>
            <w:tcW w:w="360" w:type="dxa"/>
            <w:shd w:val="clear" w:color="auto" w:fill="D9D9D9"/>
          </w:tcPr>
          <w:p w14:paraId="28F32137"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*2</w:t>
            </w:r>
          </w:p>
        </w:tc>
        <w:tc>
          <w:tcPr>
            <w:tcW w:w="360" w:type="dxa"/>
            <w:shd w:val="clear" w:color="auto" w:fill="D9D9D9"/>
          </w:tcPr>
          <w:p w14:paraId="124E0563"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*3</w:t>
            </w:r>
          </w:p>
        </w:tc>
        <w:tc>
          <w:tcPr>
            <w:tcW w:w="360" w:type="dxa"/>
            <w:shd w:val="clear" w:color="auto" w:fill="D9D9D9"/>
          </w:tcPr>
          <w:p w14:paraId="5631689A"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*4</w:t>
            </w:r>
          </w:p>
        </w:tc>
        <w:tc>
          <w:tcPr>
            <w:tcW w:w="2700" w:type="dxa"/>
            <w:shd w:val="clear" w:color="auto" w:fill="D9D9D9"/>
          </w:tcPr>
          <w:p w14:paraId="4086BA48"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Remarks if any</w:t>
            </w:r>
          </w:p>
        </w:tc>
      </w:tr>
      <w:tr w:rsidR="00A10B9D" w:rsidRPr="00A71A6B" w14:paraId="00D281CD" w14:textId="77777777" w:rsidTr="009334BC">
        <w:tc>
          <w:tcPr>
            <w:tcW w:w="658" w:type="dxa"/>
          </w:tcPr>
          <w:p w14:paraId="5A467E21" w14:textId="77777777" w:rsidR="00A10B9D" w:rsidRPr="00A71A6B" w:rsidRDefault="00A10B9D" w:rsidP="009334BC">
            <w:pPr>
              <w:spacing w:before="60" w:after="60"/>
              <w:jc w:val="right"/>
              <w:rPr>
                <w:sz w:val="22"/>
                <w:szCs w:val="22"/>
                <w:lang w:val="en-GB"/>
              </w:rPr>
            </w:pPr>
            <w:r w:rsidRPr="00A71A6B">
              <w:rPr>
                <w:sz w:val="22"/>
                <w:szCs w:val="22"/>
                <w:lang w:val="en-GB"/>
              </w:rPr>
              <w:t>9.1</w:t>
            </w:r>
          </w:p>
        </w:tc>
        <w:tc>
          <w:tcPr>
            <w:tcW w:w="2652" w:type="dxa"/>
          </w:tcPr>
          <w:p w14:paraId="5D619CB1" w14:textId="77777777" w:rsidR="00A10B9D" w:rsidRPr="000E4B0D" w:rsidRDefault="00A10B9D" w:rsidP="009334BC">
            <w:pPr>
              <w:spacing w:before="60" w:after="60"/>
              <w:rPr>
                <w:sz w:val="22"/>
                <w:szCs w:val="22"/>
              </w:rPr>
            </w:pPr>
            <w:r w:rsidRPr="000E4B0D">
              <w:rPr>
                <w:sz w:val="22"/>
                <w:szCs w:val="22"/>
              </w:rPr>
              <w:t>Täppas till, stoppa, klibba fast, gå trögt, klumpas ihop, hindrande, blockerande</w:t>
            </w:r>
          </w:p>
        </w:tc>
        <w:tc>
          <w:tcPr>
            <w:tcW w:w="2700" w:type="dxa"/>
          </w:tcPr>
          <w:p w14:paraId="04C510F0" w14:textId="77777777" w:rsidR="00A10B9D" w:rsidRPr="00A71A6B" w:rsidRDefault="00A10B9D" w:rsidP="009334BC">
            <w:pPr>
              <w:spacing w:before="60" w:after="60"/>
              <w:rPr>
                <w:sz w:val="22"/>
                <w:szCs w:val="22"/>
                <w:lang w:val="en-GB"/>
              </w:rPr>
            </w:pPr>
            <w:r w:rsidRPr="00A71A6B">
              <w:rPr>
                <w:sz w:val="22"/>
                <w:szCs w:val="22"/>
                <w:lang w:val="en-GB"/>
              </w:rPr>
              <w:t>Clogging / blocking of components</w:t>
            </w:r>
          </w:p>
        </w:tc>
        <w:tc>
          <w:tcPr>
            <w:tcW w:w="360" w:type="dxa"/>
          </w:tcPr>
          <w:p w14:paraId="17278A7A" w14:textId="77777777" w:rsidR="00A10B9D" w:rsidRPr="00A71A6B" w:rsidRDefault="00A10B9D" w:rsidP="009334BC">
            <w:pPr>
              <w:spacing w:before="60" w:after="60"/>
              <w:rPr>
                <w:sz w:val="22"/>
                <w:szCs w:val="22"/>
                <w:lang w:val="en-GB"/>
              </w:rPr>
            </w:pPr>
          </w:p>
        </w:tc>
        <w:tc>
          <w:tcPr>
            <w:tcW w:w="360" w:type="dxa"/>
          </w:tcPr>
          <w:p w14:paraId="62F82224" w14:textId="77777777" w:rsidR="00A10B9D" w:rsidRPr="00A71A6B" w:rsidRDefault="00A10B9D" w:rsidP="009334BC">
            <w:pPr>
              <w:spacing w:before="60" w:after="60"/>
              <w:rPr>
                <w:sz w:val="22"/>
                <w:szCs w:val="22"/>
                <w:lang w:val="en-GB"/>
              </w:rPr>
            </w:pPr>
          </w:p>
        </w:tc>
        <w:tc>
          <w:tcPr>
            <w:tcW w:w="360" w:type="dxa"/>
          </w:tcPr>
          <w:p w14:paraId="6442A547" w14:textId="77777777" w:rsidR="00A10B9D" w:rsidRPr="00A71A6B" w:rsidRDefault="00A10B9D" w:rsidP="009334BC">
            <w:pPr>
              <w:spacing w:before="60" w:after="60"/>
              <w:rPr>
                <w:sz w:val="22"/>
                <w:szCs w:val="22"/>
                <w:lang w:val="en-GB"/>
              </w:rPr>
            </w:pPr>
          </w:p>
        </w:tc>
        <w:tc>
          <w:tcPr>
            <w:tcW w:w="360" w:type="dxa"/>
          </w:tcPr>
          <w:p w14:paraId="6BCB8BB4" w14:textId="77777777" w:rsidR="00A10B9D" w:rsidRPr="00A71A6B" w:rsidRDefault="00A10B9D" w:rsidP="009334BC">
            <w:pPr>
              <w:spacing w:before="60" w:after="60"/>
              <w:rPr>
                <w:sz w:val="22"/>
                <w:szCs w:val="22"/>
                <w:lang w:val="en-GB"/>
              </w:rPr>
            </w:pPr>
          </w:p>
        </w:tc>
        <w:tc>
          <w:tcPr>
            <w:tcW w:w="2700" w:type="dxa"/>
          </w:tcPr>
          <w:p w14:paraId="7ABB5C57" w14:textId="77777777" w:rsidR="00A10B9D" w:rsidRPr="00A71A6B" w:rsidRDefault="00A10B9D" w:rsidP="009334BC">
            <w:pPr>
              <w:spacing w:before="60" w:after="60"/>
              <w:rPr>
                <w:sz w:val="22"/>
                <w:szCs w:val="22"/>
                <w:lang w:val="en-GB"/>
              </w:rPr>
            </w:pPr>
          </w:p>
        </w:tc>
      </w:tr>
      <w:tr w:rsidR="00A10B9D" w:rsidRPr="002B367C" w14:paraId="7FDACDC6" w14:textId="77777777" w:rsidTr="009334BC">
        <w:tc>
          <w:tcPr>
            <w:tcW w:w="658" w:type="dxa"/>
          </w:tcPr>
          <w:p w14:paraId="26CA4341" w14:textId="77777777" w:rsidR="00A10B9D" w:rsidRPr="00A71A6B" w:rsidRDefault="00A10B9D" w:rsidP="009334BC">
            <w:pPr>
              <w:spacing w:before="60" w:after="60"/>
              <w:jc w:val="right"/>
              <w:rPr>
                <w:sz w:val="22"/>
                <w:szCs w:val="22"/>
                <w:lang w:val="en-GB"/>
              </w:rPr>
            </w:pPr>
            <w:r w:rsidRPr="00A71A6B">
              <w:rPr>
                <w:sz w:val="22"/>
                <w:szCs w:val="22"/>
                <w:lang w:val="en-GB"/>
              </w:rPr>
              <w:t>9.2</w:t>
            </w:r>
          </w:p>
        </w:tc>
        <w:tc>
          <w:tcPr>
            <w:tcW w:w="2652" w:type="dxa"/>
          </w:tcPr>
          <w:p w14:paraId="3882EDC8" w14:textId="77777777" w:rsidR="00A10B9D" w:rsidRPr="00A71A6B" w:rsidRDefault="00A10B9D" w:rsidP="009334BC">
            <w:pPr>
              <w:spacing w:before="60" w:after="60"/>
              <w:rPr>
                <w:sz w:val="22"/>
                <w:szCs w:val="22"/>
                <w:lang w:val="en-GB"/>
              </w:rPr>
            </w:pPr>
            <w:r w:rsidRPr="00A71A6B">
              <w:rPr>
                <w:sz w:val="22"/>
                <w:szCs w:val="22"/>
                <w:lang w:val="en-GB"/>
              </w:rPr>
              <w:t>Sensorprestanda / operativa komponenters degradering</w:t>
            </w:r>
          </w:p>
        </w:tc>
        <w:tc>
          <w:tcPr>
            <w:tcW w:w="2700" w:type="dxa"/>
          </w:tcPr>
          <w:p w14:paraId="11E8D67B" w14:textId="77777777" w:rsidR="00A10B9D" w:rsidRPr="00A71A6B" w:rsidRDefault="00A10B9D" w:rsidP="009334BC">
            <w:pPr>
              <w:spacing w:before="60" w:after="60"/>
              <w:rPr>
                <w:sz w:val="22"/>
                <w:szCs w:val="22"/>
                <w:lang w:val="en-GB"/>
              </w:rPr>
            </w:pPr>
            <w:r w:rsidRPr="00A71A6B">
              <w:rPr>
                <w:sz w:val="22"/>
                <w:szCs w:val="22"/>
                <w:lang w:val="en-GB"/>
              </w:rPr>
              <w:t>Performance sensors / operating components degradation</w:t>
            </w:r>
          </w:p>
        </w:tc>
        <w:tc>
          <w:tcPr>
            <w:tcW w:w="360" w:type="dxa"/>
          </w:tcPr>
          <w:p w14:paraId="2C78ED20" w14:textId="77777777" w:rsidR="00A10B9D" w:rsidRPr="00A71A6B" w:rsidRDefault="00A10B9D" w:rsidP="009334BC">
            <w:pPr>
              <w:spacing w:before="60" w:after="60"/>
              <w:rPr>
                <w:sz w:val="22"/>
                <w:szCs w:val="22"/>
                <w:lang w:val="en-GB"/>
              </w:rPr>
            </w:pPr>
          </w:p>
        </w:tc>
        <w:tc>
          <w:tcPr>
            <w:tcW w:w="360" w:type="dxa"/>
          </w:tcPr>
          <w:p w14:paraId="362DA032" w14:textId="77777777" w:rsidR="00A10B9D" w:rsidRPr="00A71A6B" w:rsidRDefault="00A10B9D" w:rsidP="009334BC">
            <w:pPr>
              <w:spacing w:before="60" w:after="60"/>
              <w:rPr>
                <w:sz w:val="22"/>
                <w:szCs w:val="22"/>
                <w:lang w:val="en-GB"/>
              </w:rPr>
            </w:pPr>
          </w:p>
        </w:tc>
        <w:tc>
          <w:tcPr>
            <w:tcW w:w="360" w:type="dxa"/>
          </w:tcPr>
          <w:p w14:paraId="0F676127" w14:textId="77777777" w:rsidR="00A10B9D" w:rsidRPr="00A71A6B" w:rsidRDefault="00A10B9D" w:rsidP="009334BC">
            <w:pPr>
              <w:spacing w:before="60" w:after="60"/>
              <w:rPr>
                <w:sz w:val="22"/>
                <w:szCs w:val="22"/>
                <w:lang w:val="en-GB"/>
              </w:rPr>
            </w:pPr>
          </w:p>
        </w:tc>
        <w:tc>
          <w:tcPr>
            <w:tcW w:w="360" w:type="dxa"/>
          </w:tcPr>
          <w:p w14:paraId="0C06D77C" w14:textId="77777777" w:rsidR="00A10B9D" w:rsidRPr="00A71A6B" w:rsidRDefault="00A10B9D" w:rsidP="009334BC">
            <w:pPr>
              <w:spacing w:before="60" w:after="60"/>
              <w:rPr>
                <w:sz w:val="22"/>
                <w:szCs w:val="22"/>
                <w:lang w:val="en-GB"/>
              </w:rPr>
            </w:pPr>
          </w:p>
        </w:tc>
        <w:tc>
          <w:tcPr>
            <w:tcW w:w="2700" w:type="dxa"/>
          </w:tcPr>
          <w:p w14:paraId="7D855A01" w14:textId="77777777" w:rsidR="00A10B9D" w:rsidRPr="00A71A6B" w:rsidRDefault="00A10B9D" w:rsidP="009334BC">
            <w:pPr>
              <w:spacing w:before="60" w:after="60"/>
              <w:rPr>
                <w:sz w:val="22"/>
                <w:szCs w:val="22"/>
                <w:lang w:val="en-GB"/>
              </w:rPr>
            </w:pPr>
          </w:p>
        </w:tc>
      </w:tr>
      <w:tr w:rsidR="00A10B9D" w:rsidRPr="00A71A6B" w14:paraId="4854B9D0" w14:textId="77777777" w:rsidTr="009334BC">
        <w:tc>
          <w:tcPr>
            <w:tcW w:w="658" w:type="dxa"/>
          </w:tcPr>
          <w:p w14:paraId="0815170D" w14:textId="77777777" w:rsidR="00A10B9D" w:rsidRPr="00A71A6B" w:rsidRDefault="00A10B9D" w:rsidP="009334BC">
            <w:pPr>
              <w:spacing w:before="60" w:after="60"/>
              <w:jc w:val="right"/>
              <w:rPr>
                <w:sz w:val="22"/>
                <w:szCs w:val="22"/>
                <w:lang w:val="en-GB"/>
              </w:rPr>
            </w:pPr>
            <w:r w:rsidRPr="00A71A6B">
              <w:rPr>
                <w:sz w:val="22"/>
                <w:szCs w:val="22"/>
                <w:lang w:val="en-GB"/>
              </w:rPr>
              <w:t>9.3</w:t>
            </w:r>
          </w:p>
        </w:tc>
        <w:tc>
          <w:tcPr>
            <w:tcW w:w="2652" w:type="dxa"/>
          </w:tcPr>
          <w:p w14:paraId="2C21F36A" w14:textId="77777777" w:rsidR="00A10B9D" w:rsidRPr="00A71A6B" w:rsidRDefault="00A10B9D" w:rsidP="009334BC">
            <w:pPr>
              <w:spacing w:before="60" w:after="60"/>
              <w:rPr>
                <w:sz w:val="22"/>
                <w:szCs w:val="22"/>
                <w:lang w:val="en-GB"/>
              </w:rPr>
            </w:pPr>
            <w:r w:rsidRPr="00A71A6B">
              <w:rPr>
                <w:sz w:val="22"/>
                <w:szCs w:val="22"/>
                <w:lang w:val="en-GB"/>
              </w:rPr>
              <w:t>Reduktion av smörjning</w:t>
            </w:r>
          </w:p>
        </w:tc>
        <w:tc>
          <w:tcPr>
            <w:tcW w:w="2700" w:type="dxa"/>
          </w:tcPr>
          <w:p w14:paraId="2D83EAFF" w14:textId="77777777" w:rsidR="00A10B9D" w:rsidRPr="00A71A6B" w:rsidRDefault="00A10B9D" w:rsidP="009334BC">
            <w:pPr>
              <w:spacing w:before="60" w:after="60"/>
              <w:rPr>
                <w:sz w:val="22"/>
                <w:szCs w:val="22"/>
                <w:lang w:val="en-GB"/>
              </w:rPr>
            </w:pPr>
            <w:r w:rsidRPr="00A71A6B">
              <w:rPr>
                <w:sz w:val="22"/>
                <w:szCs w:val="22"/>
                <w:lang w:val="en-GB"/>
              </w:rPr>
              <w:t>Reduction in lubrication</w:t>
            </w:r>
          </w:p>
        </w:tc>
        <w:tc>
          <w:tcPr>
            <w:tcW w:w="360" w:type="dxa"/>
          </w:tcPr>
          <w:p w14:paraId="38DB0909" w14:textId="77777777" w:rsidR="00A10B9D" w:rsidRPr="00A71A6B" w:rsidRDefault="00A10B9D" w:rsidP="009334BC">
            <w:pPr>
              <w:spacing w:before="60" w:after="60"/>
              <w:rPr>
                <w:sz w:val="22"/>
                <w:szCs w:val="22"/>
                <w:lang w:val="en-GB"/>
              </w:rPr>
            </w:pPr>
          </w:p>
        </w:tc>
        <w:tc>
          <w:tcPr>
            <w:tcW w:w="360" w:type="dxa"/>
          </w:tcPr>
          <w:p w14:paraId="45F6744A" w14:textId="77777777" w:rsidR="00A10B9D" w:rsidRPr="00A71A6B" w:rsidRDefault="00A10B9D" w:rsidP="009334BC">
            <w:pPr>
              <w:spacing w:before="60" w:after="60"/>
              <w:rPr>
                <w:sz w:val="22"/>
                <w:szCs w:val="22"/>
                <w:lang w:val="en-GB"/>
              </w:rPr>
            </w:pPr>
          </w:p>
        </w:tc>
        <w:tc>
          <w:tcPr>
            <w:tcW w:w="360" w:type="dxa"/>
          </w:tcPr>
          <w:p w14:paraId="1AD80271" w14:textId="77777777" w:rsidR="00A10B9D" w:rsidRPr="00A71A6B" w:rsidRDefault="00A10B9D" w:rsidP="009334BC">
            <w:pPr>
              <w:spacing w:before="60" w:after="60"/>
              <w:rPr>
                <w:sz w:val="22"/>
                <w:szCs w:val="22"/>
                <w:lang w:val="en-GB"/>
              </w:rPr>
            </w:pPr>
          </w:p>
        </w:tc>
        <w:tc>
          <w:tcPr>
            <w:tcW w:w="360" w:type="dxa"/>
          </w:tcPr>
          <w:p w14:paraId="6BE26E6F" w14:textId="77777777" w:rsidR="00A10B9D" w:rsidRPr="00A71A6B" w:rsidRDefault="00A10B9D" w:rsidP="009334BC">
            <w:pPr>
              <w:spacing w:before="60" w:after="60"/>
              <w:rPr>
                <w:sz w:val="22"/>
                <w:szCs w:val="22"/>
                <w:lang w:val="en-GB"/>
              </w:rPr>
            </w:pPr>
          </w:p>
        </w:tc>
        <w:tc>
          <w:tcPr>
            <w:tcW w:w="2700" w:type="dxa"/>
          </w:tcPr>
          <w:p w14:paraId="68B379CE" w14:textId="77777777" w:rsidR="00A10B9D" w:rsidRPr="00A71A6B" w:rsidRDefault="00A10B9D" w:rsidP="009334BC">
            <w:pPr>
              <w:spacing w:before="60" w:after="60"/>
              <w:rPr>
                <w:sz w:val="22"/>
                <w:szCs w:val="22"/>
                <w:lang w:val="en-GB"/>
              </w:rPr>
            </w:pPr>
          </w:p>
        </w:tc>
      </w:tr>
      <w:tr w:rsidR="00A10B9D" w:rsidRPr="00A71A6B" w14:paraId="2FF0FF78" w14:textId="77777777" w:rsidTr="009334BC">
        <w:tc>
          <w:tcPr>
            <w:tcW w:w="658" w:type="dxa"/>
          </w:tcPr>
          <w:p w14:paraId="75694291" w14:textId="77777777" w:rsidR="00A10B9D" w:rsidRPr="00A71A6B" w:rsidRDefault="00A10B9D" w:rsidP="009334BC">
            <w:pPr>
              <w:spacing w:before="60" w:after="60"/>
              <w:jc w:val="right"/>
              <w:rPr>
                <w:sz w:val="22"/>
                <w:szCs w:val="22"/>
                <w:lang w:val="en-GB"/>
              </w:rPr>
            </w:pPr>
            <w:r w:rsidRPr="00A71A6B">
              <w:rPr>
                <w:sz w:val="22"/>
                <w:szCs w:val="22"/>
                <w:lang w:val="en-GB"/>
              </w:rPr>
              <w:t>9.4</w:t>
            </w:r>
          </w:p>
        </w:tc>
        <w:tc>
          <w:tcPr>
            <w:tcW w:w="2652" w:type="dxa"/>
          </w:tcPr>
          <w:p w14:paraId="622BA4FE" w14:textId="77777777" w:rsidR="00A10B9D" w:rsidRPr="00A71A6B" w:rsidRDefault="00A10B9D" w:rsidP="009334BC">
            <w:pPr>
              <w:spacing w:before="60" w:after="60"/>
              <w:rPr>
                <w:sz w:val="22"/>
                <w:szCs w:val="22"/>
                <w:lang w:val="en-GB"/>
              </w:rPr>
            </w:pPr>
            <w:r w:rsidRPr="00A71A6B">
              <w:rPr>
                <w:sz w:val="22"/>
                <w:szCs w:val="22"/>
                <w:lang w:val="en-GB"/>
              </w:rPr>
              <w:t>Filter överbelastat</w:t>
            </w:r>
          </w:p>
        </w:tc>
        <w:tc>
          <w:tcPr>
            <w:tcW w:w="2700" w:type="dxa"/>
          </w:tcPr>
          <w:p w14:paraId="3F6588E7" w14:textId="77777777" w:rsidR="00A10B9D" w:rsidRPr="00A71A6B" w:rsidRDefault="00A10B9D" w:rsidP="009334BC">
            <w:pPr>
              <w:spacing w:before="60" w:after="60"/>
              <w:rPr>
                <w:sz w:val="22"/>
                <w:szCs w:val="22"/>
                <w:lang w:val="en-GB"/>
              </w:rPr>
            </w:pPr>
            <w:r w:rsidRPr="00A71A6B">
              <w:rPr>
                <w:sz w:val="22"/>
                <w:szCs w:val="22"/>
                <w:lang w:val="en-GB"/>
              </w:rPr>
              <w:t>Filter overload</w:t>
            </w:r>
          </w:p>
        </w:tc>
        <w:tc>
          <w:tcPr>
            <w:tcW w:w="360" w:type="dxa"/>
          </w:tcPr>
          <w:p w14:paraId="3541DD96" w14:textId="77777777" w:rsidR="00A10B9D" w:rsidRPr="00A71A6B" w:rsidRDefault="00A10B9D" w:rsidP="009334BC">
            <w:pPr>
              <w:spacing w:before="60" w:after="60"/>
              <w:rPr>
                <w:sz w:val="22"/>
                <w:szCs w:val="22"/>
                <w:lang w:val="en-GB"/>
              </w:rPr>
            </w:pPr>
          </w:p>
        </w:tc>
        <w:tc>
          <w:tcPr>
            <w:tcW w:w="360" w:type="dxa"/>
          </w:tcPr>
          <w:p w14:paraId="3ADE8AE6" w14:textId="77777777" w:rsidR="00A10B9D" w:rsidRPr="00A71A6B" w:rsidRDefault="00A10B9D" w:rsidP="009334BC">
            <w:pPr>
              <w:spacing w:before="60" w:after="60"/>
              <w:rPr>
                <w:sz w:val="22"/>
                <w:szCs w:val="22"/>
                <w:lang w:val="en-GB"/>
              </w:rPr>
            </w:pPr>
          </w:p>
        </w:tc>
        <w:tc>
          <w:tcPr>
            <w:tcW w:w="360" w:type="dxa"/>
          </w:tcPr>
          <w:p w14:paraId="0683775E" w14:textId="77777777" w:rsidR="00A10B9D" w:rsidRPr="00A71A6B" w:rsidRDefault="00A10B9D" w:rsidP="009334BC">
            <w:pPr>
              <w:spacing w:before="60" w:after="60"/>
              <w:rPr>
                <w:sz w:val="22"/>
                <w:szCs w:val="22"/>
                <w:lang w:val="en-GB"/>
              </w:rPr>
            </w:pPr>
          </w:p>
        </w:tc>
        <w:tc>
          <w:tcPr>
            <w:tcW w:w="360" w:type="dxa"/>
          </w:tcPr>
          <w:p w14:paraId="7C871481" w14:textId="77777777" w:rsidR="00A10B9D" w:rsidRPr="00A71A6B" w:rsidRDefault="00A10B9D" w:rsidP="009334BC">
            <w:pPr>
              <w:spacing w:before="60" w:after="60"/>
              <w:rPr>
                <w:sz w:val="22"/>
                <w:szCs w:val="22"/>
                <w:lang w:val="en-GB"/>
              </w:rPr>
            </w:pPr>
          </w:p>
        </w:tc>
        <w:tc>
          <w:tcPr>
            <w:tcW w:w="2700" w:type="dxa"/>
          </w:tcPr>
          <w:p w14:paraId="652AA461" w14:textId="77777777" w:rsidR="00A10B9D" w:rsidRPr="00A71A6B" w:rsidRDefault="00A10B9D" w:rsidP="009334BC">
            <w:pPr>
              <w:spacing w:before="60" w:after="60"/>
              <w:rPr>
                <w:sz w:val="22"/>
                <w:szCs w:val="22"/>
                <w:lang w:val="en-GB"/>
              </w:rPr>
            </w:pPr>
          </w:p>
        </w:tc>
      </w:tr>
    </w:tbl>
    <w:p w14:paraId="4B857D74" w14:textId="77777777" w:rsidR="00A10B9D" w:rsidRPr="00A71A6B" w:rsidRDefault="00A10B9D" w:rsidP="00A10B9D">
      <w:pPr>
        <w:pStyle w:val="Rubrik2"/>
        <w:keepNext/>
        <w:numPr>
          <w:ilvl w:val="1"/>
          <w:numId w:val="7"/>
        </w:numPr>
        <w:spacing w:before="360" w:after="240"/>
        <w:ind w:left="851" w:hanging="851"/>
        <w:rPr>
          <w:lang w:val="en-GB"/>
        </w:rPr>
      </w:pPr>
      <w:r w:rsidRPr="00A71A6B">
        <w:rPr>
          <w:lang w:val="en-GB"/>
        </w:rPr>
        <w:t>Electrical energy</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
        <w:gridCol w:w="2652"/>
        <w:gridCol w:w="2700"/>
        <w:gridCol w:w="360"/>
        <w:gridCol w:w="360"/>
        <w:gridCol w:w="360"/>
        <w:gridCol w:w="360"/>
        <w:gridCol w:w="2700"/>
      </w:tblGrid>
      <w:tr w:rsidR="00A10B9D" w:rsidRPr="00A71A6B" w14:paraId="67578EBA" w14:textId="77777777" w:rsidTr="009334BC">
        <w:trPr>
          <w:cantSplit/>
          <w:tblHeader/>
        </w:trPr>
        <w:tc>
          <w:tcPr>
            <w:tcW w:w="658" w:type="dxa"/>
            <w:shd w:val="clear" w:color="auto" w:fill="D9D9D9"/>
          </w:tcPr>
          <w:p w14:paraId="5B2AA354"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Nr</w:t>
            </w:r>
          </w:p>
        </w:tc>
        <w:tc>
          <w:tcPr>
            <w:tcW w:w="2652" w:type="dxa"/>
            <w:shd w:val="clear" w:color="auto" w:fill="D9D9D9"/>
          </w:tcPr>
          <w:p w14:paraId="0DC8C5B4"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Elektrisk energi</w:t>
            </w:r>
          </w:p>
        </w:tc>
        <w:tc>
          <w:tcPr>
            <w:tcW w:w="2700" w:type="dxa"/>
            <w:shd w:val="clear" w:color="auto" w:fill="D9D9D9"/>
          </w:tcPr>
          <w:p w14:paraId="6A554B5A"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Electrical energy</w:t>
            </w:r>
          </w:p>
        </w:tc>
        <w:tc>
          <w:tcPr>
            <w:tcW w:w="360" w:type="dxa"/>
            <w:shd w:val="clear" w:color="auto" w:fill="D9D9D9"/>
          </w:tcPr>
          <w:p w14:paraId="6538A80A"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*1</w:t>
            </w:r>
          </w:p>
        </w:tc>
        <w:tc>
          <w:tcPr>
            <w:tcW w:w="360" w:type="dxa"/>
            <w:shd w:val="clear" w:color="auto" w:fill="D9D9D9"/>
          </w:tcPr>
          <w:p w14:paraId="49937A7F"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*2</w:t>
            </w:r>
          </w:p>
        </w:tc>
        <w:tc>
          <w:tcPr>
            <w:tcW w:w="360" w:type="dxa"/>
            <w:shd w:val="clear" w:color="auto" w:fill="D9D9D9"/>
          </w:tcPr>
          <w:p w14:paraId="39CF456F"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*3</w:t>
            </w:r>
          </w:p>
        </w:tc>
        <w:tc>
          <w:tcPr>
            <w:tcW w:w="360" w:type="dxa"/>
            <w:shd w:val="clear" w:color="auto" w:fill="D9D9D9"/>
          </w:tcPr>
          <w:p w14:paraId="5FA7915C"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*4</w:t>
            </w:r>
          </w:p>
        </w:tc>
        <w:tc>
          <w:tcPr>
            <w:tcW w:w="2700" w:type="dxa"/>
            <w:shd w:val="clear" w:color="auto" w:fill="D9D9D9"/>
          </w:tcPr>
          <w:p w14:paraId="3A804EB0"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Remarks if any</w:t>
            </w:r>
          </w:p>
        </w:tc>
      </w:tr>
      <w:tr w:rsidR="00A10B9D" w:rsidRPr="00A71A6B" w14:paraId="7D0B41ED" w14:textId="77777777" w:rsidTr="009334BC">
        <w:trPr>
          <w:cantSplit/>
        </w:trPr>
        <w:tc>
          <w:tcPr>
            <w:tcW w:w="658" w:type="dxa"/>
          </w:tcPr>
          <w:p w14:paraId="250B58C7" w14:textId="77777777" w:rsidR="00A10B9D" w:rsidRPr="00A71A6B" w:rsidRDefault="00A10B9D" w:rsidP="009334BC">
            <w:pPr>
              <w:spacing w:before="60" w:after="60"/>
              <w:jc w:val="right"/>
              <w:rPr>
                <w:sz w:val="22"/>
                <w:szCs w:val="22"/>
                <w:lang w:val="en-GB"/>
              </w:rPr>
            </w:pPr>
            <w:r w:rsidRPr="00A71A6B">
              <w:rPr>
                <w:sz w:val="22"/>
                <w:szCs w:val="22"/>
                <w:lang w:val="en-GB"/>
              </w:rPr>
              <w:t>10.1</w:t>
            </w:r>
          </w:p>
        </w:tc>
        <w:tc>
          <w:tcPr>
            <w:tcW w:w="2652" w:type="dxa"/>
          </w:tcPr>
          <w:p w14:paraId="3F5990A7" w14:textId="77777777" w:rsidR="00A10B9D" w:rsidRPr="000E4B0D" w:rsidRDefault="00A10B9D" w:rsidP="009334BC">
            <w:pPr>
              <w:spacing w:before="60" w:after="60"/>
              <w:rPr>
                <w:sz w:val="22"/>
                <w:szCs w:val="22"/>
              </w:rPr>
            </w:pPr>
            <w:r w:rsidRPr="000E4B0D">
              <w:rPr>
                <w:sz w:val="22"/>
                <w:szCs w:val="22"/>
              </w:rPr>
              <w:t>Skada pga elektrisk ström / chock</w:t>
            </w:r>
          </w:p>
        </w:tc>
        <w:tc>
          <w:tcPr>
            <w:tcW w:w="2700" w:type="dxa"/>
          </w:tcPr>
          <w:p w14:paraId="6A0F1FA5" w14:textId="77777777" w:rsidR="00A10B9D" w:rsidRPr="00A71A6B" w:rsidRDefault="00A10B9D" w:rsidP="009334BC">
            <w:pPr>
              <w:spacing w:before="60" w:after="60"/>
              <w:rPr>
                <w:sz w:val="22"/>
                <w:szCs w:val="22"/>
                <w:lang w:val="en-GB"/>
              </w:rPr>
            </w:pPr>
            <w:r w:rsidRPr="00A71A6B">
              <w:rPr>
                <w:sz w:val="22"/>
                <w:szCs w:val="22"/>
                <w:lang w:val="en-GB"/>
              </w:rPr>
              <w:t>Electrocution / shock</w:t>
            </w:r>
          </w:p>
        </w:tc>
        <w:tc>
          <w:tcPr>
            <w:tcW w:w="360" w:type="dxa"/>
          </w:tcPr>
          <w:p w14:paraId="613DF9FF" w14:textId="77777777" w:rsidR="00A10B9D" w:rsidRPr="00A71A6B" w:rsidRDefault="00A10B9D" w:rsidP="009334BC">
            <w:pPr>
              <w:spacing w:before="60" w:after="60"/>
              <w:rPr>
                <w:sz w:val="22"/>
                <w:szCs w:val="22"/>
                <w:lang w:val="en-GB"/>
              </w:rPr>
            </w:pPr>
          </w:p>
        </w:tc>
        <w:tc>
          <w:tcPr>
            <w:tcW w:w="360" w:type="dxa"/>
          </w:tcPr>
          <w:p w14:paraId="21AC8B8C" w14:textId="77777777" w:rsidR="00A10B9D" w:rsidRPr="00A71A6B" w:rsidRDefault="00A10B9D" w:rsidP="009334BC">
            <w:pPr>
              <w:spacing w:before="60" w:after="60"/>
              <w:rPr>
                <w:sz w:val="22"/>
                <w:szCs w:val="22"/>
                <w:lang w:val="en-GB"/>
              </w:rPr>
            </w:pPr>
          </w:p>
        </w:tc>
        <w:tc>
          <w:tcPr>
            <w:tcW w:w="360" w:type="dxa"/>
          </w:tcPr>
          <w:p w14:paraId="73724084" w14:textId="77777777" w:rsidR="00A10B9D" w:rsidRPr="00A71A6B" w:rsidRDefault="00A10B9D" w:rsidP="009334BC">
            <w:pPr>
              <w:spacing w:before="60" w:after="60"/>
              <w:rPr>
                <w:sz w:val="22"/>
                <w:szCs w:val="22"/>
                <w:lang w:val="en-GB"/>
              </w:rPr>
            </w:pPr>
          </w:p>
        </w:tc>
        <w:tc>
          <w:tcPr>
            <w:tcW w:w="360" w:type="dxa"/>
          </w:tcPr>
          <w:p w14:paraId="0121ECD0" w14:textId="77777777" w:rsidR="00A10B9D" w:rsidRPr="00A71A6B" w:rsidRDefault="00A10B9D" w:rsidP="009334BC">
            <w:pPr>
              <w:spacing w:before="60" w:after="60"/>
              <w:rPr>
                <w:sz w:val="22"/>
                <w:szCs w:val="22"/>
                <w:lang w:val="en-GB"/>
              </w:rPr>
            </w:pPr>
          </w:p>
        </w:tc>
        <w:tc>
          <w:tcPr>
            <w:tcW w:w="2700" w:type="dxa"/>
          </w:tcPr>
          <w:p w14:paraId="0D86878F" w14:textId="77777777" w:rsidR="00A10B9D" w:rsidRPr="00A71A6B" w:rsidRDefault="00A10B9D" w:rsidP="009334BC">
            <w:pPr>
              <w:spacing w:before="60" w:after="60"/>
              <w:rPr>
                <w:sz w:val="22"/>
                <w:szCs w:val="22"/>
                <w:lang w:val="en-GB"/>
              </w:rPr>
            </w:pPr>
          </w:p>
        </w:tc>
      </w:tr>
      <w:tr w:rsidR="00A10B9D" w:rsidRPr="00A71A6B" w14:paraId="64B0E819" w14:textId="77777777" w:rsidTr="009334BC">
        <w:trPr>
          <w:cantSplit/>
        </w:trPr>
        <w:tc>
          <w:tcPr>
            <w:tcW w:w="658" w:type="dxa"/>
          </w:tcPr>
          <w:p w14:paraId="33ED29A8" w14:textId="77777777" w:rsidR="00A10B9D" w:rsidRPr="00A71A6B" w:rsidRDefault="00A10B9D" w:rsidP="009334BC">
            <w:pPr>
              <w:spacing w:before="60" w:after="60"/>
              <w:jc w:val="right"/>
              <w:rPr>
                <w:sz w:val="22"/>
                <w:szCs w:val="22"/>
                <w:lang w:val="en-GB"/>
              </w:rPr>
            </w:pPr>
            <w:r w:rsidRPr="00A71A6B">
              <w:rPr>
                <w:sz w:val="22"/>
                <w:szCs w:val="22"/>
                <w:lang w:val="en-GB"/>
              </w:rPr>
              <w:t>10.2</w:t>
            </w:r>
          </w:p>
        </w:tc>
        <w:tc>
          <w:tcPr>
            <w:tcW w:w="2652" w:type="dxa"/>
          </w:tcPr>
          <w:p w14:paraId="2C63DA57" w14:textId="77777777" w:rsidR="00A10B9D" w:rsidRPr="00A71A6B" w:rsidRDefault="00A10B9D" w:rsidP="009334BC">
            <w:pPr>
              <w:spacing w:before="60" w:after="60"/>
              <w:rPr>
                <w:sz w:val="22"/>
                <w:szCs w:val="22"/>
                <w:lang w:val="en-GB"/>
              </w:rPr>
            </w:pPr>
            <w:r w:rsidRPr="00A71A6B">
              <w:rPr>
                <w:sz w:val="22"/>
                <w:szCs w:val="22"/>
                <w:lang w:val="en-GB"/>
              </w:rPr>
              <w:t>Brand</w:t>
            </w:r>
          </w:p>
        </w:tc>
        <w:tc>
          <w:tcPr>
            <w:tcW w:w="2700" w:type="dxa"/>
          </w:tcPr>
          <w:p w14:paraId="0DBBF9F3" w14:textId="77777777" w:rsidR="00A10B9D" w:rsidRPr="00A71A6B" w:rsidRDefault="00A10B9D" w:rsidP="009334BC">
            <w:pPr>
              <w:spacing w:before="60" w:after="60"/>
              <w:rPr>
                <w:sz w:val="22"/>
                <w:szCs w:val="22"/>
                <w:lang w:val="en-GB"/>
              </w:rPr>
            </w:pPr>
            <w:r w:rsidRPr="00A71A6B">
              <w:rPr>
                <w:sz w:val="22"/>
                <w:szCs w:val="22"/>
                <w:lang w:val="en-GB"/>
              </w:rPr>
              <w:t>Burns</w:t>
            </w:r>
          </w:p>
        </w:tc>
        <w:tc>
          <w:tcPr>
            <w:tcW w:w="360" w:type="dxa"/>
          </w:tcPr>
          <w:p w14:paraId="7F70978C" w14:textId="77777777" w:rsidR="00A10B9D" w:rsidRPr="00A71A6B" w:rsidRDefault="00A10B9D" w:rsidP="009334BC">
            <w:pPr>
              <w:spacing w:before="60" w:after="60"/>
              <w:rPr>
                <w:sz w:val="22"/>
                <w:szCs w:val="22"/>
                <w:lang w:val="en-GB"/>
              </w:rPr>
            </w:pPr>
          </w:p>
        </w:tc>
        <w:tc>
          <w:tcPr>
            <w:tcW w:w="360" w:type="dxa"/>
          </w:tcPr>
          <w:p w14:paraId="1D72BF83" w14:textId="77777777" w:rsidR="00A10B9D" w:rsidRPr="00A71A6B" w:rsidRDefault="00A10B9D" w:rsidP="009334BC">
            <w:pPr>
              <w:spacing w:before="60" w:after="60"/>
              <w:rPr>
                <w:sz w:val="22"/>
                <w:szCs w:val="22"/>
                <w:lang w:val="en-GB"/>
              </w:rPr>
            </w:pPr>
          </w:p>
        </w:tc>
        <w:tc>
          <w:tcPr>
            <w:tcW w:w="360" w:type="dxa"/>
          </w:tcPr>
          <w:p w14:paraId="5629BC8F" w14:textId="77777777" w:rsidR="00A10B9D" w:rsidRPr="00A71A6B" w:rsidRDefault="00A10B9D" w:rsidP="009334BC">
            <w:pPr>
              <w:spacing w:before="60" w:after="60"/>
              <w:rPr>
                <w:sz w:val="22"/>
                <w:szCs w:val="22"/>
                <w:lang w:val="en-GB"/>
              </w:rPr>
            </w:pPr>
          </w:p>
        </w:tc>
        <w:tc>
          <w:tcPr>
            <w:tcW w:w="360" w:type="dxa"/>
          </w:tcPr>
          <w:p w14:paraId="1A33AE17" w14:textId="77777777" w:rsidR="00A10B9D" w:rsidRPr="00A71A6B" w:rsidRDefault="00A10B9D" w:rsidP="009334BC">
            <w:pPr>
              <w:spacing w:before="60" w:after="60"/>
              <w:rPr>
                <w:sz w:val="22"/>
                <w:szCs w:val="22"/>
                <w:lang w:val="en-GB"/>
              </w:rPr>
            </w:pPr>
          </w:p>
        </w:tc>
        <w:tc>
          <w:tcPr>
            <w:tcW w:w="2700" w:type="dxa"/>
          </w:tcPr>
          <w:p w14:paraId="4BAA70A9" w14:textId="77777777" w:rsidR="00A10B9D" w:rsidRPr="00A71A6B" w:rsidRDefault="00A10B9D" w:rsidP="009334BC">
            <w:pPr>
              <w:spacing w:before="60" w:after="60"/>
              <w:rPr>
                <w:sz w:val="22"/>
                <w:szCs w:val="22"/>
                <w:lang w:val="en-GB"/>
              </w:rPr>
            </w:pPr>
          </w:p>
        </w:tc>
      </w:tr>
      <w:tr w:rsidR="00A10B9D" w:rsidRPr="00A71A6B" w14:paraId="5D77986F" w14:textId="77777777" w:rsidTr="009334BC">
        <w:trPr>
          <w:cantSplit/>
        </w:trPr>
        <w:tc>
          <w:tcPr>
            <w:tcW w:w="658" w:type="dxa"/>
          </w:tcPr>
          <w:p w14:paraId="71C4E5B7" w14:textId="77777777" w:rsidR="00A10B9D" w:rsidRPr="00A71A6B" w:rsidRDefault="00A10B9D" w:rsidP="009334BC">
            <w:pPr>
              <w:spacing w:before="60" w:after="60"/>
              <w:jc w:val="right"/>
              <w:rPr>
                <w:sz w:val="22"/>
                <w:szCs w:val="22"/>
                <w:lang w:val="en-GB"/>
              </w:rPr>
            </w:pPr>
            <w:r w:rsidRPr="00A71A6B">
              <w:rPr>
                <w:sz w:val="22"/>
                <w:szCs w:val="22"/>
                <w:lang w:val="en-GB"/>
              </w:rPr>
              <w:t>10.3</w:t>
            </w:r>
          </w:p>
        </w:tc>
        <w:tc>
          <w:tcPr>
            <w:tcW w:w="2652" w:type="dxa"/>
          </w:tcPr>
          <w:p w14:paraId="29AD8722" w14:textId="77777777" w:rsidR="00A10B9D" w:rsidRPr="00A71A6B" w:rsidRDefault="00A10B9D" w:rsidP="009334BC">
            <w:pPr>
              <w:spacing w:before="60" w:after="60"/>
              <w:rPr>
                <w:sz w:val="22"/>
                <w:szCs w:val="22"/>
                <w:lang w:val="en-GB"/>
              </w:rPr>
            </w:pPr>
            <w:r w:rsidRPr="00A71A6B">
              <w:rPr>
                <w:sz w:val="22"/>
                <w:szCs w:val="22"/>
                <w:lang w:val="en-GB"/>
              </w:rPr>
              <w:t>Antändning / självantändning</w:t>
            </w:r>
          </w:p>
        </w:tc>
        <w:tc>
          <w:tcPr>
            <w:tcW w:w="2700" w:type="dxa"/>
          </w:tcPr>
          <w:p w14:paraId="0125DB54" w14:textId="77777777" w:rsidR="00A10B9D" w:rsidRPr="00A71A6B" w:rsidRDefault="00A10B9D" w:rsidP="009334BC">
            <w:pPr>
              <w:spacing w:before="60" w:after="60"/>
              <w:rPr>
                <w:sz w:val="22"/>
                <w:szCs w:val="22"/>
                <w:lang w:val="en-GB"/>
              </w:rPr>
            </w:pPr>
            <w:r w:rsidRPr="00A71A6B">
              <w:rPr>
                <w:sz w:val="22"/>
                <w:szCs w:val="22"/>
                <w:lang w:val="en-GB"/>
              </w:rPr>
              <w:t>Ignition of combustibles</w:t>
            </w:r>
          </w:p>
        </w:tc>
        <w:tc>
          <w:tcPr>
            <w:tcW w:w="360" w:type="dxa"/>
          </w:tcPr>
          <w:p w14:paraId="245BCCEE" w14:textId="77777777" w:rsidR="00A10B9D" w:rsidRPr="00A71A6B" w:rsidRDefault="00A10B9D" w:rsidP="009334BC">
            <w:pPr>
              <w:spacing w:before="60" w:after="60"/>
              <w:rPr>
                <w:sz w:val="22"/>
                <w:szCs w:val="22"/>
                <w:lang w:val="en-GB"/>
              </w:rPr>
            </w:pPr>
          </w:p>
        </w:tc>
        <w:tc>
          <w:tcPr>
            <w:tcW w:w="360" w:type="dxa"/>
          </w:tcPr>
          <w:p w14:paraId="70D18EC4" w14:textId="77777777" w:rsidR="00A10B9D" w:rsidRPr="00A71A6B" w:rsidRDefault="00A10B9D" w:rsidP="009334BC">
            <w:pPr>
              <w:spacing w:before="60" w:after="60"/>
              <w:rPr>
                <w:sz w:val="22"/>
                <w:szCs w:val="22"/>
                <w:lang w:val="en-GB"/>
              </w:rPr>
            </w:pPr>
          </w:p>
        </w:tc>
        <w:tc>
          <w:tcPr>
            <w:tcW w:w="360" w:type="dxa"/>
          </w:tcPr>
          <w:p w14:paraId="325EE569" w14:textId="77777777" w:rsidR="00A10B9D" w:rsidRPr="00A71A6B" w:rsidRDefault="00A10B9D" w:rsidP="009334BC">
            <w:pPr>
              <w:spacing w:before="60" w:after="60"/>
              <w:rPr>
                <w:sz w:val="22"/>
                <w:szCs w:val="22"/>
                <w:lang w:val="en-GB"/>
              </w:rPr>
            </w:pPr>
          </w:p>
        </w:tc>
        <w:tc>
          <w:tcPr>
            <w:tcW w:w="360" w:type="dxa"/>
          </w:tcPr>
          <w:p w14:paraId="7D93B419" w14:textId="77777777" w:rsidR="00A10B9D" w:rsidRPr="00A71A6B" w:rsidRDefault="00A10B9D" w:rsidP="009334BC">
            <w:pPr>
              <w:spacing w:before="60" w:after="60"/>
              <w:rPr>
                <w:sz w:val="22"/>
                <w:szCs w:val="22"/>
                <w:lang w:val="en-GB"/>
              </w:rPr>
            </w:pPr>
          </w:p>
        </w:tc>
        <w:tc>
          <w:tcPr>
            <w:tcW w:w="2700" w:type="dxa"/>
          </w:tcPr>
          <w:p w14:paraId="267123D0" w14:textId="77777777" w:rsidR="00A10B9D" w:rsidRPr="00A71A6B" w:rsidRDefault="00A10B9D" w:rsidP="009334BC">
            <w:pPr>
              <w:spacing w:before="60" w:after="60"/>
              <w:rPr>
                <w:sz w:val="22"/>
                <w:szCs w:val="22"/>
                <w:lang w:val="en-GB"/>
              </w:rPr>
            </w:pPr>
          </w:p>
        </w:tc>
      </w:tr>
      <w:tr w:rsidR="00A10B9D" w:rsidRPr="002B367C" w14:paraId="020016DA" w14:textId="77777777" w:rsidTr="009334BC">
        <w:trPr>
          <w:cantSplit/>
        </w:trPr>
        <w:tc>
          <w:tcPr>
            <w:tcW w:w="658" w:type="dxa"/>
          </w:tcPr>
          <w:p w14:paraId="501FCB2A" w14:textId="77777777" w:rsidR="00A10B9D" w:rsidRPr="00A71A6B" w:rsidRDefault="00A10B9D" w:rsidP="009334BC">
            <w:pPr>
              <w:spacing w:before="60" w:after="60"/>
              <w:jc w:val="right"/>
              <w:rPr>
                <w:sz w:val="22"/>
                <w:szCs w:val="22"/>
                <w:lang w:val="en-GB"/>
              </w:rPr>
            </w:pPr>
            <w:r w:rsidRPr="00A71A6B">
              <w:rPr>
                <w:sz w:val="22"/>
                <w:szCs w:val="22"/>
                <w:lang w:val="en-GB"/>
              </w:rPr>
              <w:t>10.4</w:t>
            </w:r>
          </w:p>
        </w:tc>
        <w:tc>
          <w:tcPr>
            <w:tcW w:w="2652" w:type="dxa"/>
          </w:tcPr>
          <w:p w14:paraId="6EC1F939" w14:textId="77777777" w:rsidR="00A10B9D" w:rsidRPr="00A71A6B" w:rsidRDefault="00A10B9D" w:rsidP="009334BC">
            <w:pPr>
              <w:spacing w:before="60" w:after="60"/>
              <w:rPr>
                <w:sz w:val="22"/>
                <w:szCs w:val="22"/>
                <w:lang w:val="en-GB"/>
              </w:rPr>
            </w:pPr>
            <w:r w:rsidRPr="00A71A6B">
              <w:rPr>
                <w:sz w:val="22"/>
                <w:szCs w:val="22"/>
                <w:lang w:val="en-GB"/>
              </w:rPr>
              <w:t>Nödvändig utrustning/ varningssystem oanvändbart</w:t>
            </w:r>
          </w:p>
        </w:tc>
        <w:tc>
          <w:tcPr>
            <w:tcW w:w="2700" w:type="dxa"/>
          </w:tcPr>
          <w:p w14:paraId="22830049" w14:textId="77777777" w:rsidR="00A10B9D" w:rsidRPr="00A71A6B" w:rsidRDefault="00A10B9D" w:rsidP="009334BC">
            <w:pPr>
              <w:spacing w:before="60" w:after="60"/>
              <w:rPr>
                <w:sz w:val="22"/>
                <w:szCs w:val="22"/>
                <w:lang w:val="en-GB"/>
              </w:rPr>
            </w:pPr>
            <w:r w:rsidRPr="00A71A6B">
              <w:rPr>
                <w:sz w:val="22"/>
                <w:szCs w:val="22"/>
                <w:lang w:val="en-GB"/>
              </w:rPr>
              <w:t>Necessary equipment/ warning system unavailable</w:t>
            </w:r>
          </w:p>
        </w:tc>
        <w:tc>
          <w:tcPr>
            <w:tcW w:w="360" w:type="dxa"/>
          </w:tcPr>
          <w:p w14:paraId="16AEBEAC" w14:textId="77777777" w:rsidR="00A10B9D" w:rsidRPr="00A71A6B" w:rsidRDefault="00A10B9D" w:rsidP="009334BC">
            <w:pPr>
              <w:spacing w:before="60" w:after="60"/>
              <w:rPr>
                <w:sz w:val="22"/>
                <w:szCs w:val="22"/>
                <w:lang w:val="en-GB"/>
              </w:rPr>
            </w:pPr>
          </w:p>
        </w:tc>
        <w:tc>
          <w:tcPr>
            <w:tcW w:w="360" w:type="dxa"/>
          </w:tcPr>
          <w:p w14:paraId="48D59145" w14:textId="77777777" w:rsidR="00A10B9D" w:rsidRPr="00A71A6B" w:rsidRDefault="00A10B9D" w:rsidP="009334BC">
            <w:pPr>
              <w:spacing w:before="60" w:after="60"/>
              <w:rPr>
                <w:sz w:val="22"/>
                <w:szCs w:val="22"/>
                <w:lang w:val="en-GB"/>
              </w:rPr>
            </w:pPr>
          </w:p>
        </w:tc>
        <w:tc>
          <w:tcPr>
            <w:tcW w:w="360" w:type="dxa"/>
          </w:tcPr>
          <w:p w14:paraId="4432D42A" w14:textId="77777777" w:rsidR="00A10B9D" w:rsidRPr="00A71A6B" w:rsidRDefault="00A10B9D" w:rsidP="009334BC">
            <w:pPr>
              <w:spacing w:before="60" w:after="60"/>
              <w:rPr>
                <w:sz w:val="22"/>
                <w:szCs w:val="22"/>
                <w:lang w:val="en-GB"/>
              </w:rPr>
            </w:pPr>
          </w:p>
        </w:tc>
        <w:tc>
          <w:tcPr>
            <w:tcW w:w="360" w:type="dxa"/>
          </w:tcPr>
          <w:p w14:paraId="6D022FC3" w14:textId="77777777" w:rsidR="00A10B9D" w:rsidRPr="00A71A6B" w:rsidRDefault="00A10B9D" w:rsidP="009334BC">
            <w:pPr>
              <w:spacing w:before="60" w:after="60"/>
              <w:rPr>
                <w:sz w:val="22"/>
                <w:szCs w:val="22"/>
                <w:lang w:val="en-GB"/>
              </w:rPr>
            </w:pPr>
          </w:p>
        </w:tc>
        <w:tc>
          <w:tcPr>
            <w:tcW w:w="2700" w:type="dxa"/>
          </w:tcPr>
          <w:p w14:paraId="07EF4A3F" w14:textId="77777777" w:rsidR="00A10B9D" w:rsidRPr="00A71A6B" w:rsidRDefault="00A10B9D" w:rsidP="009334BC">
            <w:pPr>
              <w:spacing w:before="60" w:after="60"/>
              <w:rPr>
                <w:sz w:val="22"/>
                <w:szCs w:val="22"/>
                <w:lang w:val="en-GB"/>
              </w:rPr>
            </w:pPr>
          </w:p>
        </w:tc>
      </w:tr>
      <w:tr w:rsidR="00A10B9D" w:rsidRPr="00A71A6B" w14:paraId="576DD018" w14:textId="77777777" w:rsidTr="009334BC">
        <w:trPr>
          <w:cantSplit/>
        </w:trPr>
        <w:tc>
          <w:tcPr>
            <w:tcW w:w="658" w:type="dxa"/>
          </w:tcPr>
          <w:p w14:paraId="58795301" w14:textId="77777777" w:rsidR="00A10B9D" w:rsidRPr="00A71A6B" w:rsidRDefault="00A10B9D" w:rsidP="009334BC">
            <w:pPr>
              <w:spacing w:before="60" w:after="60"/>
              <w:jc w:val="right"/>
              <w:rPr>
                <w:sz w:val="22"/>
                <w:szCs w:val="22"/>
                <w:lang w:val="en-GB"/>
              </w:rPr>
            </w:pPr>
            <w:r w:rsidRPr="00A71A6B">
              <w:rPr>
                <w:sz w:val="22"/>
                <w:szCs w:val="22"/>
                <w:lang w:val="en-GB"/>
              </w:rPr>
              <w:t>10.5</w:t>
            </w:r>
          </w:p>
        </w:tc>
        <w:tc>
          <w:tcPr>
            <w:tcW w:w="2652" w:type="dxa"/>
          </w:tcPr>
          <w:p w14:paraId="417234D8" w14:textId="77777777" w:rsidR="00A10B9D" w:rsidRPr="00A71A6B" w:rsidRDefault="00A10B9D" w:rsidP="009334BC">
            <w:pPr>
              <w:spacing w:before="60" w:after="60"/>
              <w:rPr>
                <w:sz w:val="22"/>
                <w:szCs w:val="22"/>
                <w:lang w:val="en-GB"/>
              </w:rPr>
            </w:pPr>
            <w:r w:rsidRPr="00A71A6B">
              <w:rPr>
                <w:sz w:val="22"/>
                <w:szCs w:val="22"/>
                <w:lang w:val="en-GB"/>
              </w:rPr>
              <w:t>Fel på nödsystem</w:t>
            </w:r>
          </w:p>
        </w:tc>
        <w:tc>
          <w:tcPr>
            <w:tcW w:w="2700" w:type="dxa"/>
          </w:tcPr>
          <w:p w14:paraId="55620707" w14:textId="77777777" w:rsidR="00A10B9D" w:rsidRPr="00A71A6B" w:rsidRDefault="00A10B9D" w:rsidP="009334BC">
            <w:pPr>
              <w:spacing w:before="60" w:after="60"/>
              <w:rPr>
                <w:sz w:val="22"/>
                <w:szCs w:val="22"/>
                <w:lang w:val="en-GB"/>
              </w:rPr>
            </w:pPr>
            <w:r w:rsidRPr="00A71A6B">
              <w:rPr>
                <w:sz w:val="22"/>
                <w:szCs w:val="22"/>
                <w:lang w:val="en-GB"/>
              </w:rPr>
              <w:t>Emergency system failure</w:t>
            </w:r>
          </w:p>
        </w:tc>
        <w:tc>
          <w:tcPr>
            <w:tcW w:w="360" w:type="dxa"/>
          </w:tcPr>
          <w:p w14:paraId="2CB4791A" w14:textId="77777777" w:rsidR="00A10B9D" w:rsidRPr="00A71A6B" w:rsidRDefault="00A10B9D" w:rsidP="009334BC">
            <w:pPr>
              <w:spacing w:before="60" w:after="60"/>
              <w:rPr>
                <w:sz w:val="22"/>
                <w:szCs w:val="22"/>
                <w:lang w:val="en-GB"/>
              </w:rPr>
            </w:pPr>
          </w:p>
        </w:tc>
        <w:tc>
          <w:tcPr>
            <w:tcW w:w="360" w:type="dxa"/>
          </w:tcPr>
          <w:p w14:paraId="2296A0F4" w14:textId="77777777" w:rsidR="00A10B9D" w:rsidRPr="00A71A6B" w:rsidRDefault="00A10B9D" w:rsidP="009334BC">
            <w:pPr>
              <w:spacing w:before="60" w:after="60"/>
              <w:rPr>
                <w:sz w:val="22"/>
                <w:szCs w:val="22"/>
                <w:lang w:val="en-GB"/>
              </w:rPr>
            </w:pPr>
          </w:p>
        </w:tc>
        <w:tc>
          <w:tcPr>
            <w:tcW w:w="360" w:type="dxa"/>
          </w:tcPr>
          <w:p w14:paraId="07A98790" w14:textId="77777777" w:rsidR="00A10B9D" w:rsidRPr="00A71A6B" w:rsidRDefault="00A10B9D" w:rsidP="009334BC">
            <w:pPr>
              <w:spacing w:before="60" w:after="60"/>
              <w:rPr>
                <w:sz w:val="22"/>
                <w:szCs w:val="22"/>
                <w:lang w:val="en-GB"/>
              </w:rPr>
            </w:pPr>
          </w:p>
        </w:tc>
        <w:tc>
          <w:tcPr>
            <w:tcW w:w="360" w:type="dxa"/>
          </w:tcPr>
          <w:p w14:paraId="0DC24767" w14:textId="77777777" w:rsidR="00A10B9D" w:rsidRPr="00A71A6B" w:rsidRDefault="00A10B9D" w:rsidP="009334BC">
            <w:pPr>
              <w:spacing w:before="60" w:after="60"/>
              <w:rPr>
                <w:sz w:val="22"/>
                <w:szCs w:val="22"/>
                <w:lang w:val="en-GB"/>
              </w:rPr>
            </w:pPr>
          </w:p>
        </w:tc>
        <w:tc>
          <w:tcPr>
            <w:tcW w:w="2700" w:type="dxa"/>
          </w:tcPr>
          <w:p w14:paraId="7139F4B6" w14:textId="77777777" w:rsidR="00A10B9D" w:rsidRPr="00A71A6B" w:rsidRDefault="00A10B9D" w:rsidP="009334BC">
            <w:pPr>
              <w:spacing w:before="60" w:after="60"/>
              <w:rPr>
                <w:sz w:val="22"/>
                <w:szCs w:val="22"/>
                <w:lang w:val="en-GB"/>
              </w:rPr>
            </w:pPr>
          </w:p>
        </w:tc>
      </w:tr>
      <w:tr w:rsidR="00A10B9D" w:rsidRPr="00A71A6B" w14:paraId="44CBC61E" w14:textId="77777777" w:rsidTr="009334BC">
        <w:trPr>
          <w:cantSplit/>
        </w:trPr>
        <w:tc>
          <w:tcPr>
            <w:tcW w:w="658" w:type="dxa"/>
          </w:tcPr>
          <w:p w14:paraId="2AD50ACD" w14:textId="77777777" w:rsidR="00A10B9D" w:rsidRPr="00A71A6B" w:rsidRDefault="00A10B9D" w:rsidP="009334BC">
            <w:pPr>
              <w:spacing w:before="60" w:after="60"/>
              <w:jc w:val="right"/>
              <w:rPr>
                <w:sz w:val="22"/>
                <w:szCs w:val="22"/>
                <w:lang w:val="en-GB"/>
              </w:rPr>
            </w:pPr>
            <w:r w:rsidRPr="00A71A6B">
              <w:rPr>
                <w:sz w:val="22"/>
                <w:szCs w:val="22"/>
                <w:lang w:val="en-GB"/>
              </w:rPr>
              <w:t>10.6</w:t>
            </w:r>
          </w:p>
        </w:tc>
        <w:tc>
          <w:tcPr>
            <w:tcW w:w="2652" w:type="dxa"/>
          </w:tcPr>
          <w:p w14:paraId="4A0C2B65" w14:textId="77777777" w:rsidR="00A10B9D" w:rsidRPr="00A71A6B" w:rsidRDefault="00A10B9D" w:rsidP="009334BC">
            <w:pPr>
              <w:spacing w:before="60" w:after="60"/>
              <w:rPr>
                <w:sz w:val="22"/>
                <w:szCs w:val="22"/>
                <w:lang w:val="en-GB"/>
              </w:rPr>
            </w:pPr>
            <w:r w:rsidRPr="00A71A6B">
              <w:rPr>
                <w:sz w:val="22"/>
                <w:szCs w:val="22"/>
                <w:lang w:val="en-GB"/>
              </w:rPr>
              <w:t>Avbruten kommunikation</w:t>
            </w:r>
          </w:p>
        </w:tc>
        <w:tc>
          <w:tcPr>
            <w:tcW w:w="2700" w:type="dxa"/>
          </w:tcPr>
          <w:p w14:paraId="4FE9A220" w14:textId="77777777" w:rsidR="00A10B9D" w:rsidRPr="00A71A6B" w:rsidRDefault="00A10B9D" w:rsidP="009334BC">
            <w:pPr>
              <w:spacing w:before="60" w:after="60"/>
              <w:rPr>
                <w:sz w:val="22"/>
                <w:szCs w:val="22"/>
                <w:lang w:val="en-GB"/>
              </w:rPr>
            </w:pPr>
            <w:r w:rsidRPr="00A71A6B">
              <w:rPr>
                <w:sz w:val="22"/>
                <w:szCs w:val="22"/>
                <w:lang w:val="en-GB"/>
              </w:rPr>
              <w:t>Communication interruption</w:t>
            </w:r>
          </w:p>
        </w:tc>
        <w:tc>
          <w:tcPr>
            <w:tcW w:w="360" w:type="dxa"/>
          </w:tcPr>
          <w:p w14:paraId="50FD76B2" w14:textId="77777777" w:rsidR="00A10B9D" w:rsidRPr="00A71A6B" w:rsidRDefault="00A10B9D" w:rsidP="009334BC">
            <w:pPr>
              <w:spacing w:before="60" w:after="60"/>
              <w:rPr>
                <w:sz w:val="22"/>
                <w:szCs w:val="22"/>
                <w:lang w:val="en-GB"/>
              </w:rPr>
            </w:pPr>
          </w:p>
        </w:tc>
        <w:tc>
          <w:tcPr>
            <w:tcW w:w="360" w:type="dxa"/>
          </w:tcPr>
          <w:p w14:paraId="26BF7909" w14:textId="77777777" w:rsidR="00A10B9D" w:rsidRPr="00A71A6B" w:rsidRDefault="00A10B9D" w:rsidP="009334BC">
            <w:pPr>
              <w:spacing w:before="60" w:after="60"/>
              <w:rPr>
                <w:sz w:val="22"/>
                <w:szCs w:val="22"/>
                <w:lang w:val="en-GB"/>
              </w:rPr>
            </w:pPr>
          </w:p>
        </w:tc>
        <w:tc>
          <w:tcPr>
            <w:tcW w:w="360" w:type="dxa"/>
          </w:tcPr>
          <w:p w14:paraId="1A93171A" w14:textId="77777777" w:rsidR="00A10B9D" w:rsidRPr="00A71A6B" w:rsidRDefault="00A10B9D" w:rsidP="009334BC">
            <w:pPr>
              <w:spacing w:before="60" w:after="60"/>
              <w:rPr>
                <w:sz w:val="22"/>
                <w:szCs w:val="22"/>
                <w:lang w:val="en-GB"/>
              </w:rPr>
            </w:pPr>
          </w:p>
        </w:tc>
        <w:tc>
          <w:tcPr>
            <w:tcW w:w="360" w:type="dxa"/>
          </w:tcPr>
          <w:p w14:paraId="17EA0934" w14:textId="77777777" w:rsidR="00A10B9D" w:rsidRPr="00A71A6B" w:rsidRDefault="00A10B9D" w:rsidP="009334BC">
            <w:pPr>
              <w:spacing w:before="60" w:after="60"/>
              <w:rPr>
                <w:sz w:val="22"/>
                <w:szCs w:val="22"/>
                <w:lang w:val="en-GB"/>
              </w:rPr>
            </w:pPr>
          </w:p>
        </w:tc>
        <w:tc>
          <w:tcPr>
            <w:tcW w:w="2700" w:type="dxa"/>
          </w:tcPr>
          <w:p w14:paraId="086FD1AE" w14:textId="77777777" w:rsidR="00A10B9D" w:rsidRPr="00A71A6B" w:rsidRDefault="00A10B9D" w:rsidP="009334BC">
            <w:pPr>
              <w:spacing w:before="60" w:after="60"/>
              <w:rPr>
                <w:sz w:val="22"/>
                <w:szCs w:val="22"/>
                <w:lang w:val="en-GB"/>
              </w:rPr>
            </w:pPr>
          </w:p>
        </w:tc>
      </w:tr>
      <w:tr w:rsidR="00A10B9D" w:rsidRPr="00A71A6B" w14:paraId="5A0C0E90" w14:textId="77777777" w:rsidTr="009334BC">
        <w:trPr>
          <w:cantSplit/>
        </w:trPr>
        <w:tc>
          <w:tcPr>
            <w:tcW w:w="658" w:type="dxa"/>
          </w:tcPr>
          <w:p w14:paraId="587C58CB" w14:textId="77777777" w:rsidR="00A10B9D" w:rsidRPr="00A71A6B" w:rsidRDefault="00A10B9D" w:rsidP="009334BC">
            <w:pPr>
              <w:spacing w:before="60" w:after="60"/>
              <w:jc w:val="right"/>
              <w:rPr>
                <w:sz w:val="22"/>
                <w:szCs w:val="22"/>
                <w:lang w:val="en-GB"/>
              </w:rPr>
            </w:pPr>
            <w:r w:rsidRPr="00A71A6B">
              <w:rPr>
                <w:sz w:val="22"/>
                <w:szCs w:val="22"/>
                <w:lang w:val="en-GB"/>
              </w:rPr>
              <w:t>10.7</w:t>
            </w:r>
          </w:p>
        </w:tc>
        <w:tc>
          <w:tcPr>
            <w:tcW w:w="2652" w:type="dxa"/>
          </w:tcPr>
          <w:p w14:paraId="3567532A" w14:textId="77777777" w:rsidR="00A10B9D" w:rsidRPr="00A71A6B" w:rsidRDefault="00A10B9D" w:rsidP="009334BC">
            <w:pPr>
              <w:spacing w:before="60" w:after="60"/>
              <w:rPr>
                <w:sz w:val="22"/>
                <w:szCs w:val="22"/>
                <w:lang w:val="en-GB"/>
              </w:rPr>
            </w:pPr>
            <w:r w:rsidRPr="00A71A6B">
              <w:rPr>
                <w:sz w:val="22"/>
                <w:szCs w:val="22"/>
                <w:lang w:val="en-GB"/>
              </w:rPr>
              <w:t>Kraftfel</w:t>
            </w:r>
          </w:p>
        </w:tc>
        <w:tc>
          <w:tcPr>
            <w:tcW w:w="2700" w:type="dxa"/>
          </w:tcPr>
          <w:p w14:paraId="57EE4FEB" w14:textId="77777777" w:rsidR="00A10B9D" w:rsidRPr="00A71A6B" w:rsidRDefault="00A10B9D" w:rsidP="009334BC">
            <w:pPr>
              <w:spacing w:before="60" w:after="60"/>
              <w:rPr>
                <w:sz w:val="22"/>
                <w:szCs w:val="22"/>
                <w:lang w:val="en-GB"/>
              </w:rPr>
            </w:pPr>
            <w:r w:rsidRPr="00A71A6B">
              <w:rPr>
                <w:sz w:val="22"/>
                <w:szCs w:val="22"/>
                <w:lang w:val="en-GB"/>
              </w:rPr>
              <w:t>Power failure</w:t>
            </w:r>
          </w:p>
        </w:tc>
        <w:tc>
          <w:tcPr>
            <w:tcW w:w="360" w:type="dxa"/>
          </w:tcPr>
          <w:p w14:paraId="6C7CC628" w14:textId="77777777" w:rsidR="00A10B9D" w:rsidRPr="00A71A6B" w:rsidRDefault="00A10B9D" w:rsidP="009334BC">
            <w:pPr>
              <w:spacing w:before="60" w:after="60"/>
              <w:rPr>
                <w:sz w:val="22"/>
                <w:szCs w:val="22"/>
                <w:lang w:val="en-GB"/>
              </w:rPr>
            </w:pPr>
          </w:p>
        </w:tc>
        <w:tc>
          <w:tcPr>
            <w:tcW w:w="360" w:type="dxa"/>
          </w:tcPr>
          <w:p w14:paraId="09CAD9EE" w14:textId="77777777" w:rsidR="00A10B9D" w:rsidRPr="00A71A6B" w:rsidRDefault="00A10B9D" w:rsidP="009334BC">
            <w:pPr>
              <w:spacing w:before="60" w:after="60"/>
              <w:rPr>
                <w:sz w:val="22"/>
                <w:szCs w:val="22"/>
                <w:lang w:val="en-GB"/>
              </w:rPr>
            </w:pPr>
          </w:p>
        </w:tc>
        <w:tc>
          <w:tcPr>
            <w:tcW w:w="360" w:type="dxa"/>
          </w:tcPr>
          <w:p w14:paraId="46173A6E" w14:textId="77777777" w:rsidR="00A10B9D" w:rsidRPr="00A71A6B" w:rsidRDefault="00A10B9D" w:rsidP="009334BC">
            <w:pPr>
              <w:spacing w:before="60" w:after="60"/>
              <w:rPr>
                <w:sz w:val="22"/>
                <w:szCs w:val="22"/>
                <w:lang w:val="en-GB"/>
              </w:rPr>
            </w:pPr>
          </w:p>
        </w:tc>
        <w:tc>
          <w:tcPr>
            <w:tcW w:w="360" w:type="dxa"/>
          </w:tcPr>
          <w:p w14:paraId="042965EE" w14:textId="77777777" w:rsidR="00A10B9D" w:rsidRPr="00A71A6B" w:rsidRDefault="00A10B9D" w:rsidP="009334BC">
            <w:pPr>
              <w:spacing w:before="60" w:after="60"/>
              <w:rPr>
                <w:sz w:val="22"/>
                <w:szCs w:val="22"/>
                <w:lang w:val="en-GB"/>
              </w:rPr>
            </w:pPr>
          </w:p>
        </w:tc>
        <w:tc>
          <w:tcPr>
            <w:tcW w:w="2700" w:type="dxa"/>
          </w:tcPr>
          <w:p w14:paraId="43381861" w14:textId="77777777" w:rsidR="00A10B9D" w:rsidRPr="00A71A6B" w:rsidRDefault="00A10B9D" w:rsidP="009334BC">
            <w:pPr>
              <w:spacing w:before="60" w:after="60"/>
              <w:rPr>
                <w:sz w:val="22"/>
                <w:szCs w:val="22"/>
                <w:lang w:val="en-GB"/>
              </w:rPr>
            </w:pPr>
          </w:p>
        </w:tc>
      </w:tr>
      <w:tr w:rsidR="00A10B9D" w:rsidRPr="00A71A6B" w14:paraId="61E15A40" w14:textId="77777777" w:rsidTr="009334BC">
        <w:trPr>
          <w:cantSplit/>
        </w:trPr>
        <w:tc>
          <w:tcPr>
            <w:tcW w:w="658" w:type="dxa"/>
          </w:tcPr>
          <w:p w14:paraId="1B97958A" w14:textId="77777777" w:rsidR="00A10B9D" w:rsidRPr="00A71A6B" w:rsidRDefault="00A10B9D" w:rsidP="009334BC">
            <w:pPr>
              <w:spacing w:before="60" w:after="60"/>
              <w:jc w:val="right"/>
              <w:rPr>
                <w:sz w:val="22"/>
                <w:szCs w:val="22"/>
                <w:lang w:val="en-GB"/>
              </w:rPr>
            </w:pPr>
            <w:r w:rsidRPr="00A71A6B">
              <w:rPr>
                <w:sz w:val="22"/>
                <w:szCs w:val="22"/>
                <w:lang w:val="en-GB"/>
              </w:rPr>
              <w:t>10.8</w:t>
            </w:r>
          </w:p>
        </w:tc>
        <w:tc>
          <w:tcPr>
            <w:tcW w:w="2652" w:type="dxa"/>
          </w:tcPr>
          <w:p w14:paraId="21507FD7" w14:textId="77777777" w:rsidR="00A10B9D" w:rsidRPr="00A71A6B" w:rsidRDefault="00A10B9D" w:rsidP="009334BC">
            <w:pPr>
              <w:spacing w:before="60" w:after="60"/>
              <w:rPr>
                <w:sz w:val="22"/>
                <w:szCs w:val="22"/>
                <w:lang w:val="en-GB"/>
              </w:rPr>
            </w:pPr>
            <w:r w:rsidRPr="00A71A6B">
              <w:rPr>
                <w:sz w:val="22"/>
                <w:szCs w:val="22"/>
                <w:lang w:val="en-GB"/>
              </w:rPr>
              <w:t>Statisk elektricitet</w:t>
            </w:r>
          </w:p>
        </w:tc>
        <w:tc>
          <w:tcPr>
            <w:tcW w:w="2700" w:type="dxa"/>
          </w:tcPr>
          <w:p w14:paraId="28451121" w14:textId="77777777" w:rsidR="00A10B9D" w:rsidRPr="00A71A6B" w:rsidRDefault="00A10B9D" w:rsidP="009334BC">
            <w:pPr>
              <w:spacing w:before="60" w:after="60"/>
              <w:rPr>
                <w:sz w:val="22"/>
                <w:szCs w:val="22"/>
                <w:lang w:val="en-GB"/>
              </w:rPr>
            </w:pPr>
            <w:r w:rsidRPr="00A71A6B">
              <w:rPr>
                <w:sz w:val="22"/>
                <w:szCs w:val="22"/>
                <w:lang w:val="en-GB"/>
              </w:rPr>
              <w:t>Static electricity</w:t>
            </w:r>
          </w:p>
        </w:tc>
        <w:tc>
          <w:tcPr>
            <w:tcW w:w="360" w:type="dxa"/>
          </w:tcPr>
          <w:p w14:paraId="7CAEF766" w14:textId="77777777" w:rsidR="00A10B9D" w:rsidRPr="00A71A6B" w:rsidRDefault="00A10B9D" w:rsidP="009334BC">
            <w:pPr>
              <w:spacing w:before="60" w:after="60"/>
              <w:rPr>
                <w:sz w:val="22"/>
                <w:szCs w:val="22"/>
                <w:lang w:val="en-GB"/>
              </w:rPr>
            </w:pPr>
          </w:p>
        </w:tc>
        <w:tc>
          <w:tcPr>
            <w:tcW w:w="360" w:type="dxa"/>
          </w:tcPr>
          <w:p w14:paraId="5F561125" w14:textId="77777777" w:rsidR="00A10B9D" w:rsidRPr="00A71A6B" w:rsidRDefault="00A10B9D" w:rsidP="009334BC">
            <w:pPr>
              <w:spacing w:before="60" w:after="60"/>
              <w:rPr>
                <w:sz w:val="22"/>
                <w:szCs w:val="22"/>
                <w:lang w:val="en-GB"/>
              </w:rPr>
            </w:pPr>
          </w:p>
        </w:tc>
        <w:tc>
          <w:tcPr>
            <w:tcW w:w="360" w:type="dxa"/>
          </w:tcPr>
          <w:p w14:paraId="03DC937C" w14:textId="77777777" w:rsidR="00A10B9D" w:rsidRPr="00A71A6B" w:rsidRDefault="00A10B9D" w:rsidP="009334BC">
            <w:pPr>
              <w:spacing w:before="60" w:after="60"/>
              <w:rPr>
                <w:sz w:val="22"/>
                <w:szCs w:val="22"/>
                <w:lang w:val="en-GB"/>
              </w:rPr>
            </w:pPr>
          </w:p>
        </w:tc>
        <w:tc>
          <w:tcPr>
            <w:tcW w:w="360" w:type="dxa"/>
          </w:tcPr>
          <w:p w14:paraId="4012A3C2" w14:textId="77777777" w:rsidR="00A10B9D" w:rsidRPr="00A71A6B" w:rsidRDefault="00A10B9D" w:rsidP="009334BC">
            <w:pPr>
              <w:spacing w:before="60" w:after="60"/>
              <w:rPr>
                <w:sz w:val="22"/>
                <w:szCs w:val="22"/>
                <w:lang w:val="en-GB"/>
              </w:rPr>
            </w:pPr>
          </w:p>
        </w:tc>
        <w:tc>
          <w:tcPr>
            <w:tcW w:w="2700" w:type="dxa"/>
          </w:tcPr>
          <w:p w14:paraId="26212DA8" w14:textId="77777777" w:rsidR="00A10B9D" w:rsidRPr="00A71A6B" w:rsidRDefault="00A10B9D" w:rsidP="009334BC">
            <w:pPr>
              <w:spacing w:before="60" w:after="60"/>
              <w:rPr>
                <w:sz w:val="22"/>
                <w:szCs w:val="22"/>
                <w:lang w:val="en-GB"/>
              </w:rPr>
            </w:pPr>
          </w:p>
        </w:tc>
      </w:tr>
      <w:tr w:rsidR="00A10B9D" w:rsidRPr="00A71A6B" w14:paraId="7586A4E7" w14:textId="77777777" w:rsidTr="009334BC">
        <w:trPr>
          <w:cantSplit/>
        </w:trPr>
        <w:tc>
          <w:tcPr>
            <w:tcW w:w="658" w:type="dxa"/>
          </w:tcPr>
          <w:p w14:paraId="1D502963" w14:textId="77777777" w:rsidR="00A10B9D" w:rsidRPr="00A71A6B" w:rsidRDefault="00A10B9D" w:rsidP="009334BC">
            <w:pPr>
              <w:spacing w:before="60" w:after="60"/>
              <w:jc w:val="right"/>
              <w:rPr>
                <w:sz w:val="22"/>
                <w:szCs w:val="22"/>
                <w:lang w:val="en-GB"/>
              </w:rPr>
            </w:pPr>
            <w:r w:rsidRPr="00A71A6B">
              <w:rPr>
                <w:sz w:val="22"/>
                <w:szCs w:val="22"/>
                <w:lang w:val="en-GB"/>
              </w:rPr>
              <w:lastRenderedPageBreak/>
              <w:t>10.9</w:t>
            </w:r>
          </w:p>
        </w:tc>
        <w:tc>
          <w:tcPr>
            <w:tcW w:w="2652" w:type="dxa"/>
          </w:tcPr>
          <w:p w14:paraId="2750702A" w14:textId="77777777" w:rsidR="00A10B9D" w:rsidRPr="00A71A6B" w:rsidRDefault="00A10B9D" w:rsidP="009334BC">
            <w:pPr>
              <w:spacing w:before="60" w:after="60"/>
              <w:rPr>
                <w:sz w:val="22"/>
                <w:szCs w:val="22"/>
                <w:lang w:val="en-GB"/>
              </w:rPr>
            </w:pPr>
            <w:r w:rsidRPr="00A71A6B">
              <w:rPr>
                <w:sz w:val="22"/>
                <w:szCs w:val="22"/>
                <w:lang w:val="en-GB"/>
              </w:rPr>
              <w:t>Olämplig jord / Jordfel</w:t>
            </w:r>
          </w:p>
        </w:tc>
        <w:tc>
          <w:tcPr>
            <w:tcW w:w="2700" w:type="dxa"/>
          </w:tcPr>
          <w:p w14:paraId="53EBD3BF" w14:textId="77777777" w:rsidR="00A10B9D" w:rsidRPr="00A71A6B" w:rsidRDefault="00A10B9D" w:rsidP="009334BC">
            <w:pPr>
              <w:spacing w:before="60" w:after="60"/>
              <w:rPr>
                <w:sz w:val="22"/>
                <w:szCs w:val="22"/>
                <w:lang w:val="en-GB"/>
              </w:rPr>
            </w:pPr>
            <w:r w:rsidRPr="00A71A6B">
              <w:rPr>
                <w:sz w:val="22"/>
                <w:szCs w:val="22"/>
                <w:lang w:val="en-GB"/>
              </w:rPr>
              <w:t>Improper ground / Ground failure</w:t>
            </w:r>
          </w:p>
        </w:tc>
        <w:tc>
          <w:tcPr>
            <w:tcW w:w="360" w:type="dxa"/>
          </w:tcPr>
          <w:p w14:paraId="19273416" w14:textId="77777777" w:rsidR="00A10B9D" w:rsidRPr="00A71A6B" w:rsidRDefault="00A10B9D" w:rsidP="009334BC">
            <w:pPr>
              <w:spacing w:before="60" w:after="60"/>
              <w:rPr>
                <w:sz w:val="22"/>
                <w:szCs w:val="22"/>
                <w:lang w:val="en-GB"/>
              </w:rPr>
            </w:pPr>
          </w:p>
        </w:tc>
        <w:tc>
          <w:tcPr>
            <w:tcW w:w="360" w:type="dxa"/>
          </w:tcPr>
          <w:p w14:paraId="1005E079" w14:textId="77777777" w:rsidR="00A10B9D" w:rsidRPr="00A71A6B" w:rsidRDefault="00A10B9D" w:rsidP="009334BC">
            <w:pPr>
              <w:spacing w:before="60" w:after="60"/>
              <w:rPr>
                <w:sz w:val="22"/>
                <w:szCs w:val="22"/>
                <w:lang w:val="en-GB"/>
              </w:rPr>
            </w:pPr>
          </w:p>
        </w:tc>
        <w:tc>
          <w:tcPr>
            <w:tcW w:w="360" w:type="dxa"/>
          </w:tcPr>
          <w:p w14:paraId="4C814970" w14:textId="77777777" w:rsidR="00A10B9D" w:rsidRPr="00A71A6B" w:rsidRDefault="00A10B9D" w:rsidP="009334BC">
            <w:pPr>
              <w:spacing w:before="60" w:after="60"/>
              <w:rPr>
                <w:sz w:val="22"/>
                <w:szCs w:val="22"/>
                <w:lang w:val="en-GB"/>
              </w:rPr>
            </w:pPr>
          </w:p>
        </w:tc>
        <w:tc>
          <w:tcPr>
            <w:tcW w:w="360" w:type="dxa"/>
          </w:tcPr>
          <w:p w14:paraId="16EB3278" w14:textId="77777777" w:rsidR="00A10B9D" w:rsidRPr="00A71A6B" w:rsidRDefault="00A10B9D" w:rsidP="009334BC">
            <w:pPr>
              <w:spacing w:before="60" w:after="60"/>
              <w:rPr>
                <w:sz w:val="22"/>
                <w:szCs w:val="22"/>
                <w:lang w:val="en-GB"/>
              </w:rPr>
            </w:pPr>
          </w:p>
        </w:tc>
        <w:tc>
          <w:tcPr>
            <w:tcW w:w="2700" w:type="dxa"/>
          </w:tcPr>
          <w:p w14:paraId="57FBE4D5" w14:textId="77777777" w:rsidR="00A10B9D" w:rsidRPr="00A71A6B" w:rsidRDefault="00A10B9D" w:rsidP="009334BC">
            <w:pPr>
              <w:spacing w:before="60" w:after="60"/>
              <w:rPr>
                <w:sz w:val="22"/>
                <w:szCs w:val="22"/>
                <w:lang w:val="en-GB"/>
              </w:rPr>
            </w:pPr>
          </w:p>
        </w:tc>
      </w:tr>
      <w:tr w:rsidR="00A10B9D" w:rsidRPr="00A71A6B" w14:paraId="63485907" w14:textId="77777777" w:rsidTr="009334BC">
        <w:trPr>
          <w:cantSplit/>
        </w:trPr>
        <w:tc>
          <w:tcPr>
            <w:tcW w:w="658" w:type="dxa"/>
          </w:tcPr>
          <w:p w14:paraId="497136D7" w14:textId="77777777" w:rsidR="00A10B9D" w:rsidRPr="00A71A6B" w:rsidRDefault="00A10B9D" w:rsidP="009334BC">
            <w:pPr>
              <w:spacing w:before="60" w:after="60"/>
              <w:jc w:val="right"/>
              <w:rPr>
                <w:sz w:val="22"/>
                <w:szCs w:val="22"/>
                <w:lang w:val="en-GB"/>
              </w:rPr>
            </w:pPr>
            <w:r w:rsidRPr="00A71A6B">
              <w:rPr>
                <w:sz w:val="22"/>
                <w:szCs w:val="22"/>
                <w:lang w:val="en-GB"/>
              </w:rPr>
              <w:t>10.10</w:t>
            </w:r>
          </w:p>
        </w:tc>
        <w:tc>
          <w:tcPr>
            <w:tcW w:w="2652" w:type="dxa"/>
          </w:tcPr>
          <w:p w14:paraId="1751B8F0" w14:textId="77777777" w:rsidR="00A10B9D" w:rsidRPr="00A71A6B" w:rsidRDefault="00A10B9D" w:rsidP="009334BC">
            <w:pPr>
              <w:spacing w:before="60" w:after="60"/>
              <w:rPr>
                <w:sz w:val="22"/>
                <w:szCs w:val="22"/>
                <w:lang w:val="en-GB"/>
              </w:rPr>
            </w:pPr>
            <w:r w:rsidRPr="00A71A6B">
              <w:rPr>
                <w:sz w:val="22"/>
                <w:szCs w:val="22"/>
                <w:lang w:val="en-GB"/>
              </w:rPr>
              <w:t>Olämplig isolering</w:t>
            </w:r>
          </w:p>
        </w:tc>
        <w:tc>
          <w:tcPr>
            <w:tcW w:w="2700" w:type="dxa"/>
          </w:tcPr>
          <w:p w14:paraId="35309911" w14:textId="77777777" w:rsidR="00A10B9D" w:rsidRPr="00A71A6B" w:rsidRDefault="00A10B9D" w:rsidP="009334BC">
            <w:pPr>
              <w:spacing w:before="60" w:after="60"/>
              <w:rPr>
                <w:sz w:val="22"/>
                <w:szCs w:val="22"/>
                <w:lang w:val="en-GB"/>
              </w:rPr>
            </w:pPr>
            <w:r w:rsidRPr="00A71A6B">
              <w:rPr>
                <w:sz w:val="22"/>
                <w:szCs w:val="22"/>
                <w:lang w:val="en-GB"/>
              </w:rPr>
              <w:t>Inadequate insulation</w:t>
            </w:r>
          </w:p>
        </w:tc>
        <w:tc>
          <w:tcPr>
            <w:tcW w:w="360" w:type="dxa"/>
          </w:tcPr>
          <w:p w14:paraId="246CFEC3" w14:textId="77777777" w:rsidR="00A10B9D" w:rsidRPr="00A71A6B" w:rsidRDefault="00A10B9D" w:rsidP="009334BC">
            <w:pPr>
              <w:spacing w:before="60" w:after="60"/>
              <w:rPr>
                <w:sz w:val="22"/>
                <w:szCs w:val="22"/>
                <w:lang w:val="en-GB"/>
              </w:rPr>
            </w:pPr>
          </w:p>
        </w:tc>
        <w:tc>
          <w:tcPr>
            <w:tcW w:w="360" w:type="dxa"/>
          </w:tcPr>
          <w:p w14:paraId="047653AA" w14:textId="77777777" w:rsidR="00A10B9D" w:rsidRPr="00A71A6B" w:rsidRDefault="00A10B9D" w:rsidP="009334BC">
            <w:pPr>
              <w:spacing w:before="60" w:after="60"/>
              <w:rPr>
                <w:sz w:val="22"/>
                <w:szCs w:val="22"/>
                <w:lang w:val="en-GB"/>
              </w:rPr>
            </w:pPr>
          </w:p>
        </w:tc>
        <w:tc>
          <w:tcPr>
            <w:tcW w:w="360" w:type="dxa"/>
          </w:tcPr>
          <w:p w14:paraId="4A74458C" w14:textId="77777777" w:rsidR="00A10B9D" w:rsidRPr="00A71A6B" w:rsidRDefault="00A10B9D" w:rsidP="009334BC">
            <w:pPr>
              <w:spacing w:before="60" w:after="60"/>
              <w:rPr>
                <w:sz w:val="22"/>
                <w:szCs w:val="22"/>
                <w:lang w:val="en-GB"/>
              </w:rPr>
            </w:pPr>
          </w:p>
        </w:tc>
        <w:tc>
          <w:tcPr>
            <w:tcW w:w="360" w:type="dxa"/>
          </w:tcPr>
          <w:p w14:paraId="699CECD0" w14:textId="77777777" w:rsidR="00A10B9D" w:rsidRPr="00A71A6B" w:rsidRDefault="00A10B9D" w:rsidP="009334BC">
            <w:pPr>
              <w:spacing w:before="60" w:after="60"/>
              <w:rPr>
                <w:sz w:val="22"/>
                <w:szCs w:val="22"/>
                <w:lang w:val="en-GB"/>
              </w:rPr>
            </w:pPr>
          </w:p>
        </w:tc>
        <w:tc>
          <w:tcPr>
            <w:tcW w:w="2700" w:type="dxa"/>
          </w:tcPr>
          <w:p w14:paraId="4435E96A" w14:textId="77777777" w:rsidR="00A10B9D" w:rsidRPr="00A71A6B" w:rsidRDefault="00A10B9D" w:rsidP="009334BC">
            <w:pPr>
              <w:spacing w:before="60" w:after="60"/>
              <w:rPr>
                <w:sz w:val="22"/>
                <w:szCs w:val="22"/>
                <w:lang w:val="en-GB"/>
              </w:rPr>
            </w:pPr>
          </w:p>
        </w:tc>
      </w:tr>
      <w:tr w:rsidR="00A10B9D" w:rsidRPr="00A71A6B" w14:paraId="18880C5D" w14:textId="77777777" w:rsidTr="009334BC">
        <w:trPr>
          <w:cantSplit/>
        </w:trPr>
        <w:tc>
          <w:tcPr>
            <w:tcW w:w="658" w:type="dxa"/>
          </w:tcPr>
          <w:p w14:paraId="698C535B" w14:textId="77777777" w:rsidR="00A10B9D" w:rsidRPr="00A71A6B" w:rsidRDefault="00A10B9D" w:rsidP="009334BC">
            <w:pPr>
              <w:spacing w:before="60" w:after="60"/>
              <w:jc w:val="right"/>
              <w:rPr>
                <w:sz w:val="22"/>
                <w:szCs w:val="22"/>
                <w:lang w:val="en-GB"/>
              </w:rPr>
            </w:pPr>
            <w:r w:rsidRPr="00A71A6B">
              <w:rPr>
                <w:sz w:val="22"/>
                <w:szCs w:val="22"/>
                <w:lang w:val="en-GB"/>
              </w:rPr>
              <w:t>10.11</w:t>
            </w:r>
          </w:p>
        </w:tc>
        <w:tc>
          <w:tcPr>
            <w:tcW w:w="2652" w:type="dxa"/>
          </w:tcPr>
          <w:p w14:paraId="4766C6E4" w14:textId="77777777" w:rsidR="00A10B9D" w:rsidRPr="00A71A6B" w:rsidRDefault="00A10B9D" w:rsidP="009334BC">
            <w:pPr>
              <w:spacing w:before="60" w:after="60"/>
              <w:rPr>
                <w:sz w:val="22"/>
                <w:szCs w:val="22"/>
                <w:lang w:val="en-GB"/>
              </w:rPr>
            </w:pPr>
            <w:r w:rsidRPr="00A71A6B">
              <w:rPr>
                <w:sz w:val="22"/>
                <w:szCs w:val="22"/>
                <w:lang w:val="en-GB"/>
              </w:rPr>
              <w:t>EMI Elektromagnetisk påverkan</w:t>
            </w:r>
          </w:p>
        </w:tc>
        <w:tc>
          <w:tcPr>
            <w:tcW w:w="2700" w:type="dxa"/>
          </w:tcPr>
          <w:p w14:paraId="4CE8E3D5" w14:textId="77777777" w:rsidR="00A10B9D" w:rsidRPr="00A71A6B" w:rsidRDefault="00A10B9D" w:rsidP="009334BC">
            <w:pPr>
              <w:spacing w:before="60" w:after="60"/>
              <w:rPr>
                <w:sz w:val="22"/>
                <w:szCs w:val="22"/>
                <w:lang w:val="en-GB"/>
              </w:rPr>
            </w:pPr>
            <w:r w:rsidRPr="00A71A6B">
              <w:rPr>
                <w:sz w:val="22"/>
                <w:szCs w:val="22"/>
                <w:lang w:val="en-GB"/>
              </w:rPr>
              <w:t>EMI Electromagnetic interference</w:t>
            </w:r>
          </w:p>
        </w:tc>
        <w:tc>
          <w:tcPr>
            <w:tcW w:w="360" w:type="dxa"/>
          </w:tcPr>
          <w:p w14:paraId="1D793567" w14:textId="77777777" w:rsidR="00A10B9D" w:rsidRPr="00A71A6B" w:rsidRDefault="00A10B9D" w:rsidP="009334BC">
            <w:pPr>
              <w:spacing w:before="60" w:after="60"/>
              <w:rPr>
                <w:sz w:val="22"/>
                <w:szCs w:val="22"/>
                <w:lang w:val="en-GB"/>
              </w:rPr>
            </w:pPr>
          </w:p>
        </w:tc>
        <w:tc>
          <w:tcPr>
            <w:tcW w:w="360" w:type="dxa"/>
          </w:tcPr>
          <w:p w14:paraId="4E026DC9" w14:textId="77777777" w:rsidR="00A10B9D" w:rsidRPr="00A71A6B" w:rsidRDefault="00A10B9D" w:rsidP="009334BC">
            <w:pPr>
              <w:spacing w:before="60" w:after="60"/>
              <w:rPr>
                <w:sz w:val="22"/>
                <w:szCs w:val="22"/>
                <w:lang w:val="en-GB"/>
              </w:rPr>
            </w:pPr>
          </w:p>
        </w:tc>
        <w:tc>
          <w:tcPr>
            <w:tcW w:w="360" w:type="dxa"/>
          </w:tcPr>
          <w:p w14:paraId="4E3A88CB" w14:textId="77777777" w:rsidR="00A10B9D" w:rsidRPr="00A71A6B" w:rsidRDefault="00A10B9D" w:rsidP="009334BC">
            <w:pPr>
              <w:spacing w:before="60" w:after="60"/>
              <w:rPr>
                <w:sz w:val="22"/>
                <w:szCs w:val="22"/>
                <w:lang w:val="en-GB"/>
              </w:rPr>
            </w:pPr>
          </w:p>
        </w:tc>
        <w:tc>
          <w:tcPr>
            <w:tcW w:w="360" w:type="dxa"/>
          </w:tcPr>
          <w:p w14:paraId="369EA63E" w14:textId="77777777" w:rsidR="00A10B9D" w:rsidRPr="00A71A6B" w:rsidRDefault="00A10B9D" w:rsidP="009334BC">
            <w:pPr>
              <w:spacing w:before="60" w:after="60"/>
              <w:rPr>
                <w:sz w:val="22"/>
                <w:szCs w:val="22"/>
                <w:lang w:val="en-GB"/>
              </w:rPr>
            </w:pPr>
          </w:p>
        </w:tc>
        <w:tc>
          <w:tcPr>
            <w:tcW w:w="2700" w:type="dxa"/>
          </w:tcPr>
          <w:p w14:paraId="7F5C71D6" w14:textId="77777777" w:rsidR="00A10B9D" w:rsidRPr="00A71A6B" w:rsidRDefault="00A10B9D" w:rsidP="009334BC">
            <w:pPr>
              <w:spacing w:before="60" w:after="60"/>
              <w:rPr>
                <w:sz w:val="22"/>
                <w:szCs w:val="22"/>
                <w:lang w:val="en-GB"/>
              </w:rPr>
            </w:pPr>
          </w:p>
        </w:tc>
      </w:tr>
      <w:tr w:rsidR="00A10B9D" w:rsidRPr="00A71A6B" w14:paraId="4249F0BC" w14:textId="77777777" w:rsidTr="009334BC">
        <w:trPr>
          <w:cantSplit/>
        </w:trPr>
        <w:tc>
          <w:tcPr>
            <w:tcW w:w="658" w:type="dxa"/>
          </w:tcPr>
          <w:p w14:paraId="364F1BBC" w14:textId="77777777" w:rsidR="00A10B9D" w:rsidRPr="00A71A6B" w:rsidRDefault="00A10B9D" w:rsidP="009334BC">
            <w:pPr>
              <w:spacing w:before="60" w:after="60"/>
              <w:jc w:val="right"/>
              <w:rPr>
                <w:sz w:val="22"/>
                <w:szCs w:val="22"/>
                <w:lang w:val="en-GB"/>
              </w:rPr>
            </w:pPr>
            <w:r w:rsidRPr="00A71A6B">
              <w:rPr>
                <w:sz w:val="22"/>
                <w:szCs w:val="22"/>
                <w:lang w:val="en-GB"/>
              </w:rPr>
              <w:t>10.12</w:t>
            </w:r>
          </w:p>
        </w:tc>
        <w:tc>
          <w:tcPr>
            <w:tcW w:w="2652" w:type="dxa"/>
          </w:tcPr>
          <w:p w14:paraId="13E7CDDF" w14:textId="77777777" w:rsidR="00A10B9D" w:rsidRPr="00A71A6B" w:rsidRDefault="00A10B9D" w:rsidP="009334BC">
            <w:pPr>
              <w:spacing w:before="60" w:after="60"/>
              <w:rPr>
                <w:sz w:val="22"/>
                <w:szCs w:val="22"/>
                <w:lang w:val="en-GB"/>
              </w:rPr>
            </w:pPr>
            <w:r w:rsidRPr="00A71A6B">
              <w:rPr>
                <w:sz w:val="22"/>
                <w:szCs w:val="22"/>
                <w:lang w:val="en-GB"/>
              </w:rPr>
              <w:t>Överhettning</w:t>
            </w:r>
          </w:p>
        </w:tc>
        <w:tc>
          <w:tcPr>
            <w:tcW w:w="2700" w:type="dxa"/>
          </w:tcPr>
          <w:p w14:paraId="3ED19DEF" w14:textId="77777777" w:rsidR="00A10B9D" w:rsidRPr="00A71A6B" w:rsidRDefault="00A10B9D" w:rsidP="009334BC">
            <w:pPr>
              <w:spacing w:before="60" w:after="60"/>
              <w:rPr>
                <w:sz w:val="22"/>
                <w:szCs w:val="22"/>
                <w:lang w:val="en-GB"/>
              </w:rPr>
            </w:pPr>
            <w:r w:rsidRPr="00A71A6B">
              <w:rPr>
                <w:sz w:val="22"/>
                <w:szCs w:val="22"/>
                <w:lang w:val="en-GB"/>
              </w:rPr>
              <w:t>Overheating</w:t>
            </w:r>
          </w:p>
        </w:tc>
        <w:tc>
          <w:tcPr>
            <w:tcW w:w="360" w:type="dxa"/>
          </w:tcPr>
          <w:p w14:paraId="0AA49CF7" w14:textId="77777777" w:rsidR="00A10B9D" w:rsidRPr="00A71A6B" w:rsidRDefault="00A10B9D" w:rsidP="009334BC">
            <w:pPr>
              <w:spacing w:before="60" w:after="60"/>
              <w:rPr>
                <w:sz w:val="22"/>
                <w:szCs w:val="22"/>
                <w:lang w:val="en-GB"/>
              </w:rPr>
            </w:pPr>
          </w:p>
        </w:tc>
        <w:tc>
          <w:tcPr>
            <w:tcW w:w="360" w:type="dxa"/>
          </w:tcPr>
          <w:p w14:paraId="6826599D" w14:textId="77777777" w:rsidR="00A10B9D" w:rsidRPr="00A71A6B" w:rsidRDefault="00A10B9D" w:rsidP="009334BC">
            <w:pPr>
              <w:spacing w:before="60" w:after="60"/>
              <w:rPr>
                <w:sz w:val="22"/>
                <w:szCs w:val="22"/>
                <w:lang w:val="en-GB"/>
              </w:rPr>
            </w:pPr>
          </w:p>
        </w:tc>
        <w:tc>
          <w:tcPr>
            <w:tcW w:w="360" w:type="dxa"/>
          </w:tcPr>
          <w:p w14:paraId="2248CA7B" w14:textId="77777777" w:rsidR="00A10B9D" w:rsidRPr="00A71A6B" w:rsidRDefault="00A10B9D" w:rsidP="009334BC">
            <w:pPr>
              <w:spacing w:before="60" w:after="60"/>
              <w:rPr>
                <w:sz w:val="22"/>
                <w:szCs w:val="22"/>
                <w:lang w:val="en-GB"/>
              </w:rPr>
            </w:pPr>
          </w:p>
        </w:tc>
        <w:tc>
          <w:tcPr>
            <w:tcW w:w="360" w:type="dxa"/>
          </w:tcPr>
          <w:p w14:paraId="5D8CA07B" w14:textId="77777777" w:rsidR="00A10B9D" w:rsidRPr="00A71A6B" w:rsidRDefault="00A10B9D" w:rsidP="009334BC">
            <w:pPr>
              <w:spacing w:before="60" w:after="60"/>
              <w:rPr>
                <w:sz w:val="22"/>
                <w:szCs w:val="22"/>
                <w:lang w:val="en-GB"/>
              </w:rPr>
            </w:pPr>
          </w:p>
        </w:tc>
        <w:tc>
          <w:tcPr>
            <w:tcW w:w="2700" w:type="dxa"/>
          </w:tcPr>
          <w:p w14:paraId="76F579AE" w14:textId="77777777" w:rsidR="00A10B9D" w:rsidRPr="00A71A6B" w:rsidRDefault="00A10B9D" w:rsidP="009334BC">
            <w:pPr>
              <w:spacing w:before="60" w:after="60"/>
              <w:rPr>
                <w:sz w:val="22"/>
                <w:szCs w:val="22"/>
                <w:lang w:val="en-GB"/>
              </w:rPr>
            </w:pPr>
          </w:p>
        </w:tc>
      </w:tr>
      <w:tr w:rsidR="00A10B9D" w:rsidRPr="00A71A6B" w14:paraId="1C60BFE0" w14:textId="77777777" w:rsidTr="009334BC">
        <w:trPr>
          <w:cantSplit/>
        </w:trPr>
        <w:tc>
          <w:tcPr>
            <w:tcW w:w="658" w:type="dxa"/>
          </w:tcPr>
          <w:p w14:paraId="29A54520" w14:textId="77777777" w:rsidR="00A10B9D" w:rsidRPr="00A71A6B" w:rsidRDefault="00A10B9D" w:rsidP="009334BC">
            <w:pPr>
              <w:spacing w:before="60" w:after="60"/>
              <w:jc w:val="right"/>
              <w:rPr>
                <w:sz w:val="22"/>
                <w:szCs w:val="22"/>
                <w:lang w:val="en-GB"/>
              </w:rPr>
            </w:pPr>
            <w:r w:rsidRPr="00A71A6B">
              <w:rPr>
                <w:sz w:val="22"/>
                <w:szCs w:val="22"/>
                <w:lang w:val="en-GB"/>
              </w:rPr>
              <w:t>10.13</w:t>
            </w:r>
          </w:p>
        </w:tc>
        <w:tc>
          <w:tcPr>
            <w:tcW w:w="2652" w:type="dxa"/>
          </w:tcPr>
          <w:p w14:paraId="44599486" w14:textId="77777777" w:rsidR="00A10B9D" w:rsidRPr="00A71A6B" w:rsidRDefault="00A10B9D" w:rsidP="009334BC">
            <w:pPr>
              <w:spacing w:before="60" w:after="60"/>
              <w:rPr>
                <w:sz w:val="22"/>
                <w:szCs w:val="22"/>
                <w:lang w:val="en-GB"/>
              </w:rPr>
            </w:pPr>
            <w:r w:rsidRPr="00A71A6B">
              <w:rPr>
                <w:sz w:val="22"/>
                <w:szCs w:val="22"/>
                <w:lang w:val="en-GB"/>
              </w:rPr>
              <w:t>Överladdning</w:t>
            </w:r>
          </w:p>
        </w:tc>
        <w:tc>
          <w:tcPr>
            <w:tcW w:w="2700" w:type="dxa"/>
          </w:tcPr>
          <w:p w14:paraId="3BA39F7D" w14:textId="77777777" w:rsidR="00A10B9D" w:rsidRPr="00A71A6B" w:rsidRDefault="00A10B9D" w:rsidP="009334BC">
            <w:pPr>
              <w:spacing w:before="60" w:after="60"/>
              <w:rPr>
                <w:sz w:val="22"/>
                <w:szCs w:val="22"/>
                <w:lang w:val="en-GB"/>
              </w:rPr>
            </w:pPr>
            <w:r w:rsidRPr="00A71A6B">
              <w:rPr>
                <w:sz w:val="22"/>
                <w:szCs w:val="22"/>
                <w:lang w:val="en-GB"/>
              </w:rPr>
              <w:t>Overloading</w:t>
            </w:r>
          </w:p>
        </w:tc>
        <w:tc>
          <w:tcPr>
            <w:tcW w:w="360" w:type="dxa"/>
          </w:tcPr>
          <w:p w14:paraId="0F2A4AD7" w14:textId="77777777" w:rsidR="00A10B9D" w:rsidRPr="00A71A6B" w:rsidRDefault="00A10B9D" w:rsidP="009334BC">
            <w:pPr>
              <w:spacing w:before="60" w:after="60"/>
              <w:rPr>
                <w:sz w:val="22"/>
                <w:szCs w:val="22"/>
                <w:lang w:val="en-GB"/>
              </w:rPr>
            </w:pPr>
          </w:p>
        </w:tc>
        <w:tc>
          <w:tcPr>
            <w:tcW w:w="360" w:type="dxa"/>
          </w:tcPr>
          <w:p w14:paraId="6485D812" w14:textId="77777777" w:rsidR="00A10B9D" w:rsidRPr="00A71A6B" w:rsidRDefault="00A10B9D" w:rsidP="009334BC">
            <w:pPr>
              <w:spacing w:before="60" w:after="60"/>
              <w:rPr>
                <w:sz w:val="22"/>
                <w:szCs w:val="22"/>
                <w:lang w:val="en-GB"/>
              </w:rPr>
            </w:pPr>
          </w:p>
        </w:tc>
        <w:tc>
          <w:tcPr>
            <w:tcW w:w="360" w:type="dxa"/>
          </w:tcPr>
          <w:p w14:paraId="7DBF0CB1" w14:textId="77777777" w:rsidR="00A10B9D" w:rsidRPr="00A71A6B" w:rsidRDefault="00A10B9D" w:rsidP="009334BC">
            <w:pPr>
              <w:spacing w:before="60" w:after="60"/>
              <w:rPr>
                <w:sz w:val="22"/>
                <w:szCs w:val="22"/>
                <w:lang w:val="en-GB"/>
              </w:rPr>
            </w:pPr>
          </w:p>
        </w:tc>
        <w:tc>
          <w:tcPr>
            <w:tcW w:w="360" w:type="dxa"/>
          </w:tcPr>
          <w:p w14:paraId="2556E08F" w14:textId="77777777" w:rsidR="00A10B9D" w:rsidRPr="00A71A6B" w:rsidRDefault="00A10B9D" w:rsidP="009334BC">
            <w:pPr>
              <w:spacing w:before="60" w:after="60"/>
              <w:rPr>
                <w:sz w:val="22"/>
                <w:szCs w:val="22"/>
                <w:lang w:val="en-GB"/>
              </w:rPr>
            </w:pPr>
          </w:p>
        </w:tc>
        <w:tc>
          <w:tcPr>
            <w:tcW w:w="2700" w:type="dxa"/>
          </w:tcPr>
          <w:p w14:paraId="10F183FA" w14:textId="77777777" w:rsidR="00A10B9D" w:rsidRPr="00A71A6B" w:rsidRDefault="00A10B9D" w:rsidP="009334BC">
            <w:pPr>
              <w:spacing w:before="60" w:after="60"/>
              <w:rPr>
                <w:sz w:val="22"/>
                <w:szCs w:val="22"/>
                <w:lang w:val="en-GB"/>
              </w:rPr>
            </w:pPr>
          </w:p>
        </w:tc>
      </w:tr>
      <w:tr w:rsidR="00A10B9D" w:rsidRPr="00A71A6B" w14:paraId="62A27D88" w14:textId="77777777" w:rsidTr="009334BC">
        <w:trPr>
          <w:cantSplit/>
        </w:trPr>
        <w:tc>
          <w:tcPr>
            <w:tcW w:w="658" w:type="dxa"/>
          </w:tcPr>
          <w:p w14:paraId="46ADB4BD" w14:textId="77777777" w:rsidR="00A10B9D" w:rsidRPr="00A71A6B" w:rsidRDefault="00A10B9D" w:rsidP="009334BC">
            <w:pPr>
              <w:spacing w:before="60" w:after="60"/>
              <w:jc w:val="right"/>
              <w:rPr>
                <w:sz w:val="22"/>
                <w:szCs w:val="22"/>
                <w:lang w:val="en-GB"/>
              </w:rPr>
            </w:pPr>
            <w:r w:rsidRPr="00A71A6B">
              <w:rPr>
                <w:sz w:val="22"/>
                <w:szCs w:val="22"/>
                <w:lang w:val="en-GB"/>
              </w:rPr>
              <w:t>10.14</w:t>
            </w:r>
          </w:p>
        </w:tc>
        <w:tc>
          <w:tcPr>
            <w:tcW w:w="2652" w:type="dxa"/>
          </w:tcPr>
          <w:p w14:paraId="10FB91A0" w14:textId="77777777" w:rsidR="00A10B9D" w:rsidRPr="00A71A6B" w:rsidRDefault="00A10B9D" w:rsidP="009334BC">
            <w:pPr>
              <w:spacing w:before="60" w:after="60"/>
              <w:rPr>
                <w:sz w:val="22"/>
                <w:szCs w:val="22"/>
                <w:lang w:val="en-GB"/>
              </w:rPr>
            </w:pPr>
            <w:r w:rsidRPr="00A71A6B">
              <w:rPr>
                <w:sz w:val="22"/>
                <w:szCs w:val="22"/>
                <w:lang w:val="en-GB"/>
              </w:rPr>
              <w:t>Magnetiskt fält</w:t>
            </w:r>
          </w:p>
        </w:tc>
        <w:tc>
          <w:tcPr>
            <w:tcW w:w="2700" w:type="dxa"/>
          </w:tcPr>
          <w:p w14:paraId="1E0E6E3C" w14:textId="77777777" w:rsidR="00A10B9D" w:rsidRPr="00A71A6B" w:rsidRDefault="00A10B9D" w:rsidP="000E4B0D">
            <w:pPr>
              <w:pStyle w:val="Sidfot"/>
            </w:pPr>
            <w:r w:rsidRPr="00A71A6B">
              <w:t>Magnetic field</w:t>
            </w:r>
          </w:p>
        </w:tc>
        <w:tc>
          <w:tcPr>
            <w:tcW w:w="360" w:type="dxa"/>
          </w:tcPr>
          <w:p w14:paraId="2AA7B5BC" w14:textId="77777777" w:rsidR="00A10B9D" w:rsidRPr="00A71A6B" w:rsidRDefault="00A10B9D" w:rsidP="009334BC">
            <w:pPr>
              <w:spacing w:before="60" w:after="60"/>
              <w:rPr>
                <w:sz w:val="22"/>
                <w:szCs w:val="22"/>
                <w:lang w:val="en-GB"/>
              </w:rPr>
            </w:pPr>
          </w:p>
        </w:tc>
        <w:tc>
          <w:tcPr>
            <w:tcW w:w="360" w:type="dxa"/>
          </w:tcPr>
          <w:p w14:paraId="7EF3C123" w14:textId="77777777" w:rsidR="00A10B9D" w:rsidRPr="00A71A6B" w:rsidRDefault="00A10B9D" w:rsidP="009334BC">
            <w:pPr>
              <w:spacing w:before="60" w:after="60"/>
              <w:rPr>
                <w:sz w:val="22"/>
                <w:szCs w:val="22"/>
                <w:lang w:val="en-GB"/>
              </w:rPr>
            </w:pPr>
          </w:p>
        </w:tc>
        <w:tc>
          <w:tcPr>
            <w:tcW w:w="360" w:type="dxa"/>
          </w:tcPr>
          <w:p w14:paraId="684565BB" w14:textId="77777777" w:rsidR="00A10B9D" w:rsidRPr="00A71A6B" w:rsidRDefault="00A10B9D" w:rsidP="009334BC">
            <w:pPr>
              <w:spacing w:before="60" w:after="60"/>
              <w:rPr>
                <w:sz w:val="22"/>
                <w:szCs w:val="22"/>
                <w:lang w:val="en-GB"/>
              </w:rPr>
            </w:pPr>
          </w:p>
        </w:tc>
        <w:tc>
          <w:tcPr>
            <w:tcW w:w="360" w:type="dxa"/>
          </w:tcPr>
          <w:p w14:paraId="495CA740" w14:textId="77777777" w:rsidR="00A10B9D" w:rsidRPr="00A71A6B" w:rsidRDefault="00A10B9D" w:rsidP="009334BC">
            <w:pPr>
              <w:spacing w:before="60" w:after="60"/>
              <w:rPr>
                <w:sz w:val="22"/>
                <w:szCs w:val="22"/>
                <w:lang w:val="en-GB"/>
              </w:rPr>
            </w:pPr>
          </w:p>
        </w:tc>
        <w:tc>
          <w:tcPr>
            <w:tcW w:w="2700" w:type="dxa"/>
          </w:tcPr>
          <w:p w14:paraId="028926CF" w14:textId="77777777" w:rsidR="00A10B9D" w:rsidRPr="00A71A6B" w:rsidRDefault="00A10B9D" w:rsidP="009334BC">
            <w:pPr>
              <w:spacing w:before="60" w:after="60"/>
              <w:rPr>
                <w:sz w:val="22"/>
                <w:szCs w:val="22"/>
                <w:lang w:val="en-GB"/>
              </w:rPr>
            </w:pPr>
          </w:p>
        </w:tc>
      </w:tr>
      <w:tr w:rsidR="00A10B9D" w:rsidRPr="00A71A6B" w14:paraId="713C7031" w14:textId="77777777" w:rsidTr="009334BC">
        <w:trPr>
          <w:cantSplit/>
        </w:trPr>
        <w:tc>
          <w:tcPr>
            <w:tcW w:w="658" w:type="dxa"/>
          </w:tcPr>
          <w:p w14:paraId="0EB6BC4E" w14:textId="77777777" w:rsidR="00A10B9D" w:rsidRPr="00A71A6B" w:rsidRDefault="00A10B9D" w:rsidP="009334BC">
            <w:pPr>
              <w:spacing w:before="60" w:after="60"/>
              <w:jc w:val="right"/>
              <w:rPr>
                <w:sz w:val="22"/>
                <w:szCs w:val="22"/>
                <w:lang w:val="en-GB"/>
              </w:rPr>
            </w:pPr>
            <w:r w:rsidRPr="00A71A6B">
              <w:rPr>
                <w:sz w:val="22"/>
                <w:szCs w:val="22"/>
                <w:lang w:val="en-GB"/>
              </w:rPr>
              <w:t>10.15</w:t>
            </w:r>
          </w:p>
        </w:tc>
        <w:tc>
          <w:tcPr>
            <w:tcW w:w="2652" w:type="dxa"/>
          </w:tcPr>
          <w:p w14:paraId="1362A40D" w14:textId="77777777" w:rsidR="00A10B9D" w:rsidRPr="00A71A6B" w:rsidRDefault="00A10B9D" w:rsidP="009334BC">
            <w:pPr>
              <w:spacing w:before="60" w:after="60"/>
              <w:rPr>
                <w:sz w:val="22"/>
                <w:szCs w:val="22"/>
                <w:lang w:val="en-GB"/>
              </w:rPr>
            </w:pPr>
            <w:r w:rsidRPr="00A71A6B">
              <w:rPr>
                <w:sz w:val="22"/>
                <w:szCs w:val="22"/>
                <w:lang w:val="en-GB"/>
              </w:rPr>
              <w:t>Strömförande delar</w:t>
            </w:r>
          </w:p>
        </w:tc>
        <w:tc>
          <w:tcPr>
            <w:tcW w:w="2700" w:type="dxa"/>
          </w:tcPr>
          <w:p w14:paraId="4A3C448A" w14:textId="77777777" w:rsidR="00A10B9D" w:rsidRPr="00A71A6B" w:rsidRDefault="00A10B9D" w:rsidP="009334BC">
            <w:pPr>
              <w:spacing w:before="60" w:after="60"/>
              <w:rPr>
                <w:sz w:val="22"/>
                <w:szCs w:val="22"/>
                <w:lang w:val="en-GB"/>
              </w:rPr>
            </w:pPr>
            <w:r w:rsidRPr="00A71A6B">
              <w:rPr>
                <w:sz w:val="22"/>
                <w:szCs w:val="22"/>
                <w:lang w:val="en-GB"/>
              </w:rPr>
              <w:t>Current-carrying parts</w:t>
            </w:r>
          </w:p>
        </w:tc>
        <w:tc>
          <w:tcPr>
            <w:tcW w:w="360" w:type="dxa"/>
          </w:tcPr>
          <w:p w14:paraId="051E365B" w14:textId="77777777" w:rsidR="00A10B9D" w:rsidRPr="00A71A6B" w:rsidRDefault="00A10B9D" w:rsidP="009334BC">
            <w:pPr>
              <w:spacing w:before="60" w:after="60"/>
              <w:rPr>
                <w:sz w:val="22"/>
                <w:szCs w:val="22"/>
                <w:lang w:val="en-GB"/>
              </w:rPr>
            </w:pPr>
          </w:p>
        </w:tc>
        <w:tc>
          <w:tcPr>
            <w:tcW w:w="360" w:type="dxa"/>
          </w:tcPr>
          <w:p w14:paraId="7317FAD3" w14:textId="77777777" w:rsidR="00A10B9D" w:rsidRPr="00A71A6B" w:rsidRDefault="00A10B9D" w:rsidP="009334BC">
            <w:pPr>
              <w:spacing w:before="60" w:after="60"/>
              <w:rPr>
                <w:sz w:val="22"/>
                <w:szCs w:val="22"/>
                <w:lang w:val="en-GB"/>
              </w:rPr>
            </w:pPr>
          </w:p>
        </w:tc>
        <w:tc>
          <w:tcPr>
            <w:tcW w:w="360" w:type="dxa"/>
          </w:tcPr>
          <w:p w14:paraId="79FE7293" w14:textId="77777777" w:rsidR="00A10B9D" w:rsidRPr="00A71A6B" w:rsidRDefault="00A10B9D" w:rsidP="009334BC">
            <w:pPr>
              <w:spacing w:before="60" w:after="60"/>
              <w:rPr>
                <w:sz w:val="22"/>
                <w:szCs w:val="22"/>
                <w:lang w:val="en-GB"/>
              </w:rPr>
            </w:pPr>
          </w:p>
        </w:tc>
        <w:tc>
          <w:tcPr>
            <w:tcW w:w="360" w:type="dxa"/>
          </w:tcPr>
          <w:p w14:paraId="317E7068" w14:textId="77777777" w:rsidR="00A10B9D" w:rsidRPr="00A71A6B" w:rsidRDefault="00A10B9D" w:rsidP="009334BC">
            <w:pPr>
              <w:spacing w:before="60" w:after="60"/>
              <w:rPr>
                <w:sz w:val="22"/>
                <w:szCs w:val="22"/>
                <w:lang w:val="en-GB"/>
              </w:rPr>
            </w:pPr>
          </w:p>
        </w:tc>
        <w:tc>
          <w:tcPr>
            <w:tcW w:w="2700" w:type="dxa"/>
          </w:tcPr>
          <w:p w14:paraId="5AAB1B20" w14:textId="77777777" w:rsidR="00A10B9D" w:rsidRPr="00A71A6B" w:rsidRDefault="00A10B9D" w:rsidP="009334BC">
            <w:pPr>
              <w:spacing w:before="60" w:after="60"/>
              <w:rPr>
                <w:sz w:val="22"/>
                <w:szCs w:val="22"/>
                <w:lang w:val="en-GB"/>
              </w:rPr>
            </w:pPr>
          </w:p>
        </w:tc>
      </w:tr>
      <w:tr w:rsidR="00A10B9D" w:rsidRPr="00A71A6B" w14:paraId="0646009C" w14:textId="77777777" w:rsidTr="009334BC">
        <w:trPr>
          <w:cantSplit/>
        </w:trPr>
        <w:tc>
          <w:tcPr>
            <w:tcW w:w="658" w:type="dxa"/>
          </w:tcPr>
          <w:p w14:paraId="36A8F246" w14:textId="77777777" w:rsidR="00A10B9D" w:rsidRPr="00A71A6B" w:rsidRDefault="00A10B9D" w:rsidP="009334BC">
            <w:pPr>
              <w:spacing w:before="60" w:after="60"/>
              <w:jc w:val="right"/>
              <w:rPr>
                <w:sz w:val="22"/>
                <w:szCs w:val="22"/>
                <w:lang w:val="en-GB"/>
              </w:rPr>
            </w:pPr>
            <w:r w:rsidRPr="00A71A6B">
              <w:rPr>
                <w:sz w:val="22"/>
                <w:szCs w:val="22"/>
                <w:lang w:val="en-GB"/>
              </w:rPr>
              <w:t>10.16</w:t>
            </w:r>
          </w:p>
        </w:tc>
        <w:tc>
          <w:tcPr>
            <w:tcW w:w="2652" w:type="dxa"/>
          </w:tcPr>
          <w:p w14:paraId="0A63459E" w14:textId="77777777" w:rsidR="00A10B9D" w:rsidRPr="00A71A6B" w:rsidRDefault="00A10B9D" w:rsidP="009334BC">
            <w:pPr>
              <w:spacing w:before="60" w:after="60"/>
              <w:rPr>
                <w:sz w:val="22"/>
                <w:szCs w:val="22"/>
                <w:lang w:val="en-GB"/>
              </w:rPr>
            </w:pPr>
            <w:r w:rsidRPr="00A71A6B">
              <w:rPr>
                <w:sz w:val="22"/>
                <w:szCs w:val="22"/>
                <w:lang w:val="en-GB"/>
              </w:rPr>
              <w:t>Elektromagnetisk strålning</w:t>
            </w:r>
          </w:p>
        </w:tc>
        <w:tc>
          <w:tcPr>
            <w:tcW w:w="2700" w:type="dxa"/>
          </w:tcPr>
          <w:p w14:paraId="1D727E3D" w14:textId="77777777" w:rsidR="00A10B9D" w:rsidRPr="00A71A6B" w:rsidRDefault="00A10B9D" w:rsidP="009334BC">
            <w:pPr>
              <w:spacing w:before="60" w:after="60"/>
              <w:rPr>
                <w:sz w:val="22"/>
                <w:szCs w:val="22"/>
                <w:lang w:val="en-GB"/>
              </w:rPr>
            </w:pPr>
            <w:r w:rsidRPr="00A71A6B">
              <w:rPr>
                <w:sz w:val="22"/>
                <w:szCs w:val="22"/>
                <w:lang w:val="en-GB"/>
              </w:rPr>
              <w:t>Electromagnetic radiation</w:t>
            </w:r>
          </w:p>
        </w:tc>
        <w:tc>
          <w:tcPr>
            <w:tcW w:w="360" w:type="dxa"/>
          </w:tcPr>
          <w:p w14:paraId="4C61BAB5" w14:textId="77777777" w:rsidR="00A10B9D" w:rsidRPr="00A71A6B" w:rsidRDefault="00A10B9D" w:rsidP="009334BC">
            <w:pPr>
              <w:spacing w:before="60" w:after="60"/>
              <w:rPr>
                <w:sz w:val="22"/>
                <w:szCs w:val="22"/>
                <w:lang w:val="en-GB"/>
              </w:rPr>
            </w:pPr>
          </w:p>
        </w:tc>
        <w:tc>
          <w:tcPr>
            <w:tcW w:w="360" w:type="dxa"/>
          </w:tcPr>
          <w:p w14:paraId="5C4495B5" w14:textId="77777777" w:rsidR="00A10B9D" w:rsidRPr="00A71A6B" w:rsidRDefault="00A10B9D" w:rsidP="009334BC">
            <w:pPr>
              <w:spacing w:before="60" w:after="60"/>
              <w:rPr>
                <w:sz w:val="22"/>
                <w:szCs w:val="22"/>
                <w:lang w:val="en-GB"/>
              </w:rPr>
            </w:pPr>
          </w:p>
        </w:tc>
        <w:tc>
          <w:tcPr>
            <w:tcW w:w="360" w:type="dxa"/>
          </w:tcPr>
          <w:p w14:paraId="4E30266E" w14:textId="77777777" w:rsidR="00A10B9D" w:rsidRPr="00A71A6B" w:rsidRDefault="00A10B9D" w:rsidP="009334BC">
            <w:pPr>
              <w:spacing w:before="60" w:after="60"/>
              <w:rPr>
                <w:sz w:val="22"/>
                <w:szCs w:val="22"/>
                <w:lang w:val="en-GB"/>
              </w:rPr>
            </w:pPr>
          </w:p>
        </w:tc>
        <w:tc>
          <w:tcPr>
            <w:tcW w:w="360" w:type="dxa"/>
          </w:tcPr>
          <w:p w14:paraId="283F3675" w14:textId="77777777" w:rsidR="00A10B9D" w:rsidRPr="00A71A6B" w:rsidRDefault="00A10B9D" w:rsidP="009334BC">
            <w:pPr>
              <w:spacing w:before="60" w:after="60"/>
              <w:rPr>
                <w:sz w:val="22"/>
                <w:szCs w:val="22"/>
                <w:lang w:val="en-GB"/>
              </w:rPr>
            </w:pPr>
          </w:p>
        </w:tc>
        <w:tc>
          <w:tcPr>
            <w:tcW w:w="2700" w:type="dxa"/>
          </w:tcPr>
          <w:p w14:paraId="1C1900F2" w14:textId="77777777" w:rsidR="00A10B9D" w:rsidRPr="00A71A6B" w:rsidRDefault="00A10B9D" w:rsidP="009334BC">
            <w:pPr>
              <w:spacing w:before="60" w:after="60"/>
              <w:rPr>
                <w:sz w:val="22"/>
                <w:szCs w:val="22"/>
                <w:lang w:val="en-GB"/>
              </w:rPr>
            </w:pPr>
          </w:p>
        </w:tc>
      </w:tr>
      <w:tr w:rsidR="00A10B9D" w:rsidRPr="00A71A6B" w14:paraId="3C7901E3" w14:textId="77777777" w:rsidTr="009334BC">
        <w:trPr>
          <w:cantSplit/>
        </w:trPr>
        <w:tc>
          <w:tcPr>
            <w:tcW w:w="658" w:type="dxa"/>
          </w:tcPr>
          <w:p w14:paraId="46921918" w14:textId="77777777" w:rsidR="00A10B9D" w:rsidRPr="00A71A6B" w:rsidRDefault="00A10B9D" w:rsidP="009334BC">
            <w:pPr>
              <w:spacing w:before="60" w:after="60"/>
              <w:jc w:val="right"/>
              <w:rPr>
                <w:sz w:val="22"/>
                <w:szCs w:val="22"/>
                <w:lang w:val="en-GB"/>
              </w:rPr>
            </w:pPr>
            <w:r w:rsidRPr="00A71A6B">
              <w:rPr>
                <w:sz w:val="22"/>
                <w:szCs w:val="22"/>
                <w:lang w:val="en-GB"/>
              </w:rPr>
              <w:t>10.17</w:t>
            </w:r>
          </w:p>
        </w:tc>
        <w:tc>
          <w:tcPr>
            <w:tcW w:w="2652" w:type="dxa"/>
          </w:tcPr>
          <w:p w14:paraId="6DD97EF0" w14:textId="77777777" w:rsidR="00A10B9D" w:rsidRPr="00A71A6B" w:rsidRDefault="00A10B9D" w:rsidP="009334BC">
            <w:pPr>
              <w:spacing w:before="60" w:after="60"/>
              <w:rPr>
                <w:sz w:val="22"/>
                <w:szCs w:val="22"/>
                <w:lang w:val="en-GB"/>
              </w:rPr>
            </w:pPr>
            <w:r w:rsidRPr="00A71A6B">
              <w:rPr>
                <w:sz w:val="22"/>
                <w:szCs w:val="22"/>
                <w:lang w:val="en-GB"/>
              </w:rPr>
              <w:t>Laddade kondensatorer</w:t>
            </w:r>
          </w:p>
        </w:tc>
        <w:tc>
          <w:tcPr>
            <w:tcW w:w="2700" w:type="dxa"/>
          </w:tcPr>
          <w:p w14:paraId="4BE7B97E" w14:textId="77777777" w:rsidR="00A10B9D" w:rsidRPr="00A71A6B" w:rsidRDefault="00A10B9D" w:rsidP="009334BC">
            <w:pPr>
              <w:spacing w:before="60" w:after="60"/>
              <w:rPr>
                <w:sz w:val="22"/>
                <w:szCs w:val="22"/>
                <w:lang w:val="en-GB"/>
              </w:rPr>
            </w:pPr>
            <w:r w:rsidRPr="00A71A6B">
              <w:rPr>
                <w:sz w:val="22"/>
                <w:szCs w:val="22"/>
                <w:lang w:val="en-GB"/>
              </w:rPr>
              <w:t>Charged condensers</w:t>
            </w:r>
          </w:p>
        </w:tc>
        <w:tc>
          <w:tcPr>
            <w:tcW w:w="360" w:type="dxa"/>
          </w:tcPr>
          <w:p w14:paraId="13C3FDCE" w14:textId="77777777" w:rsidR="00A10B9D" w:rsidRPr="00A71A6B" w:rsidRDefault="00A10B9D" w:rsidP="009334BC">
            <w:pPr>
              <w:spacing w:before="60" w:after="60"/>
              <w:rPr>
                <w:sz w:val="22"/>
                <w:szCs w:val="22"/>
                <w:lang w:val="en-GB"/>
              </w:rPr>
            </w:pPr>
          </w:p>
        </w:tc>
        <w:tc>
          <w:tcPr>
            <w:tcW w:w="360" w:type="dxa"/>
          </w:tcPr>
          <w:p w14:paraId="60EC71F2" w14:textId="77777777" w:rsidR="00A10B9D" w:rsidRPr="00A71A6B" w:rsidRDefault="00A10B9D" w:rsidP="009334BC">
            <w:pPr>
              <w:spacing w:before="60" w:after="60"/>
              <w:rPr>
                <w:sz w:val="22"/>
                <w:szCs w:val="22"/>
                <w:lang w:val="en-GB"/>
              </w:rPr>
            </w:pPr>
          </w:p>
        </w:tc>
        <w:tc>
          <w:tcPr>
            <w:tcW w:w="360" w:type="dxa"/>
          </w:tcPr>
          <w:p w14:paraId="69DC2DE6" w14:textId="77777777" w:rsidR="00A10B9D" w:rsidRPr="00A71A6B" w:rsidRDefault="00A10B9D" w:rsidP="009334BC">
            <w:pPr>
              <w:spacing w:before="60" w:after="60"/>
              <w:rPr>
                <w:sz w:val="22"/>
                <w:szCs w:val="22"/>
                <w:lang w:val="en-GB"/>
              </w:rPr>
            </w:pPr>
          </w:p>
        </w:tc>
        <w:tc>
          <w:tcPr>
            <w:tcW w:w="360" w:type="dxa"/>
          </w:tcPr>
          <w:p w14:paraId="3ED9BA5B" w14:textId="77777777" w:rsidR="00A10B9D" w:rsidRPr="00A71A6B" w:rsidRDefault="00A10B9D" w:rsidP="009334BC">
            <w:pPr>
              <w:spacing w:before="60" w:after="60"/>
              <w:rPr>
                <w:sz w:val="22"/>
                <w:szCs w:val="22"/>
                <w:lang w:val="en-GB"/>
              </w:rPr>
            </w:pPr>
          </w:p>
        </w:tc>
        <w:tc>
          <w:tcPr>
            <w:tcW w:w="2700" w:type="dxa"/>
          </w:tcPr>
          <w:p w14:paraId="41CEFAD1" w14:textId="77777777" w:rsidR="00A10B9D" w:rsidRPr="00A71A6B" w:rsidRDefault="00A10B9D" w:rsidP="009334BC">
            <w:pPr>
              <w:spacing w:before="60" w:after="60"/>
              <w:rPr>
                <w:sz w:val="22"/>
                <w:szCs w:val="22"/>
                <w:lang w:val="en-GB"/>
              </w:rPr>
            </w:pPr>
          </w:p>
        </w:tc>
      </w:tr>
      <w:tr w:rsidR="00A10B9D" w:rsidRPr="00A71A6B" w14:paraId="68A19AA5" w14:textId="77777777" w:rsidTr="009334BC">
        <w:trPr>
          <w:cantSplit/>
        </w:trPr>
        <w:tc>
          <w:tcPr>
            <w:tcW w:w="658" w:type="dxa"/>
          </w:tcPr>
          <w:p w14:paraId="094A32C4" w14:textId="77777777" w:rsidR="00A10B9D" w:rsidRPr="00A71A6B" w:rsidRDefault="00A10B9D" w:rsidP="009334BC">
            <w:pPr>
              <w:spacing w:before="60" w:after="60"/>
              <w:jc w:val="right"/>
              <w:rPr>
                <w:sz w:val="22"/>
                <w:szCs w:val="22"/>
                <w:lang w:val="en-GB"/>
              </w:rPr>
            </w:pPr>
            <w:r w:rsidRPr="00A71A6B">
              <w:rPr>
                <w:sz w:val="22"/>
                <w:szCs w:val="22"/>
                <w:lang w:val="en-GB"/>
              </w:rPr>
              <w:t>10.18</w:t>
            </w:r>
          </w:p>
        </w:tc>
        <w:tc>
          <w:tcPr>
            <w:tcW w:w="2652" w:type="dxa"/>
          </w:tcPr>
          <w:p w14:paraId="7E8A3FBF" w14:textId="77777777" w:rsidR="00A10B9D" w:rsidRPr="00A71A6B" w:rsidRDefault="00A10B9D" w:rsidP="009334BC">
            <w:pPr>
              <w:spacing w:before="60" w:after="60"/>
              <w:rPr>
                <w:sz w:val="22"/>
                <w:szCs w:val="22"/>
                <w:lang w:val="en-GB"/>
              </w:rPr>
            </w:pPr>
            <w:r w:rsidRPr="00A71A6B">
              <w:rPr>
                <w:sz w:val="22"/>
                <w:szCs w:val="22"/>
                <w:lang w:val="en-GB"/>
              </w:rPr>
              <w:t>Elektrostatisk energi</w:t>
            </w:r>
          </w:p>
        </w:tc>
        <w:tc>
          <w:tcPr>
            <w:tcW w:w="2700" w:type="dxa"/>
          </w:tcPr>
          <w:p w14:paraId="18BC8B95" w14:textId="77777777" w:rsidR="00A10B9D" w:rsidRPr="00A71A6B" w:rsidRDefault="00A10B9D" w:rsidP="009334BC">
            <w:pPr>
              <w:spacing w:before="60" w:after="60"/>
              <w:rPr>
                <w:sz w:val="22"/>
                <w:szCs w:val="22"/>
                <w:lang w:val="en-GB"/>
              </w:rPr>
            </w:pPr>
            <w:r w:rsidRPr="00A71A6B">
              <w:rPr>
                <w:sz w:val="22"/>
                <w:szCs w:val="22"/>
                <w:lang w:val="en-GB"/>
              </w:rPr>
              <w:t>Electrostatic energy</w:t>
            </w:r>
          </w:p>
        </w:tc>
        <w:tc>
          <w:tcPr>
            <w:tcW w:w="360" w:type="dxa"/>
          </w:tcPr>
          <w:p w14:paraId="14439D16" w14:textId="77777777" w:rsidR="00A10B9D" w:rsidRPr="00A71A6B" w:rsidRDefault="00A10B9D" w:rsidP="009334BC">
            <w:pPr>
              <w:spacing w:before="60" w:after="60"/>
              <w:rPr>
                <w:sz w:val="22"/>
                <w:szCs w:val="22"/>
                <w:lang w:val="en-GB"/>
              </w:rPr>
            </w:pPr>
          </w:p>
        </w:tc>
        <w:tc>
          <w:tcPr>
            <w:tcW w:w="360" w:type="dxa"/>
          </w:tcPr>
          <w:p w14:paraId="00EE1330" w14:textId="77777777" w:rsidR="00A10B9D" w:rsidRPr="00A71A6B" w:rsidRDefault="00A10B9D" w:rsidP="009334BC">
            <w:pPr>
              <w:spacing w:before="60" w:after="60"/>
              <w:rPr>
                <w:sz w:val="22"/>
                <w:szCs w:val="22"/>
                <w:lang w:val="en-GB"/>
              </w:rPr>
            </w:pPr>
          </w:p>
        </w:tc>
        <w:tc>
          <w:tcPr>
            <w:tcW w:w="360" w:type="dxa"/>
          </w:tcPr>
          <w:p w14:paraId="4862C2C6" w14:textId="77777777" w:rsidR="00A10B9D" w:rsidRPr="00A71A6B" w:rsidRDefault="00A10B9D" w:rsidP="009334BC">
            <w:pPr>
              <w:spacing w:before="60" w:after="60"/>
              <w:rPr>
                <w:sz w:val="22"/>
                <w:szCs w:val="22"/>
                <w:lang w:val="en-GB"/>
              </w:rPr>
            </w:pPr>
          </w:p>
        </w:tc>
        <w:tc>
          <w:tcPr>
            <w:tcW w:w="360" w:type="dxa"/>
          </w:tcPr>
          <w:p w14:paraId="0FD6F176" w14:textId="77777777" w:rsidR="00A10B9D" w:rsidRPr="00A71A6B" w:rsidRDefault="00A10B9D" w:rsidP="009334BC">
            <w:pPr>
              <w:spacing w:before="60" w:after="60"/>
              <w:rPr>
                <w:sz w:val="22"/>
                <w:szCs w:val="22"/>
                <w:lang w:val="en-GB"/>
              </w:rPr>
            </w:pPr>
          </w:p>
        </w:tc>
        <w:tc>
          <w:tcPr>
            <w:tcW w:w="2700" w:type="dxa"/>
          </w:tcPr>
          <w:p w14:paraId="43F9FE67" w14:textId="77777777" w:rsidR="00A10B9D" w:rsidRPr="00A71A6B" w:rsidRDefault="00A10B9D" w:rsidP="009334BC">
            <w:pPr>
              <w:spacing w:before="60" w:after="60"/>
              <w:rPr>
                <w:sz w:val="22"/>
                <w:szCs w:val="22"/>
                <w:lang w:val="en-GB"/>
              </w:rPr>
            </w:pPr>
          </w:p>
        </w:tc>
      </w:tr>
      <w:tr w:rsidR="00A10B9D" w:rsidRPr="00A71A6B" w14:paraId="362E4A0E" w14:textId="77777777" w:rsidTr="009334BC">
        <w:trPr>
          <w:cantSplit/>
        </w:trPr>
        <w:tc>
          <w:tcPr>
            <w:tcW w:w="658" w:type="dxa"/>
          </w:tcPr>
          <w:p w14:paraId="1AB694FE" w14:textId="77777777" w:rsidR="00A10B9D" w:rsidRPr="00A71A6B" w:rsidRDefault="00A10B9D" w:rsidP="009334BC">
            <w:pPr>
              <w:spacing w:before="60" w:after="60"/>
              <w:jc w:val="right"/>
              <w:rPr>
                <w:sz w:val="22"/>
                <w:szCs w:val="22"/>
                <w:lang w:val="en-GB"/>
              </w:rPr>
            </w:pPr>
            <w:r w:rsidRPr="00A71A6B">
              <w:rPr>
                <w:sz w:val="22"/>
                <w:szCs w:val="22"/>
                <w:lang w:val="en-GB"/>
              </w:rPr>
              <w:t>10.19</w:t>
            </w:r>
          </w:p>
        </w:tc>
        <w:tc>
          <w:tcPr>
            <w:tcW w:w="2652" w:type="dxa"/>
          </w:tcPr>
          <w:p w14:paraId="697EA113" w14:textId="77777777" w:rsidR="00A10B9D" w:rsidRPr="00A71A6B" w:rsidRDefault="00A10B9D" w:rsidP="009334BC">
            <w:pPr>
              <w:spacing w:before="60" w:after="60"/>
              <w:rPr>
                <w:sz w:val="22"/>
                <w:szCs w:val="22"/>
                <w:lang w:val="en-GB"/>
              </w:rPr>
            </w:pPr>
            <w:r w:rsidRPr="00A71A6B">
              <w:rPr>
                <w:sz w:val="22"/>
                <w:szCs w:val="22"/>
                <w:lang w:val="en-GB"/>
              </w:rPr>
              <w:t>Ackumulatorer / bränsleceller / batterier</w:t>
            </w:r>
          </w:p>
        </w:tc>
        <w:tc>
          <w:tcPr>
            <w:tcW w:w="2700" w:type="dxa"/>
          </w:tcPr>
          <w:p w14:paraId="39F636B6" w14:textId="77777777" w:rsidR="00A10B9D" w:rsidRPr="00A71A6B" w:rsidRDefault="00A10B9D" w:rsidP="009334BC">
            <w:pPr>
              <w:spacing w:before="60" w:after="60"/>
              <w:rPr>
                <w:sz w:val="22"/>
                <w:szCs w:val="22"/>
                <w:lang w:val="en-GB"/>
              </w:rPr>
            </w:pPr>
            <w:r w:rsidRPr="00A71A6B">
              <w:rPr>
                <w:sz w:val="22"/>
                <w:szCs w:val="22"/>
                <w:lang w:val="en-GB"/>
              </w:rPr>
              <w:t xml:space="preserve">Accumulators / fuel cell / battery </w:t>
            </w:r>
          </w:p>
        </w:tc>
        <w:tc>
          <w:tcPr>
            <w:tcW w:w="360" w:type="dxa"/>
          </w:tcPr>
          <w:p w14:paraId="359DB1AB" w14:textId="77777777" w:rsidR="00A10B9D" w:rsidRPr="00A71A6B" w:rsidRDefault="00A10B9D" w:rsidP="009334BC">
            <w:pPr>
              <w:spacing w:before="60" w:after="60"/>
              <w:rPr>
                <w:sz w:val="22"/>
                <w:szCs w:val="22"/>
                <w:lang w:val="en-GB"/>
              </w:rPr>
            </w:pPr>
          </w:p>
        </w:tc>
        <w:tc>
          <w:tcPr>
            <w:tcW w:w="360" w:type="dxa"/>
          </w:tcPr>
          <w:p w14:paraId="7DB5C6E2" w14:textId="77777777" w:rsidR="00A10B9D" w:rsidRPr="00A71A6B" w:rsidRDefault="00A10B9D" w:rsidP="009334BC">
            <w:pPr>
              <w:spacing w:before="60" w:after="60"/>
              <w:rPr>
                <w:sz w:val="22"/>
                <w:szCs w:val="22"/>
                <w:lang w:val="en-GB"/>
              </w:rPr>
            </w:pPr>
          </w:p>
        </w:tc>
        <w:tc>
          <w:tcPr>
            <w:tcW w:w="360" w:type="dxa"/>
          </w:tcPr>
          <w:p w14:paraId="419BBD2B" w14:textId="77777777" w:rsidR="00A10B9D" w:rsidRPr="00A71A6B" w:rsidRDefault="00A10B9D" w:rsidP="009334BC">
            <w:pPr>
              <w:spacing w:before="60" w:after="60"/>
              <w:rPr>
                <w:sz w:val="22"/>
                <w:szCs w:val="22"/>
                <w:lang w:val="en-GB"/>
              </w:rPr>
            </w:pPr>
          </w:p>
        </w:tc>
        <w:tc>
          <w:tcPr>
            <w:tcW w:w="360" w:type="dxa"/>
          </w:tcPr>
          <w:p w14:paraId="0EB4F836" w14:textId="77777777" w:rsidR="00A10B9D" w:rsidRPr="00A71A6B" w:rsidRDefault="00A10B9D" w:rsidP="009334BC">
            <w:pPr>
              <w:spacing w:before="60" w:after="60"/>
              <w:rPr>
                <w:sz w:val="22"/>
                <w:szCs w:val="22"/>
                <w:lang w:val="en-GB"/>
              </w:rPr>
            </w:pPr>
          </w:p>
        </w:tc>
        <w:tc>
          <w:tcPr>
            <w:tcW w:w="2700" w:type="dxa"/>
          </w:tcPr>
          <w:p w14:paraId="4FA2DE12" w14:textId="77777777" w:rsidR="00A10B9D" w:rsidRPr="00A71A6B" w:rsidRDefault="00A10B9D" w:rsidP="009334BC">
            <w:pPr>
              <w:spacing w:before="60" w:after="60"/>
              <w:rPr>
                <w:sz w:val="22"/>
                <w:szCs w:val="22"/>
                <w:lang w:val="en-GB"/>
              </w:rPr>
            </w:pPr>
          </w:p>
        </w:tc>
      </w:tr>
      <w:tr w:rsidR="00A10B9D" w:rsidRPr="00A71A6B" w14:paraId="5FD1EC58" w14:textId="77777777" w:rsidTr="009334BC">
        <w:trPr>
          <w:cantSplit/>
        </w:trPr>
        <w:tc>
          <w:tcPr>
            <w:tcW w:w="658" w:type="dxa"/>
          </w:tcPr>
          <w:p w14:paraId="28DBDC0B" w14:textId="77777777" w:rsidR="00A10B9D" w:rsidRPr="00A71A6B" w:rsidRDefault="00A10B9D" w:rsidP="009334BC">
            <w:pPr>
              <w:spacing w:before="60" w:after="60"/>
              <w:jc w:val="right"/>
              <w:rPr>
                <w:sz w:val="22"/>
                <w:szCs w:val="22"/>
                <w:lang w:val="en-GB"/>
              </w:rPr>
            </w:pPr>
            <w:r w:rsidRPr="00A71A6B">
              <w:rPr>
                <w:sz w:val="22"/>
                <w:szCs w:val="22"/>
                <w:lang w:val="en-GB"/>
              </w:rPr>
              <w:t>10.20</w:t>
            </w:r>
          </w:p>
        </w:tc>
        <w:tc>
          <w:tcPr>
            <w:tcW w:w="2652" w:type="dxa"/>
          </w:tcPr>
          <w:p w14:paraId="15956D7D" w14:textId="77777777" w:rsidR="00A10B9D" w:rsidRPr="00A71A6B" w:rsidRDefault="00A10B9D" w:rsidP="009334BC">
            <w:pPr>
              <w:spacing w:before="60" w:after="60"/>
              <w:rPr>
                <w:sz w:val="22"/>
                <w:szCs w:val="22"/>
                <w:lang w:val="en-GB"/>
              </w:rPr>
            </w:pPr>
            <w:r w:rsidRPr="00A71A6B">
              <w:rPr>
                <w:sz w:val="22"/>
                <w:szCs w:val="22"/>
                <w:lang w:val="en-GB"/>
              </w:rPr>
              <w:t>Laser</w:t>
            </w:r>
          </w:p>
        </w:tc>
        <w:tc>
          <w:tcPr>
            <w:tcW w:w="2700" w:type="dxa"/>
          </w:tcPr>
          <w:p w14:paraId="2095FF92" w14:textId="77777777" w:rsidR="00A10B9D" w:rsidRPr="00A71A6B" w:rsidRDefault="00A10B9D" w:rsidP="009334BC">
            <w:pPr>
              <w:spacing w:before="60" w:after="60"/>
              <w:rPr>
                <w:sz w:val="22"/>
                <w:szCs w:val="22"/>
                <w:lang w:val="en-GB"/>
              </w:rPr>
            </w:pPr>
            <w:r w:rsidRPr="00A71A6B">
              <w:rPr>
                <w:sz w:val="22"/>
                <w:szCs w:val="22"/>
                <w:lang w:val="en-GB"/>
              </w:rPr>
              <w:t>Lasers</w:t>
            </w:r>
          </w:p>
        </w:tc>
        <w:tc>
          <w:tcPr>
            <w:tcW w:w="360" w:type="dxa"/>
          </w:tcPr>
          <w:p w14:paraId="357A4F7E" w14:textId="77777777" w:rsidR="00A10B9D" w:rsidRPr="00A71A6B" w:rsidRDefault="00A10B9D" w:rsidP="009334BC">
            <w:pPr>
              <w:spacing w:before="60" w:after="60"/>
              <w:rPr>
                <w:sz w:val="22"/>
                <w:szCs w:val="22"/>
                <w:lang w:val="en-GB"/>
              </w:rPr>
            </w:pPr>
          </w:p>
        </w:tc>
        <w:tc>
          <w:tcPr>
            <w:tcW w:w="360" w:type="dxa"/>
          </w:tcPr>
          <w:p w14:paraId="30486B3E" w14:textId="77777777" w:rsidR="00A10B9D" w:rsidRPr="00A71A6B" w:rsidRDefault="00A10B9D" w:rsidP="009334BC">
            <w:pPr>
              <w:spacing w:before="60" w:after="60"/>
              <w:rPr>
                <w:sz w:val="22"/>
                <w:szCs w:val="22"/>
                <w:lang w:val="en-GB"/>
              </w:rPr>
            </w:pPr>
          </w:p>
        </w:tc>
        <w:tc>
          <w:tcPr>
            <w:tcW w:w="360" w:type="dxa"/>
          </w:tcPr>
          <w:p w14:paraId="6546F486" w14:textId="77777777" w:rsidR="00A10B9D" w:rsidRPr="00A71A6B" w:rsidRDefault="00A10B9D" w:rsidP="009334BC">
            <w:pPr>
              <w:spacing w:before="60" w:after="60"/>
              <w:rPr>
                <w:sz w:val="22"/>
                <w:szCs w:val="22"/>
                <w:lang w:val="en-GB"/>
              </w:rPr>
            </w:pPr>
          </w:p>
        </w:tc>
        <w:tc>
          <w:tcPr>
            <w:tcW w:w="360" w:type="dxa"/>
          </w:tcPr>
          <w:p w14:paraId="6E1FB210" w14:textId="77777777" w:rsidR="00A10B9D" w:rsidRPr="00A71A6B" w:rsidRDefault="00A10B9D" w:rsidP="009334BC">
            <w:pPr>
              <w:spacing w:before="60" w:after="60"/>
              <w:rPr>
                <w:sz w:val="22"/>
                <w:szCs w:val="22"/>
                <w:lang w:val="en-GB"/>
              </w:rPr>
            </w:pPr>
          </w:p>
        </w:tc>
        <w:tc>
          <w:tcPr>
            <w:tcW w:w="2700" w:type="dxa"/>
          </w:tcPr>
          <w:p w14:paraId="50FEF38B" w14:textId="77777777" w:rsidR="00A10B9D" w:rsidRPr="00A71A6B" w:rsidRDefault="00A10B9D" w:rsidP="009334BC">
            <w:pPr>
              <w:spacing w:before="60" w:after="60"/>
              <w:rPr>
                <w:sz w:val="22"/>
                <w:szCs w:val="22"/>
                <w:lang w:val="en-GB"/>
              </w:rPr>
            </w:pPr>
          </w:p>
        </w:tc>
      </w:tr>
    </w:tbl>
    <w:p w14:paraId="1364C570" w14:textId="77777777" w:rsidR="00A10B9D" w:rsidRPr="00A71A6B" w:rsidRDefault="00A10B9D" w:rsidP="00A10B9D">
      <w:pPr>
        <w:pStyle w:val="Rubrik2"/>
        <w:keepNext/>
        <w:numPr>
          <w:ilvl w:val="1"/>
          <w:numId w:val="7"/>
        </w:numPr>
        <w:spacing w:before="360" w:after="240"/>
        <w:ind w:left="851" w:hanging="851"/>
        <w:rPr>
          <w:lang w:val="en-GB"/>
        </w:rPr>
      </w:pPr>
      <w:r w:rsidRPr="00A71A6B">
        <w:rPr>
          <w:lang w:val="en-GB"/>
        </w:rPr>
        <w:t>Termal energy</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
        <w:gridCol w:w="2652"/>
        <w:gridCol w:w="2700"/>
        <w:gridCol w:w="360"/>
        <w:gridCol w:w="360"/>
        <w:gridCol w:w="360"/>
        <w:gridCol w:w="360"/>
        <w:gridCol w:w="2700"/>
      </w:tblGrid>
      <w:tr w:rsidR="00A10B9D" w:rsidRPr="00A71A6B" w14:paraId="03061749" w14:textId="77777777" w:rsidTr="009334BC">
        <w:trPr>
          <w:tblHeader/>
        </w:trPr>
        <w:tc>
          <w:tcPr>
            <w:tcW w:w="658" w:type="dxa"/>
            <w:shd w:val="clear" w:color="auto" w:fill="D9D9D9"/>
          </w:tcPr>
          <w:p w14:paraId="1BF70885"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Nr</w:t>
            </w:r>
          </w:p>
        </w:tc>
        <w:tc>
          <w:tcPr>
            <w:tcW w:w="2652" w:type="dxa"/>
            <w:shd w:val="clear" w:color="auto" w:fill="D9D9D9"/>
          </w:tcPr>
          <w:p w14:paraId="6F0E9DF2"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Termisk energi</w:t>
            </w:r>
          </w:p>
        </w:tc>
        <w:tc>
          <w:tcPr>
            <w:tcW w:w="2700" w:type="dxa"/>
            <w:shd w:val="clear" w:color="auto" w:fill="D9D9D9"/>
          </w:tcPr>
          <w:p w14:paraId="1ECE3FA2"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Thermal energy</w:t>
            </w:r>
          </w:p>
        </w:tc>
        <w:tc>
          <w:tcPr>
            <w:tcW w:w="360" w:type="dxa"/>
            <w:shd w:val="clear" w:color="auto" w:fill="D9D9D9"/>
          </w:tcPr>
          <w:p w14:paraId="696BE0EC"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*1</w:t>
            </w:r>
          </w:p>
        </w:tc>
        <w:tc>
          <w:tcPr>
            <w:tcW w:w="360" w:type="dxa"/>
            <w:shd w:val="clear" w:color="auto" w:fill="D9D9D9"/>
          </w:tcPr>
          <w:p w14:paraId="6AA0AAFA"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*2</w:t>
            </w:r>
          </w:p>
        </w:tc>
        <w:tc>
          <w:tcPr>
            <w:tcW w:w="360" w:type="dxa"/>
            <w:shd w:val="clear" w:color="auto" w:fill="D9D9D9"/>
          </w:tcPr>
          <w:p w14:paraId="30CC3294"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*3</w:t>
            </w:r>
          </w:p>
        </w:tc>
        <w:tc>
          <w:tcPr>
            <w:tcW w:w="360" w:type="dxa"/>
            <w:shd w:val="clear" w:color="auto" w:fill="D9D9D9"/>
          </w:tcPr>
          <w:p w14:paraId="24BD37FA"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*4</w:t>
            </w:r>
          </w:p>
        </w:tc>
        <w:tc>
          <w:tcPr>
            <w:tcW w:w="2700" w:type="dxa"/>
            <w:shd w:val="clear" w:color="auto" w:fill="D9D9D9"/>
          </w:tcPr>
          <w:p w14:paraId="0A192DFE"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Remarks if any</w:t>
            </w:r>
          </w:p>
        </w:tc>
      </w:tr>
      <w:tr w:rsidR="00A10B9D" w:rsidRPr="00A71A6B" w14:paraId="4D0EDC52" w14:textId="77777777" w:rsidTr="009334BC">
        <w:tc>
          <w:tcPr>
            <w:tcW w:w="658" w:type="dxa"/>
          </w:tcPr>
          <w:p w14:paraId="1BB7ECDD" w14:textId="77777777" w:rsidR="00A10B9D" w:rsidRPr="00A71A6B" w:rsidRDefault="00A10B9D" w:rsidP="009334BC">
            <w:pPr>
              <w:spacing w:before="60" w:after="60"/>
              <w:jc w:val="right"/>
              <w:rPr>
                <w:sz w:val="22"/>
                <w:szCs w:val="22"/>
                <w:lang w:val="en-GB"/>
              </w:rPr>
            </w:pPr>
            <w:r w:rsidRPr="00A71A6B">
              <w:rPr>
                <w:sz w:val="22"/>
                <w:szCs w:val="22"/>
                <w:lang w:val="en-GB"/>
              </w:rPr>
              <w:t>11.1</w:t>
            </w:r>
          </w:p>
        </w:tc>
        <w:tc>
          <w:tcPr>
            <w:tcW w:w="2652" w:type="dxa"/>
          </w:tcPr>
          <w:p w14:paraId="7A06AD9B" w14:textId="77777777" w:rsidR="00A10B9D" w:rsidRPr="00A71A6B" w:rsidRDefault="00A10B9D" w:rsidP="009334BC">
            <w:pPr>
              <w:spacing w:before="60" w:after="60"/>
              <w:rPr>
                <w:sz w:val="22"/>
                <w:szCs w:val="22"/>
                <w:lang w:val="en-GB"/>
              </w:rPr>
            </w:pPr>
            <w:r w:rsidRPr="00A71A6B">
              <w:rPr>
                <w:sz w:val="22"/>
                <w:szCs w:val="22"/>
                <w:lang w:val="en-GB"/>
              </w:rPr>
              <w:t>Hög temperatur</w:t>
            </w:r>
          </w:p>
        </w:tc>
        <w:tc>
          <w:tcPr>
            <w:tcW w:w="2700" w:type="dxa"/>
          </w:tcPr>
          <w:p w14:paraId="6D3F038C" w14:textId="77777777" w:rsidR="00A10B9D" w:rsidRPr="00A71A6B" w:rsidRDefault="00A10B9D" w:rsidP="009334BC">
            <w:pPr>
              <w:spacing w:before="60" w:after="60"/>
              <w:rPr>
                <w:sz w:val="22"/>
                <w:szCs w:val="22"/>
                <w:lang w:val="en-GB"/>
              </w:rPr>
            </w:pPr>
            <w:r w:rsidRPr="00A71A6B">
              <w:rPr>
                <w:sz w:val="22"/>
                <w:szCs w:val="22"/>
                <w:lang w:val="en-GB"/>
              </w:rPr>
              <w:t>High temperature</w:t>
            </w:r>
          </w:p>
        </w:tc>
        <w:tc>
          <w:tcPr>
            <w:tcW w:w="360" w:type="dxa"/>
          </w:tcPr>
          <w:p w14:paraId="257815F6" w14:textId="77777777" w:rsidR="00A10B9D" w:rsidRPr="00A71A6B" w:rsidRDefault="00A10B9D" w:rsidP="009334BC">
            <w:pPr>
              <w:spacing w:before="60" w:after="60"/>
              <w:rPr>
                <w:sz w:val="22"/>
                <w:szCs w:val="22"/>
                <w:lang w:val="en-GB"/>
              </w:rPr>
            </w:pPr>
          </w:p>
        </w:tc>
        <w:tc>
          <w:tcPr>
            <w:tcW w:w="360" w:type="dxa"/>
          </w:tcPr>
          <w:p w14:paraId="0AEF3AD6" w14:textId="77777777" w:rsidR="00A10B9D" w:rsidRPr="00A71A6B" w:rsidRDefault="00A10B9D" w:rsidP="009334BC">
            <w:pPr>
              <w:spacing w:before="60" w:after="60"/>
              <w:rPr>
                <w:sz w:val="22"/>
                <w:szCs w:val="22"/>
                <w:lang w:val="en-GB"/>
              </w:rPr>
            </w:pPr>
          </w:p>
        </w:tc>
        <w:tc>
          <w:tcPr>
            <w:tcW w:w="360" w:type="dxa"/>
          </w:tcPr>
          <w:p w14:paraId="16B0EDA0" w14:textId="77777777" w:rsidR="00A10B9D" w:rsidRPr="00A71A6B" w:rsidRDefault="00A10B9D" w:rsidP="009334BC">
            <w:pPr>
              <w:spacing w:before="60" w:after="60"/>
              <w:rPr>
                <w:sz w:val="22"/>
                <w:szCs w:val="22"/>
                <w:lang w:val="en-GB"/>
              </w:rPr>
            </w:pPr>
          </w:p>
        </w:tc>
        <w:tc>
          <w:tcPr>
            <w:tcW w:w="360" w:type="dxa"/>
          </w:tcPr>
          <w:p w14:paraId="1C98CA5A" w14:textId="77777777" w:rsidR="00A10B9D" w:rsidRPr="00A71A6B" w:rsidRDefault="00A10B9D" w:rsidP="009334BC">
            <w:pPr>
              <w:spacing w:before="60" w:after="60"/>
              <w:rPr>
                <w:sz w:val="22"/>
                <w:szCs w:val="22"/>
                <w:lang w:val="en-GB"/>
              </w:rPr>
            </w:pPr>
          </w:p>
        </w:tc>
        <w:tc>
          <w:tcPr>
            <w:tcW w:w="2700" w:type="dxa"/>
          </w:tcPr>
          <w:p w14:paraId="2C978D27" w14:textId="77777777" w:rsidR="00A10B9D" w:rsidRPr="00A71A6B" w:rsidRDefault="00A10B9D" w:rsidP="009334BC">
            <w:pPr>
              <w:spacing w:before="60" w:after="60"/>
              <w:rPr>
                <w:sz w:val="22"/>
                <w:szCs w:val="22"/>
                <w:lang w:val="en-GB"/>
              </w:rPr>
            </w:pPr>
          </w:p>
        </w:tc>
      </w:tr>
      <w:tr w:rsidR="00A10B9D" w:rsidRPr="00A71A6B" w14:paraId="7084215C" w14:textId="77777777" w:rsidTr="009334BC">
        <w:tc>
          <w:tcPr>
            <w:tcW w:w="658" w:type="dxa"/>
          </w:tcPr>
          <w:p w14:paraId="4E2716BF" w14:textId="77777777" w:rsidR="00A10B9D" w:rsidRPr="00A71A6B" w:rsidRDefault="00A10B9D" w:rsidP="009334BC">
            <w:pPr>
              <w:spacing w:before="60" w:after="60"/>
              <w:jc w:val="right"/>
              <w:rPr>
                <w:sz w:val="22"/>
                <w:szCs w:val="22"/>
                <w:lang w:val="en-GB"/>
              </w:rPr>
            </w:pPr>
            <w:r w:rsidRPr="00A71A6B">
              <w:rPr>
                <w:sz w:val="22"/>
                <w:szCs w:val="22"/>
                <w:lang w:val="en-GB"/>
              </w:rPr>
              <w:t>11.2</w:t>
            </w:r>
          </w:p>
        </w:tc>
        <w:tc>
          <w:tcPr>
            <w:tcW w:w="2652" w:type="dxa"/>
          </w:tcPr>
          <w:p w14:paraId="4CA078E0" w14:textId="77777777" w:rsidR="00A10B9D" w:rsidRPr="00A71A6B" w:rsidRDefault="00A10B9D" w:rsidP="009334BC">
            <w:pPr>
              <w:spacing w:before="60" w:after="60"/>
              <w:rPr>
                <w:sz w:val="22"/>
                <w:szCs w:val="22"/>
                <w:lang w:val="en-GB"/>
              </w:rPr>
            </w:pPr>
            <w:r w:rsidRPr="00A71A6B">
              <w:rPr>
                <w:sz w:val="22"/>
                <w:szCs w:val="22"/>
                <w:lang w:val="en-GB"/>
              </w:rPr>
              <w:t>Låg temperatur</w:t>
            </w:r>
          </w:p>
        </w:tc>
        <w:tc>
          <w:tcPr>
            <w:tcW w:w="2700" w:type="dxa"/>
          </w:tcPr>
          <w:p w14:paraId="4349FAE6" w14:textId="77777777" w:rsidR="00A10B9D" w:rsidRPr="00A71A6B" w:rsidRDefault="00A10B9D" w:rsidP="009334BC">
            <w:pPr>
              <w:spacing w:before="60" w:after="60"/>
              <w:rPr>
                <w:sz w:val="22"/>
                <w:szCs w:val="22"/>
                <w:lang w:val="en-GB"/>
              </w:rPr>
            </w:pPr>
            <w:r w:rsidRPr="00A71A6B">
              <w:rPr>
                <w:sz w:val="22"/>
                <w:szCs w:val="22"/>
                <w:lang w:val="en-GB"/>
              </w:rPr>
              <w:t>Low temperature</w:t>
            </w:r>
          </w:p>
        </w:tc>
        <w:tc>
          <w:tcPr>
            <w:tcW w:w="360" w:type="dxa"/>
          </w:tcPr>
          <w:p w14:paraId="082B1503" w14:textId="77777777" w:rsidR="00A10B9D" w:rsidRPr="00A71A6B" w:rsidRDefault="00A10B9D" w:rsidP="009334BC">
            <w:pPr>
              <w:spacing w:before="60" w:after="60"/>
              <w:rPr>
                <w:sz w:val="22"/>
                <w:szCs w:val="22"/>
                <w:lang w:val="en-GB"/>
              </w:rPr>
            </w:pPr>
          </w:p>
        </w:tc>
        <w:tc>
          <w:tcPr>
            <w:tcW w:w="360" w:type="dxa"/>
          </w:tcPr>
          <w:p w14:paraId="77D1C431" w14:textId="77777777" w:rsidR="00A10B9D" w:rsidRPr="00A71A6B" w:rsidRDefault="00A10B9D" w:rsidP="009334BC">
            <w:pPr>
              <w:spacing w:before="60" w:after="60"/>
              <w:rPr>
                <w:sz w:val="22"/>
                <w:szCs w:val="22"/>
                <w:lang w:val="en-GB"/>
              </w:rPr>
            </w:pPr>
          </w:p>
        </w:tc>
        <w:tc>
          <w:tcPr>
            <w:tcW w:w="360" w:type="dxa"/>
          </w:tcPr>
          <w:p w14:paraId="45607D2B" w14:textId="77777777" w:rsidR="00A10B9D" w:rsidRPr="00A71A6B" w:rsidRDefault="00A10B9D" w:rsidP="009334BC">
            <w:pPr>
              <w:spacing w:before="60" w:after="60"/>
              <w:rPr>
                <w:sz w:val="22"/>
                <w:szCs w:val="22"/>
                <w:lang w:val="en-GB"/>
              </w:rPr>
            </w:pPr>
          </w:p>
        </w:tc>
        <w:tc>
          <w:tcPr>
            <w:tcW w:w="360" w:type="dxa"/>
          </w:tcPr>
          <w:p w14:paraId="21AEADB8" w14:textId="77777777" w:rsidR="00A10B9D" w:rsidRPr="00A71A6B" w:rsidRDefault="00A10B9D" w:rsidP="009334BC">
            <w:pPr>
              <w:spacing w:before="60" w:after="60"/>
              <w:rPr>
                <w:sz w:val="22"/>
                <w:szCs w:val="22"/>
                <w:lang w:val="en-GB"/>
              </w:rPr>
            </w:pPr>
          </w:p>
        </w:tc>
        <w:tc>
          <w:tcPr>
            <w:tcW w:w="2700" w:type="dxa"/>
          </w:tcPr>
          <w:p w14:paraId="454B302E" w14:textId="77777777" w:rsidR="00A10B9D" w:rsidRPr="00A71A6B" w:rsidRDefault="00A10B9D" w:rsidP="009334BC">
            <w:pPr>
              <w:spacing w:before="60" w:after="60"/>
              <w:rPr>
                <w:sz w:val="22"/>
                <w:szCs w:val="22"/>
                <w:lang w:val="en-GB"/>
              </w:rPr>
            </w:pPr>
          </w:p>
        </w:tc>
      </w:tr>
      <w:tr w:rsidR="00A10B9D" w:rsidRPr="00A71A6B" w14:paraId="5D6F41C2" w14:textId="77777777" w:rsidTr="009334BC">
        <w:tc>
          <w:tcPr>
            <w:tcW w:w="658" w:type="dxa"/>
          </w:tcPr>
          <w:p w14:paraId="1800BFA9" w14:textId="77777777" w:rsidR="00A10B9D" w:rsidRPr="00A71A6B" w:rsidRDefault="00A10B9D" w:rsidP="009334BC">
            <w:pPr>
              <w:spacing w:before="60" w:after="60"/>
              <w:jc w:val="right"/>
              <w:rPr>
                <w:sz w:val="22"/>
                <w:szCs w:val="22"/>
                <w:lang w:val="en-GB"/>
              </w:rPr>
            </w:pPr>
            <w:r w:rsidRPr="00A71A6B">
              <w:rPr>
                <w:sz w:val="22"/>
                <w:szCs w:val="22"/>
                <w:lang w:val="en-GB"/>
              </w:rPr>
              <w:t>11.3</w:t>
            </w:r>
          </w:p>
        </w:tc>
        <w:tc>
          <w:tcPr>
            <w:tcW w:w="2652" w:type="dxa"/>
          </w:tcPr>
          <w:p w14:paraId="6FC565F9" w14:textId="77777777" w:rsidR="00A10B9D" w:rsidRPr="00A71A6B" w:rsidRDefault="00A10B9D" w:rsidP="009334BC">
            <w:pPr>
              <w:spacing w:before="60" w:after="60"/>
              <w:rPr>
                <w:sz w:val="22"/>
                <w:szCs w:val="22"/>
                <w:lang w:val="en-GB"/>
              </w:rPr>
            </w:pPr>
            <w:r w:rsidRPr="00A71A6B">
              <w:rPr>
                <w:sz w:val="22"/>
                <w:szCs w:val="22"/>
                <w:lang w:val="en-GB"/>
              </w:rPr>
              <w:t xml:space="preserve">Brännbar/lättantändlig </w:t>
            </w:r>
          </w:p>
        </w:tc>
        <w:tc>
          <w:tcPr>
            <w:tcW w:w="2700" w:type="dxa"/>
          </w:tcPr>
          <w:p w14:paraId="02E5E86A" w14:textId="77777777" w:rsidR="00A10B9D" w:rsidRPr="00A71A6B" w:rsidRDefault="00A10B9D" w:rsidP="009334BC">
            <w:pPr>
              <w:spacing w:before="60" w:after="60"/>
              <w:rPr>
                <w:sz w:val="22"/>
                <w:szCs w:val="22"/>
                <w:lang w:val="en-GB"/>
              </w:rPr>
            </w:pPr>
            <w:r w:rsidRPr="00A71A6B">
              <w:rPr>
                <w:sz w:val="22"/>
                <w:szCs w:val="22"/>
                <w:lang w:val="en-GB"/>
              </w:rPr>
              <w:t>Combustible ignition</w:t>
            </w:r>
          </w:p>
        </w:tc>
        <w:tc>
          <w:tcPr>
            <w:tcW w:w="360" w:type="dxa"/>
          </w:tcPr>
          <w:p w14:paraId="4911CDCC" w14:textId="77777777" w:rsidR="00A10B9D" w:rsidRPr="00A71A6B" w:rsidRDefault="00A10B9D" w:rsidP="009334BC">
            <w:pPr>
              <w:spacing w:before="60" w:after="60"/>
              <w:rPr>
                <w:sz w:val="22"/>
                <w:szCs w:val="22"/>
                <w:lang w:val="en-GB"/>
              </w:rPr>
            </w:pPr>
          </w:p>
        </w:tc>
        <w:tc>
          <w:tcPr>
            <w:tcW w:w="360" w:type="dxa"/>
          </w:tcPr>
          <w:p w14:paraId="4B10FA28" w14:textId="77777777" w:rsidR="00A10B9D" w:rsidRPr="00A71A6B" w:rsidRDefault="00A10B9D" w:rsidP="009334BC">
            <w:pPr>
              <w:spacing w:before="60" w:after="60"/>
              <w:rPr>
                <w:sz w:val="22"/>
                <w:szCs w:val="22"/>
                <w:lang w:val="en-GB"/>
              </w:rPr>
            </w:pPr>
          </w:p>
        </w:tc>
        <w:tc>
          <w:tcPr>
            <w:tcW w:w="360" w:type="dxa"/>
          </w:tcPr>
          <w:p w14:paraId="6559A25A" w14:textId="77777777" w:rsidR="00A10B9D" w:rsidRPr="00A71A6B" w:rsidRDefault="00A10B9D" w:rsidP="009334BC">
            <w:pPr>
              <w:spacing w:before="60" w:after="60"/>
              <w:rPr>
                <w:sz w:val="22"/>
                <w:szCs w:val="22"/>
                <w:lang w:val="en-GB"/>
              </w:rPr>
            </w:pPr>
          </w:p>
        </w:tc>
        <w:tc>
          <w:tcPr>
            <w:tcW w:w="360" w:type="dxa"/>
          </w:tcPr>
          <w:p w14:paraId="3AB63E06" w14:textId="77777777" w:rsidR="00A10B9D" w:rsidRPr="00A71A6B" w:rsidRDefault="00A10B9D" w:rsidP="009334BC">
            <w:pPr>
              <w:spacing w:before="60" w:after="60"/>
              <w:rPr>
                <w:sz w:val="22"/>
                <w:szCs w:val="22"/>
                <w:lang w:val="en-GB"/>
              </w:rPr>
            </w:pPr>
          </w:p>
        </w:tc>
        <w:tc>
          <w:tcPr>
            <w:tcW w:w="2700" w:type="dxa"/>
          </w:tcPr>
          <w:p w14:paraId="7C763229" w14:textId="77777777" w:rsidR="00A10B9D" w:rsidRPr="00A71A6B" w:rsidRDefault="00A10B9D" w:rsidP="009334BC">
            <w:pPr>
              <w:spacing w:before="60" w:after="60"/>
              <w:rPr>
                <w:sz w:val="22"/>
                <w:szCs w:val="22"/>
                <w:lang w:val="en-GB"/>
              </w:rPr>
            </w:pPr>
          </w:p>
        </w:tc>
      </w:tr>
      <w:tr w:rsidR="00A10B9D" w:rsidRPr="00A71A6B" w14:paraId="57CD64ED" w14:textId="77777777" w:rsidTr="009334BC">
        <w:tc>
          <w:tcPr>
            <w:tcW w:w="658" w:type="dxa"/>
          </w:tcPr>
          <w:p w14:paraId="103A9ADA" w14:textId="77777777" w:rsidR="00A10B9D" w:rsidRPr="00A71A6B" w:rsidRDefault="00A10B9D" w:rsidP="009334BC">
            <w:pPr>
              <w:spacing w:before="60" w:after="60"/>
              <w:jc w:val="right"/>
              <w:rPr>
                <w:sz w:val="22"/>
                <w:szCs w:val="22"/>
                <w:lang w:val="en-GB"/>
              </w:rPr>
            </w:pPr>
            <w:r w:rsidRPr="00A71A6B">
              <w:rPr>
                <w:sz w:val="22"/>
                <w:szCs w:val="22"/>
                <w:lang w:val="en-GB"/>
              </w:rPr>
              <w:t>11.4</w:t>
            </w:r>
          </w:p>
        </w:tc>
        <w:tc>
          <w:tcPr>
            <w:tcW w:w="2652" w:type="dxa"/>
          </w:tcPr>
          <w:p w14:paraId="33535BD6" w14:textId="77777777" w:rsidR="00A10B9D" w:rsidRPr="00A71A6B" w:rsidRDefault="00A10B9D" w:rsidP="009334BC">
            <w:pPr>
              <w:spacing w:before="60" w:after="60"/>
              <w:rPr>
                <w:sz w:val="22"/>
                <w:szCs w:val="22"/>
                <w:lang w:val="en-GB"/>
              </w:rPr>
            </w:pPr>
            <w:r w:rsidRPr="00A71A6B">
              <w:rPr>
                <w:sz w:val="22"/>
                <w:szCs w:val="22"/>
                <w:lang w:val="en-GB"/>
              </w:rPr>
              <w:t>Reaktiv antändning</w:t>
            </w:r>
          </w:p>
        </w:tc>
        <w:tc>
          <w:tcPr>
            <w:tcW w:w="2700" w:type="dxa"/>
          </w:tcPr>
          <w:p w14:paraId="1FF6F4E4" w14:textId="77777777" w:rsidR="00A10B9D" w:rsidRPr="00A71A6B" w:rsidRDefault="00A10B9D" w:rsidP="009334BC">
            <w:pPr>
              <w:spacing w:before="60" w:after="60"/>
              <w:rPr>
                <w:sz w:val="22"/>
                <w:szCs w:val="22"/>
                <w:lang w:val="en-GB"/>
              </w:rPr>
            </w:pPr>
            <w:r w:rsidRPr="00A71A6B">
              <w:rPr>
                <w:sz w:val="22"/>
                <w:szCs w:val="22"/>
                <w:lang w:val="en-GB"/>
              </w:rPr>
              <w:t>Reaction ignition</w:t>
            </w:r>
          </w:p>
        </w:tc>
        <w:tc>
          <w:tcPr>
            <w:tcW w:w="360" w:type="dxa"/>
          </w:tcPr>
          <w:p w14:paraId="601D81A1" w14:textId="77777777" w:rsidR="00A10B9D" w:rsidRPr="00A71A6B" w:rsidRDefault="00A10B9D" w:rsidP="009334BC">
            <w:pPr>
              <w:spacing w:before="60" w:after="60"/>
              <w:rPr>
                <w:sz w:val="22"/>
                <w:szCs w:val="22"/>
                <w:lang w:val="en-GB"/>
              </w:rPr>
            </w:pPr>
          </w:p>
        </w:tc>
        <w:tc>
          <w:tcPr>
            <w:tcW w:w="360" w:type="dxa"/>
          </w:tcPr>
          <w:p w14:paraId="6702DD2B" w14:textId="77777777" w:rsidR="00A10B9D" w:rsidRPr="00A71A6B" w:rsidRDefault="00A10B9D" w:rsidP="009334BC">
            <w:pPr>
              <w:spacing w:before="60" w:after="60"/>
              <w:rPr>
                <w:sz w:val="22"/>
                <w:szCs w:val="22"/>
                <w:lang w:val="en-GB"/>
              </w:rPr>
            </w:pPr>
          </w:p>
        </w:tc>
        <w:tc>
          <w:tcPr>
            <w:tcW w:w="360" w:type="dxa"/>
          </w:tcPr>
          <w:p w14:paraId="73EBB919" w14:textId="77777777" w:rsidR="00A10B9D" w:rsidRPr="00A71A6B" w:rsidRDefault="00A10B9D" w:rsidP="009334BC">
            <w:pPr>
              <w:spacing w:before="60" w:after="60"/>
              <w:rPr>
                <w:sz w:val="22"/>
                <w:szCs w:val="22"/>
                <w:lang w:val="en-GB"/>
              </w:rPr>
            </w:pPr>
          </w:p>
        </w:tc>
        <w:tc>
          <w:tcPr>
            <w:tcW w:w="360" w:type="dxa"/>
          </w:tcPr>
          <w:p w14:paraId="3528E54D" w14:textId="77777777" w:rsidR="00A10B9D" w:rsidRPr="00A71A6B" w:rsidRDefault="00A10B9D" w:rsidP="009334BC">
            <w:pPr>
              <w:spacing w:before="60" w:after="60"/>
              <w:rPr>
                <w:sz w:val="22"/>
                <w:szCs w:val="22"/>
                <w:lang w:val="en-GB"/>
              </w:rPr>
            </w:pPr>
          </w:p>
        </w:tc>
        <w:tc>
          <w:tcPr>
            <w:tcW w:w="2700" w:type="dxa"/>
          </w:tcPr>
          <w:p w14:paraId="7CF18021" w14:textId="77777777" w:rsidR="00A10B9D" w:rsidRPr="00A71A6B" w:rsidRDefault="00A10B9D" w:rsidP="009334BC">
            <w:pPr>
              <w:spacing w:before="60" w:after="60"/>
              <w:rPr>
                <w:sz w:val="22"/>
                <w:szCs w:val="22"/>
                <w:lang w:val="en-GB"/>
              </w:rPr>
            </w:pPr>
          </w:p>
        </w:tc>
      </w:tr>
      <w:tr w:rsidR="00A10B9D" w:rsidRPr="00A71A6B" w14:paraId="5B021A5C" w14:textId="77777777" w:rsidTr="009334BC">
        <w:tc>
          <w:tcPr>
            <w:tcW w:w="658" w:type="dxa"/>
          </w:tcPr>
          <w:p w14:paraId="7DA5CA82" w14:textId="77777777" w:rsidR="00A10B9D" w:rsidRPr="00A71A6B" w:rsidRDefault="00A10B9D" w:rsidP="009334BC">
            <w:pPr>
              <w:spacing w:before="60" w:after="60"/>
              <w:jc w:val="right"/>
              <w:rPr>
                <w:sz w:val="22"/>
                <w:szCs w:val="22"/>
                <w:lang w:val="en-GB"/>
              </w:rPr>
            </w:pPr>
            <w:r w:rsidRPr="00A71A6B">
              <w:rPr>
                <w:sz w:val="22"/>
                <w:szCs w:val="22"/>
                <w:lang w:val="en-GB"/>
              </w:rPr>
              <w:t>11.5</w:t>
            </w:r>
          </w:p>
        </w:tc>
        <w:tc>
          <w:tcPr>
            <w:tcW w:w="2652" w:type="dxa"/>
          </w:tcPr>
          <w:p w14:paraId="5C56EB70" w14:textId="77777777" w:rsidR="00A10B9D" w:rsidRPr="00A71A6B" w:rsidRDefault="00A10B9D" w:rsidP="009334BC">
            <w:pPr>
              <w:spacing w:before="60" w:after="60"/>
              <w:rPr>
                <w:sz w:val="22"/>
                <w:szCs w:val="22"/>
                <w:lang w:val="en-GB"/>
              </w:rPr>
            </w:pPr>
            <w:r w:rsidRPr="00A71A6B">
              <w:rPr>
                <w:sz w:val="22"/>
                <w:szCs w:val="22"/>
                <w:lang w:val="en-GB"/>
              </w:rPr>
              <w:t>Onormal värmeavgivning</w:t>
            </w:r>
          </w:p>
        </w:tc>
        <w:tc>
          <w:tcPr>
            <w:tcW w:w="2700" w:type="dxa"/>
          </w:tcPr>
          <w:p w14:paraId="0D931E9A" w14:textId="77777777" w:rsidR="00A10B9D" w:rsidRPr="00A71A6B" w:rsidRDefault="00A10B9D" w:rsidP="009334BC">
            <w:pPr>
              <w:spacing w:before="60" w:after="60"/>
              <w:rPr>
                <w:sz w:val="22"/>
                <w:szCs w:val="22"/>
                <w:lang w:val="en-GB"/>
              </w:rPr>
            </w:pPr>
            <w:r w:rsidRPr="00A71A6B">
              <w:rPr>
                <w:sz w:val="22"/>
                <w:szCs w:val="22"/>
                <w:lang w:val="en-GB"/>
              </w:rPr>
              <w:t>Inadequate heat dissipation</w:t>
            </w:r>
          </w:p>
        </w:tc>
        <w:tc>
          <w:tcPr>
            <w:tcW w:w="360" w:type="dxa"/>
          </w:tcPr>
          <w:p w14:paraId="6009B789" w14:textId="77777777" w:rsidR="00A10B9D" w:rsidRPr="00A71A6B" w:rsidRDefault="00A10B9D" w:rsidP="009334BC">
            <w:pPr>
              <w:spacing w:before="60" w:after="60"/>
              <w:rPr>
                <w:sz w:val="22"/>
                <w:szCs w:val="22"/>
                <w:lang w:val="en-GB"/>
              </w:rPr>
            </w:pPr>
          </w:p>
        </w:tc>
        <w:tc>
          <w:tcPr>
            <w:tcW w:w="360" w:type="dxa"/>
          </w:tcPr>
          <w:p w14:paraId="6FD2E872" w14:textId="77777777" w:rsidR="00A10B9D" w:rsidRPr="00A71A6B" w:rsidRDefault="00A10B9D" w:rsidP="009334BC">
            <w:pPr>
              <w:spacing w:before="60" w:after="60"/>
              <w:rPr>
                <w:sz w:val="22"/>
                <w:szCs w:val="22"/>
                <w:lang w:val="en-GB"/>
              </w:rPr>
            </w:pPr>
          </w:p>
        </w:tc>
        <w:tc>
          <w:tcPr>
            <w:tcW w:w="360" w:type="dxa"/>
          </w:tcPr>
          <w:p w14:paraId="092C49EA" w14:textId="77777777" w:rsidR="00A10B9D" w:rsidRPr="00A71A6B" w:rsidRDefault="00A10B9D" w:rsidP="009334BC">
            <w:pPr>
              <w:spacing w:before="60" w:after="60"/>
              <w:rPr>
                <w:sz w:val="22"/>
                <w:szCs w:val="22"/>
                <w:lang w:val="en-GB"/>
              </w:rPr>
            </w:pPr>
          </w:p>
        </w:tc>
        <w:tc>
          <w:tcPr>
            <w:tcW w:w="360" w:type="dxa"/>
          </w:tcPr>
          <w:p w14:paraId="031C4A16" w14:textId="77777777" w:rsidR="00A10B9D" w:rsidRPr="00A71A6B" w:rsidRDefault="00A10B9D" w:rsidP="009334BC">
            <w:pPr>
              <w:spacing w:before="60" w:after="60"/>
              <w:rPr>
                <w:sz w:val="22"/>
                <w:szCs w:val="22"/>
                <w:lang w:val="en-GB"/>
              </w:rPr>
            </w:pPr>
          </w:p>
        </w:tc>
        <w:tc>
          <w:tcPr>
            <w:tcW w:w="2700" w:type="dxa"/>
          </w:tcPr>
          <w:p w14:paraId="6F52EAAE" w14:textId="77777777" w:rsidR="00A10B9D" w:rsidRPr="00A71A6B" w:rsidRDefault="00A10B9D" w:rsidP="009334BC">
            <w:pPr>
              <w:spacing w:before="60" w:after="60"/>
              <w:rPr>
                <w:sz w:val="22"/>
                <w:szCs w:val="22"/>
                <w:lang w:val="en-GB"/>
              </w:rPr>
            </w:pPr>
          </w:p>
        </w:tc>
      </w:tr>
      <w:tr w:rsidR="00A10B9D" w:rsidRPr="00A71A6B" w14:paraId="696813A9" w14:textId="77777777" w:rsidTr="009334BC">
        <w:tc>
          <w:tcPr>
            <w:tcW w:w="658" w:type="dxa"/>
          </w:tcPr>
          <w:p w14:paraId="7ABA23A5" w14:textId="77777777" w:rsidR="00A10B9D" w:rsidRPr="00A71A6B" w:rsidRDefault="00A10B9D" w:rsidP="009334BC">
            <w:pPr>
              <w:spacing w:before="60" w:after="60"/>
              <w:jc w:val="right"/>
              <w:rPr>
                <w:sz w:val="22"/>
                <w:szCs w:val="22"/>
                <w:lang w:val="en-GB"/>
              </w:rPr>
            </w:pPr>
            <w:r w:rsidRPr="00A71A6B">
              <w:rPr>
                <w:sz w:val="22"/>
                <w:szCs w:val="22"/>
                <w:lang w:val="en-GB"/>
              </w:rPr>
              <w:t>11.6</w:t>
            </w:r>
          </w:p>
        </w:tc>
        <w:tc>
          <w:tcPr>
            <w:tcW w:w="2652" w:type="dxa"/>
          </w:tcPr>
          <w:p w14:paraId="51F6642E" w14:textId="77777777" w:rsidR="00A10B9D" w:rsidRPr="00A71A6B" w:rsidRDefault="00A10B9D" w:rsidP="009334BC">
            <w:pPr>
              <w:spacing w:before="60" w:after="60"/>
              <w:rPr>
                <w:sz w:val="22"/>
                <w:szCs w:val="22"/>
                <w:lang w:val="en-GB"/>
              </w:rPr>
            </w:pPr>
            <w:r w:rsidRPr="00A71A6B">
              <w:rPr>
                <w:sz w:val="22"/>
                <w:szCs w:val="22"/>
                <w:lang w:val="en-GB"/>
              </w:rPr>
              <w:t>Värmeisolering</w:t>
            </w:r>
          </w:p>
        </w:tc>
        <w:tc>
          <w:tcPr>
            <w:tcW w:w="2700" w:type="dxa"/>
          </w:tcPr>
          <w:p w14:paraId="746E20A2" w14:textId="77777777" w:rsidR="00A10B9D" w:rsidRPr="00A71A6B" w:rsidRDefault="00A10B9D" w:rsidP="009334BC">
            <w:pPr>
              <w:spacing w:before="60" w:after="60"/>
              <w:rPr>
                <w:sz w:val="22"/>
                <w:szCs w:val="22"/>
                <w:lang w:val="en-GB"/>
              </w:rPr>
            </w:pPr>
            <w:r w:rsidRPr="00A71A6B">
              <w:rPr>
                <w:sz w:val="22"/>
                <w:szCs w:val="22"/>
                <w:lang w:val="en-GB"/>
              </w:rPr>
              <w:t>Thermal source insulation</w:t>
            </w:r>
          </w:p>
        </w:tc>
        <w:tc>
          <w:tcPr>
            <w:tcW w:w="360" w:type="dxa"/>
          </w:tcPr>
          <w:p w14:paraId="3FE6E495" w14:textId="77777777" w:rsidR="00A10B9D" w:rsidRPr="00A71A6B" w:rsidRDefault="00A10B9D" w:rsidP="009334BC">
            <w:pPr>
              <w:spacing w:before="60" w:after="60"/>
              <w:rPr>
                <w:sz w:val="22"/>
                <w:szCs w:val="22"/>
                <w:lang w:val="en-GB"/>
              </w:rPr>
            </w:pPr>
          </w:p>
        </w:tc>
        <w:tc>
          <w:tcPr>
            <w:tcW w:w="360" w:type="dxa"/>
          </w:tcPr>
          <w:p w14:paraId="17DBFA2E" w14:textId="77777777" w:rsidR="00A10B9D" w:rsidRPr="00A71A6B" w:rsidRDefault="00A10B9D" w:rsidP="009334BC">
            <w:pPr>
              <w:spacing w:before="60" w:after="60"/>
              <w:rPr>
                <w:sz w:val="22"/>
                <w:szCs w:val="22"/>
                <w:lang w:val="en-GB"/>
              </w:rPr>
            </w:pPr>
          </w:p>
        </w:tc>
        <w:tc>
          <w:tcPr>
            <w:tcW w:w="360" w:type="dxa"/>
          </w:tcPr>
          <w:p w14:paraId="6D196637" w14:textId="77777777" w:rsidR="00A10B9D" w:rsidRPr="00A71A6B" w:rsidRDefault="00A10B9D" w:rsidP="009334BC">
            <w:pPr>
              <w:spacing w:before="60" w:after="60"/>
              <w:rPr>
                <w:sz w:val="22"/>
                <w:szCs w:val="22"/>
                <w:lang w:val="en-GB"/>
              </w:rPr>
            </w:pPr>
          </w:p>
        </w:tc>
        <w:tc>
          <w:tcPr>
            <w:tcW w:w="360" w:type="dxa"/>
          </w:tcPr>
          <w:p w14:paraId="02732BF8" w14:textId="77777777" w:rsidR="00A10B9D" w:rsidRPr="00A71A6B" w:rsidRDefault="00A10B9D" w:rsidP="009334BC">
            <w:pPr>
              <w:spacing w:before="60" w:after="60"/>
              <w:rPr>
                <w:sz w:val="22"/>
                <w:szCs w:val="22"/>
                <w:lang w:val="en-GB"/>
              </w:rPr>
            </w:pPr>
          </w:p>
        </w:tc>
        <w:tc>
          <w:tcPr>
            <w:tcW w:w="2700" w:type="dxa"/>
          </w:tcPr>
          <w:p w14:paraId="176A706F" w14:textId="77777777" w:rsidR="00A10B9D" w:rsidRPr="00A71A6B" w:rsidRDefault="00A10B9D" w:rsidP="009334BC">
            <w:pPr>
              <w:spacing w:before="60" w:after="60"/>
              <w:rPr>
                <w:sz w:val="22"/>
                <w:szCs w:val="22"/>
                <w:lang w:val="en-GB"/>
              </w:rPr>
            </w:pPr>
          </w:p>
        </w:tc>
      </w:tr>
      <w:tr w:rsidR="00A10B9D" w:rsidRPr="00A71A6B" w14:paraId="492839A8" w14:textId="77777777" w:rsidTr="009334BC">
        <w:tc>
          <w:tcPr>
            <w:tcW w:w="658" w:type="dxa"/>
          </w:tcPr>
          <w:p w14:paraId="58C73A39" w14:textId="77777777" w:rsidR="00A10B9D" w:rsidRPr="00A71A6B" w:rsidRDefault="00A10B9D" w:rsidP="009334BC">
            <w:pPr>
              <w:spacing w:before="60" w:after="60"/>
              <w:jc w:val="right"/>
              <w:rPr>
                <w:sz w:val="22"/>
                <w:szCs w:val="22"/>
                <w:lang w:val="en-GB"/>
              </w:rPr>
            </w:pPr>
            <w:r w:rsidRPr="00A71A6B">
              <w:rPr>
                <w:sz w:val="22"/>
                <w:szCs w:val="22"/>
                <w:lang w:val="en-GB"/>
              </w:rPr>
              <w:t>11.7</w:t>
            </w:r>
          </w:p>
        </w:tc>
        <w:tc>
          <w:tcPr>
            <w:tcW w:w="2652" w:type="dxa"/>
          </w:tcPr>
          <w:p w14:paraId="6E1171E6" w14:textId="77777777" w:rsidR="00A10B9D" w:rsidRPr="00A71A6B" w:rsidRDefault="00A10B9D" w:rsidP="009334BC">
            <w:pPr>
              <w:spacing w:before="60" w:after="60"/>
              <w:rPr>
                <w:sz w:val="22"/>
                <w:szCs w:val="22"/>
                <w:lang w:val="en-GB"/>
              </w:rPr>
            </w:pPr>
            <w:r w:rsidRPr="00A71A6B">
              <w:rPr>
                <w:sz w:val="22"/>
                <w:szCs w:val="22"/>
                <w:lang w:val="en-GB"/>
              </w:rPr>
              <w:t>Frysning av vätska</w:t>
            </w:r>
          </w:p>
        </w:tc>
        <w:tc>
          <w:tcPr>
            <w:tcW w:w="2700" w:type="dxa"/>
          </w:tcPr>
          <w:p w14:paraId="2E4B728D" w14:textId="77777777" w:rsidR="00A10B9D" w:rsidRPr="00A71A6B" w:rsidRDefault="00A10B9D" w:rsidP="009334BC">
            <w:pPr>
              <w:spacing w:before="60" w:after="60"/>
              <w:rPr>
                <w:sz w:val="22"/>
                <w:szCs w:val="22"/>
                <w:lang w:val="en-GB"/>
              </w:rPr>
            </w:pPr>
            <w:r w:rsidRPr="00A71A6B">
              <w:rPr>
                <w:sz w:val="22"/>
                <w:szCs w:val="22"/>
                <w:lang w:val="en-GB"/>
              </w:rPr>
              <w:t>Freezing of liquids</w:t>
            </w:r>
          </w:p>
        </w:tc>
        <w:tc>
          <w:tcPr>
            <w:tcW w:w="360" w:type="dxa"/>
          </w:tcPr>
          <w:p w14:paraId="1F765794" w14:textId="77777777" w:rsidR="00A10B9D" w:rsidRPr="00A71A6B" w:rsidRDefault="00A10B9D" w:rsidP="009334BC">
            <w:pPr>
              <w:spacing w:before="60" w:after="60"/>
              <w:rPr>
                <w:sz w:val="22"/>
                <w:szCs w:val="22"/>
                <w:lang w:val="en-GB"/>
              </w:rPr>
            </w:pPr>
          </w:p>
        </w:tc>
        <w:tc>
          <w:tcPr>
            <w:tcW w:w="360" w:type="dxa"/>
          </w:tcPr>
          <w:p w14:paraId="1A0A7FC4" w14:textId="77777777" w:rsidR="00A10B9D" w:rsidRPr="00A71A6B" w:rsidRDefault="00A10B9D" w:rsidP="009334BC">
            <w:pPr>
              <w:spacing w:before="60" w:after="60"/>
              <w:rPr>
                <w:sz w:val="22"/>
                <w:szCs w:val="22"/>
                <w:lang w:val="en-GB"/>
              </w:rPr>
            </w:pPr>
          </w:p>
        </w:tc>
        <w:tc>
          <w:tcPr>
            <w:tcW w:w="360" w:type="dxa"/>
          </w:tcPr>
          <w:p w14:paraId="1FD4421F" w14:textId="77777777" w:rsidR="00A10B9D" w:rsidRPr="00A71A6B" w:rsidRDefault="00A10B9D" w:rsidP="009334BC">
            <w:pPr>
              <w:spacing w:before="60" w:after="60"/>
              <w:rPr>
                <w:sz w:val="22"/>
                <w:szCs w:val="22"/>
                <w:lang w:val="en-GB"/>
              </w:rPr>
            </w:pPr>
          </w:p>
        </w:tc>
        <w:tc>
          <w:tcPr>
            <w:tcW w:w="360" w:type="dxa"/>
          </w:tcPr>
          <w:p w14:paraId="2CF9506B" w14:textId="77777777" w:rsidR="00A10B9D" w:rsidRPr="00A71A6B" w:rsidRDefault="00A10B9D" w:rsidP="009334BC">
            <w:pPr>
              <w:spacing w:before="60" w:after="60"/>
              <w:rPr>
                <w:sz w:val="22"/>
                <w:szCs w:val="22"/>
                <w:lang w:val="en-GB"/>
              </w:rPr>
            </w:pPr>
          </w:p>
        </w:tc>
        <w:tc>
          <w:tcPr>
            <w:tcW w:w="2700" w:type="dxa"/>
          </w:tcPr>
          <w:p w14:paraId="738ED257" w14:textId="77777777" w:rsidR="00A10B9D" w:rsidRPr="00A71A6B" w:rsidRDefault="00A10B9D" w:rsidP="009334BC">
            <w:pPr>
              <w:spacing w:before="60" w:after="60"/>
              <w:rPr>
                <w:sz w:val="22"/>
                <w:szCs w:val="22"/>
                <w:lang w:val="en-GB"/>
              </w:rPr>
            </w:pPr>
          </w:p>
        </w:tc>
      </w:tr>
      <w:tr w:rsidR="00A10B9D" w:rsidRPr="00A71A6B" w14:paraId="32CB326E" w14:textId="77777777" w:rsidTr="009334BC">
        <w:tc>
          <w:tcPr>
            <w:tcW w:w="658" w:type="dxa"/>
          </w:tcPr>
          <w:p w14:paraId="2738CB28" w14:textId="77777777" w:rsidR="00A10B9D" w:rsidRPr="00A71A6B" w:rsidRDefault="00A10B9D" w:rsidP="009334BC">
            <w:pPr>
              <w:spacing w:before="60" w:after="60"/>
              <w:jc w:val="right"/>
              <w:rPr>
                <w:sz w:val="22"/>
                <w:szCs w:val="22"/>
                <w:lang w:val="en-GB"/>
              </w:rPr>
            </w:pPr>
            <w:r w:rsidRPr="00A71A6B">
              <w:rPr>
                <w:sz w:val="22"/>
                <w:szCs w:val="22"/>
                <w:lang w:val="en-GB"/>
              </w:rPr>
              <w:t>11.8</w:t>
            </w:r>
          </w:p>
        </w:tc>
        <w:tc>
          <w:tcPr>
            <w:tcW w:w="2652" w:type="dxa"/>
          </w:tcPr>
          <w:p w14:paraId="48D6914D" w14:textId="77777777" w:rsidR="00A10B9D" w:rsidRPr="00A71A6B" w:rsidRDefault="00A10B9D" w:rsidP="009334BC">
            <w:pPr>
              <w:spacing w:before="60" w:after="60"/>
              <w:rPr>
                <w:sz w:val="22"/>
                <w:szCs w:val="22"/>
                <w:lang w:val="en-GB"/>
              </w:rPr>
            </w:pPr>
            <w:r w:rsidRPr="00A71A6B">
              <w:rPr>
                <w:sz w:val="22"/>
                <w:szCs w:val="22"/>
                <w:lang w:val="en-GB"/>
              </w:rPr>
              <w:t>Nedisning</w:t>
            </w:r>
          </w:p>
        </w:tc>
        <w:tc>
          <w:tcPr>
            <w:tcW w:w="2700" w:type="dxa"/>
          </w:tcPr>
          <w:p w14:paraId="6A9113A8" w14:textId="77777777" w:rsidR="00A10B9D" w:rsidRPr="00A71A6B" w:rsidRDefault="00A10B9D" w:rsidP="009334BC">
            <w:pPr>
              <w:spacing w:before="60" w:after="60"/>
              <w:rPr>
                <w:sz w:val="22"/>
                <w:szCs w:val="22"/>
                <w:lang w:val="en-GB"/>
              </w:rPr>
            </w:pPr>
            <w:r w:rsidRPr="00A71A6B">
              <w:rPr>
                <w:sz w:val="22"/>
                <w:szCs w:val="22"/>
                <w:lang w:val="en-GB"/>
              </w:rPr>
              <w:t>Icing</w:t>
            </w:r>
          </w:p>
        </w:tc>
        <w:tc>
          <w:tcPr>
            <w:tcW w:w="360" w:type="dxa"/>
          </w:tcPr>
          <w:p w14:paraId="5AAC0852" w14:textId="77777777" w:rsidR="00A10B9D" w:rsidRPr="00A71A6B" w:rsidRDefault="00A10B9D" w:rsidP="009334BC">
            <w:pPr>
              <w:spacing w:before="60" w:after="60"/>
              <w:rPr>
                <w:sz w:val="22"/>
                <w:szCs w:val="22"/>
                <w:lang w:val="en-GB"/>
              </w:rPr>
            </w:pPr>
          </w:p>
        </w:tc>
        <w:tc>
          <w:tcPr>
            <w:tcW w:w="360" w:type="dxa"/>
          </w:tcPr>
          <w:p w14:paraId="14C80809" w14:textId="77777777" w:rsidR="00A10B9D" w:rsidRPr="00A71A6B" w:rsidRDefault="00A10B9D" w:rsidP="009334BC">
            <w:pPr>
              <w:spacing w:before="60" w:after="60"/>
              <w:rPr>
                <w:sz w:val="22"/>
                <w:szCs w:val="22"/>
                <w:lang w:val="en-GB"/>
              </w:rPr>
            </w:pPr>
          </w:p>
        </w:tc>
        <w:tc>
          <w:tcPr>
            <w:tcW w:w="360" w:type="dxa"/>
          </w:tcPr>
          <w:p w14:paraId="58E8F75E" w14:textId="77777777" w:rsidR="00A10B9D" w:rsidRPr="00A71A6B" w:rsidRDefault="00A10B9D" w:rsidP="009334BC">
            <w:pPr>
              <w:spacing w:before="60" w:after="60"/>
              <w:rPr>
                <w:sz w:val="22"/>
                <w:szCs w:val="22"/>
                <w:lang w:val="en-GB"/>
              </w:rPr>
            </w:pPr>
          </w:p>
        </w:tc>
        <w:tc>
          <w:tcPr>
            <w:tcW w:w="360" w:type="dxa"/>
          </w:tcPr>
          <w:p w14:paraId="7C66B087" w14:textId="77777777" w:rsidR="00A10B9D" w:rsidRPr="00A71A6B" w:rsidRDefault="00A10B9D" w:rsidP="009334BC">
            <w:pPr>
              <w:spacing w:before="60" w:after="60"/>
              <w:rPr>
                <w:sz w:val="22"/>
                <w:szCs w:val="22"/>
                <w:lang w:val="en-GB"/>
              </w:rPr>
            </w:pPr>
          </w:p>
        </w:tc>
        <w:tc>
          <w:tcPr>
            <w:tcW w:w="2700" w:type="dxa"/>
          </w:tcPr>
          <w:p w14:paraId="0A8F3404" w14:textId="77777777" w:rsidR="00A10B9D" w:rsidRPr="00A71A6B" w:rsidRDefault="00A10B9D" w:rsidP="009334BC">
            <w:pPr>
              <w:spacing w:before="60" w:after="60"/>
              <w:rPr>
                <w:sz w:val="22"/>
                <w:szCs w:val="22"/>
                <w:lang w:val="en-GB"/>
              </w:rPr>
            </w:pPr>
          </w:p>
        </w:tc>
      </w:tr>
      <w:tr w:rsidR="00A10B9D" w:rsidRPr="00A71A6B" w14:paraId="268EEC4A" w14:textId="77777777" w:rsidTr="009334BC">
        <w:tc>
          <w:tcPr>
            <w:tcW w:w="658" w:type="dxa"/>
          </w:tcPr>
          <w:p w14:paraId="385A698C" w14:textId="77777777" w:rsidR="00A10B9D" w:rsidRPr="00A71A6B" w:rsidRDefault="00A10B9D" w:rsidP="009334BC">
            <w:pPr>
              <w:spacing w:before="60" w:after="60"/>
              <w:jc w:val="right"/>
              <w:rPr>
                <w:sz w:val="22"/>
                <w:szCs w:val="22"/>
                <w:lang w:val="en-GB"/>
              </w:rPr>
            </w:pPr>
            <w:r w:rsidRPr="00A71A6B">
              <w:rPr>
                <w:sz w:val="22"/>
                <w:szCs w:val="22"/>
                <w:lang w:val="en-GB"/>
              </w:rPr>
              <w:t>11.9</w:t>
            </w:r>
          </w:p>
        </w:tc>
        <w:tc>
          <w:tcPr>
            <w:tcW w:w="2652" w:type="dxa"/>
          </w:tcPr>
          <w:p w14:paraId="7F8FF38D" w14:textId="77777777" w:rsidR="00A10B9D" w:rsidRPr="00A71A6B" w:rsidRDefault="00A10B9D" w:rsidP="009334BC">
            <w:pPr>
              <w:spacing w:before="60" w:after="60"/>
              <w:rPr>
                <w:sz w:val="22"/>
                <w:szCs w:val="22"/>
                <w:lang w:val="en-GB"/>
              </w:rPr>
            </w:pPr>
            <w:r w:rsidRPr="00A71A6B">
              <w:rPr>
                <w:sz w:val="22"/>
                <w:szCs w:val="22"/>
                <w:lang w:val="en-GB"/>
              </w:rPr>
              <w:t>Termisk expansion / kontraktion</w:t>
            </w:r>
          </w:p>
        </w:tc>
        <w:tc>
          <w:tcPr>
            <w:tcW w:w="2700" w:type="dxa"/>
          </w:tcPr>
          <w:p w14:paraId="507F644E" w14:textId="77777777" w:rsidR="00A10B9D" w:rsidRPr="00A71A6B" w:rsidRDefault="00A10B9D" w:rsidP="009334BC">
            <w:pPr>
              <w:spacing w:before="60" w:after="60"/>
              <w:rPr>
                <w:sz w:val="22"/>
                <w:szCs w:val="22"/>
                <w:lang w:val="en-GB"/>
              </w:rPr>
            </w:pPr>
            <w:r w:rsidRPr="00A71A6B">
              <w:rPr>
                <w:sz w:val="22"/>
                <w:szCs w:val="22"/>
                <w:lang w:val="en-GB"/>
              </w:rPr>
              <w:t>Thermal expansion / contraction</w:t>
            </w:r>
          </w:p>
        </w:tc>
        <w:tc>
          <w:tcPr>
            <w:tcW w:w="360" w:type="dxa"/>
          </w:tcPr>
          <w:p w14:paraId="4237D662" w14:textId="77777777" w:rsidR="00A10B9D" w:rsidRPr="00A71A6B" w:rsidRDefault="00A10B9D" w:rsidP="009334BC">
            <w:pPr>
              <w:spacing w:before="60" w:after="60"/>
              <w:rPr>
                <w:sz w:val="22"/>
                <w:szCs w:val="22"/>
                <w:lang w:val="en-GB"/>
              </w:rPr>
            </w:pPr>
          </w:p>
        </w:tc>
        <w:tc>
          <w:tcPr>
            <w:tcW w:w="360" w:type="dxa"/>
          </w:tcPr>
          <w:p w14:paraId="73284377" w14:textId="77777777" w:rsidR="00A10B9D" w:rsidRPr="00A71A6B" w:rsidRDefault="00A10B9D" w:rsidP="009334BC">
            <w:pPr>
              <w:spacing w:before="60" w:after="60"/>
              <w:rPr>
                <w:sz w:val="22"/>
                <w:szCs w:val="22"/>
                <w:lang w:val="en-GB"/>
              </w:rPr>
            </w:pPr>
          </w:p>
        </w:tc>
        <w:tc>
          <w:tcPr>
            <w:tcW w:w="360" w:type="dxa"/>
          </w:tcPr>
          <w:p w14:paraId="6AB13293" w14:textId="77777777" w:rsidR="00A10B9D" w:rsidRPr="00A71A6B" w:rsidRDefault="00A10B9D" w:rsidP="009334BC">
            <w:pPr>
              <w:spacing w:before="60" w:after="60"/>
              <w:rPr>
                <w:sz w:val="22"/>
                <w:szCs w:val="22"/>
                <w:lang w:val="en-GB"/>
              </w:rPr>
            </w:pPr>
          </w:p>
        </w:tc>
        <w:tc>
          <w:tcPr>
            <w:tcW w:w="360" w:type="dxa"/>
          </w:tcPr>
          <w:p w14:paraId="2AEE2578" w14:textId="77777777" w:rsidR="00A10B9D" w:rsidRPr="00A71A6B" w:rsidRDefault="00A10B9D" w:rsidP="009334BC">
            <w:pPr>
              <w:spacing w:before="60" w:after="60"/>
              <w:rPr>
                <w:sz w:val="22"/>
                <w:szCs w:val="22"/>
                <w:lang w:val="en-GB"/>
              </w:rPr>
            </w:pPr>
          </w:p>
        </w:tc>
        <w:tc>
          <w:tcPr>
            <w:tcW w:w="2700" w:type="dxa"/>
          </w:tcPr>
          <w:p w14:paraId="0D202DEF" w14:textId="77777777" w:rsidR="00A10B9D" w:rsidRPr="00A71A6B" w:rsidRDefault="00A10B9D" w:rsidP="009334BC">
            <w:pPr>
              <w:spacing w:before="60" w:after="60"/>
              <w:rPr>
                <w:sz w:val="22"/>
                <w:szCs w:val="22"/>
                <w:lang w:val="en-GB"/>
              </w:rPr>
            </w:pPr>
          </w:p>
        </w:tc>
      </w:tr>
      <w:tr w:rsidR="00A10B9D" w:rsidRPr="00A71A6B" w14:paraId="7BC5FF89" w14:textId="77777777" w:rsidTr="009334BC">
        <w:tc>
          <w:tcPr>
            <w:tcW w:w="658" w:type="dxa"/>
            <w:tcBorders>
              <w:top w:val="single" w:sz="4" w:space="0" w:color="auto"/>
              <w:left w:val="single" w:sz="4" w:space="0" w:color="auto"/>
              <w:bottom w:val="single" w:sz="4" w:space="0" w:color="auto"/>
              <w:right w:val="single" w:sz="4" w:space="0" w:color="auto"/>
            </w:tcBorders>
          </w:tcPr>
          <w:p w14:paraId="540B8AC7" w14:textId="77777777" w:rsidR="00A10B9D" w:rsidRPr="00A71A6B" w:rsidRDefault="00A10B9D" w:rsidP="009334BC">
            <w:pPr>
              <w:spacing w:before="60" w:after="60"/>
              <w:jc w:val="right"/>
              <w:rPr>
                <w:sz w:val="22"/>
                <w:szCs w:val="22"/>
                <w:lang w:val="en-GB"/>
              </w:rPr>
            </w:pPr>
            <w:r w:rsidRPr="00A71A6B">
              <w:rPr>
                <w:sz w:val="22"/>
                <w:szCs w:val="22"/>
                <w:lang w:val="en-GB"/>
              </w:rPr>
              <w:t>11.10</w:t>
            </w:r>
          </w:p>
        </w:tc>
        <w:tc>
          <w:tcPr>
            <w:tcW w:w="2652" w:type="dxa"/>
            <w:tcBorders>
              <w:top w:val="single" w:sz="4" w:space="0" w:color="auto"/>
              <w:left w:val="single" w:sz="4" w:space="0" w:color="auto"/>
              <w:bottom w:val="single" w:sz="4" w:space="0" w:color="auto"/>
              <w:right w:val="single" w:sz="4" w:space="0" w:color="auto"/>
            </w:tcBorders>
          </w:tcPr>
          <w:p w14:paraId="59D7E176" w14:textId="77777777" w:rsidR="00A10B9D" w:rsidRPr="00A71A6B" w:rsidRDefault="00A10B9D" w:rsidP="009334BC">
            <w:pPr>
              <w:spacing w:before="60" w:after="60"/>
              <w:rPr>
                <w:sz w:val="22"/>
                <w:szCs w:val="22"/>
                <w:lang w:val="en-GB"/>
              </w:rPr>
            </w:pPr>
            <w:r w:rsidRPr="00A71A6B">
              <w:rPr>
                <w:sz w:val="22"/>
                <w:szCs w:val="22"/>
                <w:lang w:val="en-GB"/>
              </w:rPr>
              <w:t>Termisk stress</w:t>
            </w:r>
          </w:p>
        </w:tc>
        <w:tc>
          <w:tcPr>
            <w:tcW w:w="2700" w:type="dxa"/>
            <w:tcBorders>
              <w:top w:val="single" w:sz="4" w:space="0" w:color="auto"/>
              <w:left w:val="single" w:sz="4" w:space="0" w:color="auto"/>
              <w:bottom w:val="single" w:sz="4" w:space="0" w:color="auto"/>
              <w:right w:val="single" w:sz="4" w:space="0" w:color="auto"/>
            </w:tcBorders>
          </w:tcPr>
          <w:p w14:paraId="49F15EA8" w14:textId="77777777" w:rsidR="00A10B9D" w:rsidRPr="00A71A6B" w:rsidRDefault="00A10B9D" w:rsidP="009334BC">
            <w:pPr>
              <w:spacing w:before="60" w:after="60"/>
              <w:rPr>
                <w:sz w:val="22"/>
                <w:szCs w:val="22"/>
                <w:lang w:val="en-GB"/>
              </w:rPr>
            </w:pPr>
            <w:r w:rsidRPr="00A71A6B">
              <w:rPr>
                <w:sz w:val="22"/>
                <w:szCs w:val="22"/>
                <w:lang w:val="en-GB"/>
              </w:rPr>
              <w:t>Thermal stress</w:t>
            </w:r>
          </w:p>
        </w:tc>
        <w:tc>
          <w:tcPr>
            <w:tcW w:w="360" w:type="dxa"/>
            <w:tcBorders>
              <w:top w:val="single" w:sz="4" w:space="0" w:color="auto"/>
              <w:left w:val="single" w:sz="4" w:space="0" w:color="auto"/>
              <w:bottom w:val="single" w:sz="4" w:space="0" w:color="auto"/>
              <w:right w:val="single" w:sz="4" w:space="0" w:color="auto"/>
            </w:tcBorders>
          </w:tcPr>
          <w:p w14:paraId="4BC9375C" w14:textId="77777777" w:rsidR="00A10B9D" w:rsidRPr="00A71A6B" w:rsidRDefault="00A10B9D" w:rsidP="009334BC">
            <w:pPr>
              <w:spacing w:before="60" w:after="60"/>
              <w:rPr>
                <w:sz w:val="22"/>
                <w:szCs w:val="22"/>
                <w:lang w:val="en-GB"/>
              </w:rPr>
            </w:pPr>
          </w:p>
        </w:tc>
        <w:tc>
          <w:tcPr>
            <w:tcW w:w="360" w:type="dxa"/>
            <w:tcBorders>
              <w:top w:val="single" w:sz="4" w:space="0" w:color="auto"/>
              <w:left w:val="single" w:sz="4" w:space="0" w:color="auto"/>
              <w:bottom w:val="single" w:sz="4" w:space="0" w:color="auto"/>
              <w:right w:val="single" w:sz="4" w:space="0" w:color="auto"/>
            </w:tcBorders>
          </w:tcPr>
          <w:p w14:paraId="015DA695" w14:textId="77777777" w:rsidR="00A10B9D" w:rsidRPr="00A71A6B" w:rsidRDefault="00A10B9D" w:rsidP="009334BC">
            <w:pPr>
              <w:spacing w:before="60" w:after="60"/>
              <w:rPr>
                <w:sz w:val="22"/>
                <w:szCs w:val="22"/>
                <w:lang w:val="en-GB"/>
              </w:rPr>
            </w:pPr>
          </w:p>
        </w:tc>
        <w:tc>
          <w:tcPr>
            <w:tcW w:w="360" w:type="dxa"/>
            <w:tcBorders>
              <w:top w:val="single" w:sz="4" w:space="0" w:color="auto"/>
              <w:left w:val="single" w:sz="4" w:space="0" w:color="auto"/>
              <w:bottom w:val="single" w:sz="4" w:space="0" w:color="auto"/>
              <w:right w:val="single" w:sz="4" w:space="0" w:color="auto"/>
            </w:tcBorders>
          </w:tcPr>
          <w:p w14:paraId="00CC53A9" w14:textId="77777777" w:rsidR="00A10B9D" w:rsidRPr="00A71A6B" w:rsidRDefault="00A10B9D" w:rsidP="009334BC">
            <w:pPr>
              <w:spacing w:before="60" w:after="60"/>
              <w:rPr>
                <w:sz w:val="22"/>
                <w:szCs w:val="22"/>
                <w:lang w:val="en-GB"/>
              </w:rPr>
            </w:pPr>
          </w:p>
        </w:tc>
        <w:tc>
          <w:tcPr>
            <w:tcW w:w="360" w:type="dxa"/>
            <w:tcBorders>
              <w:top w:val="single" w:sz="4" w:space="0" w:color="auto"/>
              <w:left w:val="single" w:sz="4" w:space="0" w:color="auto"/>
              <w:bottom w:val="single" w:sz="4" w:space="0" w:color="auto"/>
              <w:right w:val="single" w:sz="4" w:space="0" w:color="auto"/>
            </w:tcBorders>
          </w:tcPr>
          <w:p w14:paraId="39B23058" w14:textId="77777777" w:rsidR="00A10B9D" w:rsidRPr="00A71A6B" w:rsidRDefault="00A10B9D" w:rsidP="009334BC">
            <w:pPr>
              <w:spacing w:before="60" w:after="60"/>
              <w:rPr>
                <w:sz w:val="22"/>
                <w:szCs w:val="22"/>
                <w:lang w:val="en-GB"/>
              </w:rPr>
            </w:pPr>
          </w:p>
        </w:tc>
        <w:tc>
          <w:tcPr>
            <w:tcW w:w="2700" w:type="dxa"/>
            <w:tcBorders>
              <w:top w:val="single" w:sz="4" w:space="0" w:color="auto"/>
              <w:left w:val="single" w:sz="4" w:space="0" w:color="auto"/>
              <w:bottom w:val="single" w:sz="4" w:space="0" w:color="auto"/>
              <w:right w:val="single" w:sz="4" w:space="0" w:color="auto"/>
            </w:tcBorders>
          </w:tcPr>
          <w:p w14:paraId="03F57CEB" w14:textId="77777777" w:rsidR="00A10B9D" w:rsidRPr="00A71A6B" w:rsidRDefault="00A10B9D" w:rsidP="009334BC">
            <w:pPr>
              <w:spacing w:before="60" w:after="60"/>
              <w:rPr>
                <w:sz w:val="22"/>
                <w:szCs w:val="22"/>
                <w:lang w:val="en-GB"/>
              </w:rPr>
            </w:pPr>
          </w:p>
        </w:tc>
      </w:tr>
    </w:tbl>
    <w:p w14:paraId="75E92580" w14:textId="77777777" w:rsidR="00A10B9D" w:rsidRPr="00A71A6B" w:rsidRDefault="00A10B9D" w:rsidP="00A10B9D">
      <w:pPr>
        <w:pStyle w:val="Rubrik2"/>
        <w:keepNext/>
        <w:numPr>
          <w:ilvl w:val="1"/>
          <w:numId w:val="7"/>
        </w:numPr>
        <w:spacing w:before="360" w:after="240"/>
        <w:ind w:left="851" w:hanging="851"/>
        <w:rPr>
          <w:lang w:val="en-GB"/>
        </w:rPr>
      </w:pPr>
      <w:r w:rsidRPr="00A71A6B">
        <w:rPr>
          <w:lang w:val="en-GB"/>
        </w:rPr>
        <w:lastRenderedPageBreak/>
        <w:t>Natural environment</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
        <w:gridCol w:w="2652"/>
        <w:gridCol w:w="2700"/>
        <w:gridCol w:w="360"/>
        <w:gridCol w:w="360"/>
        <w:gridCol w:w="360"/>
        <w:gridCol w:w="360"/>
        <w:gridCol w:w="2700"/>
      </w:tblGrid>
      <w:tr w:rsidR="00A10B9D" w:rsidRPr="00A71A6B" w14:paraId="790B5212" w14:textId="77777777" w:rsidTr="009334BC">
        <w:trPr>
          <w:tblHeader/>
        </w:trPr>
        <w:tc>
          <w:tcPr>
            <w:tcW w:w="658" w:type="dxa"/>
            <w:shd w:val="clear" w:color="auto" w:fill="D9D9D9"/>
          </w:tcPr>
          <w:p w14:paraId="0C508DB9"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Nr</w:t>
            </w:r>
          </w:p>
        </w:tc>
        <w:tc>
          <w:tcPr>
            <w:tcW w:w="2652" w:type="dxa"/>
            <w:shd w:val="clear" w:color="auto" w:fill="D9D9D9"/>
          </w:tcPr>
          <w:p w14:paraId="0959AD2E"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Naturlig omgivningsmiljö</w:t>
            </w:r>
          </w:p>
        </w:tc>
        <w:tc>
          <w:tcPr>
            <w:tcW w:w="2700" w:type="dxa"/>
            <w:shd w:val="clear" w:color="auto" w:fill="D9D9D9"/>
          </w:tcPr>
          <w:p w14:paraId="50556F50"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Natural environment</w:t>
            </w:r>
          </w:p>
        </w:tc>
        <w:tc>
          <w:tcPr>
            <w:tcW w:w="360" w:type="dxa"/>
            <w:shd w:val="clear" w:color="auto" w:fill="D9D9D9"/>
          </w:tcPr>
          <w:p w14:paraId="789C3357"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*1</w:t>
            </w:r>
          </w:p>
        </w:tc>
        <w:tc>
          <w:tcPr>
            <w:tcW w:w="360" w:type="dxa"/>
            <w:shd w:val="clear" w:color="auto" w:fill="D9D9D9"/>
          </w:tcPr>
          <w:p w14:paraId="1B6A844C"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*2</w:t>
            </w:r>
          </w:p>
        </w:tc>
        <w:tc>
          <w:tcPr>
            <w:tcW w:w="360" w:type="dxa"/>
            <w:shd w:val="clear" w:color="auto" w:fill="D9D9D9"/>
          </w:tcPr>
          <w:p w14:paraId="60621C78"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*3</w:t>
            </w:r>
          </w:p>
        </w:tc>
        <w:tc>
          <w:tcPr>
            <w:tcW w:w="360" w:type="dxa"/>
            <w:shd w:val="clear" w:color="auto" w:fill="D9D9D9"/>
          </w:tcPr>
          <w:p w14:paraId="2EEAFEA9"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*4</w:t>
            </w:r>
          </w:p>
        </w:tc>
        <w:tc>
          <w:tcPr>
            <w:tcW w:w="2700" w:type="dxa"/>
            <w:shd w:val="clear" w:color="auto" w:fill="D9D9D9"/>
          </w:tcPr>
          <w:p w14:paraId="083875C9"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Remarks if any</w:t>
            </w:r>
          </w:p>
        </w:tc>
      </w:tr>
      <w:tr w:rsidR="00A10B9D" w:rsidRPr="00A71A6B" w14:paraId="20AE0194" w14:textId="77777777" w:rsidTr="009334BC">
        <w:tc>
          <w:tcPr>
            <w:tcW w:w="658" w:type="dxa"/>
          </w:tcPr>
          <w:p w14:paraId="42586344" w14:textId="77777777" w:rsidR="00A10B9D" w:rsidRPr="00A71A6B" w:rsidRDefault="00A10B9D" w:rsidP="009334BC">
            <w:pPr>
              <w:spacing w:before="60" w:after="60"/>
              <w:jc w:val="right"/>
              <w:rPr>
                <w:sz w:val="22"/>
                <w:szCs w:val="22"/>
                <w:lang w:val="en-GB"/>
              </w:rPr>
            </w:pPr>
            <w:r w:rsidRPr="00A71A6B">
              <w:rPr>
                <w:sz w:val="22"/>
                <w:szCs w:val="22"/>
                <w:lang w:val="en-GB"/>
              </w:rPr>
              <w:t>12.1</w:t>
            </w:r>
          </w:p>
        </w:tc>
        <w:tc>
          <w:tcPr>
            <w:tcW w:w="2652" w:type="dxa"/>
          </w:tcPr>
          <w:p w14:paraId="53E502BD" w14:textId="77777777" w:rsidR="00A10B9D" w:rsidRPr="00A71A6B" w:rsidRDefault="00A10B9D" w:rsidP="009334BC">
            <w:pPr>
              <w:spacing w:before="60" w:after="60"/>
              <w:rPr>
                <w:sz w:val="22"/>
                <w:szCs w:val="22"/>
                <w:lang w:val="en-GB"/>
              </w:rPr>
            </w:pPr>
            <w:r w:rsidRPr="00A71A6B">
              <w:rPr>
                <w:sz w:val="22"/>
                <w:szCs w:val="22"/>
                <w:lang w:val="en-GB"/>
              </w:rPr>
              <w:t>Dagg</w:t>
            </w:r>
          </w:p>
        </w:tc>
        <w:tc>
          <w:tcPr>
            <w:tcW w:w="2700" w:type="dxa"/>
          </w:tcPr>
          <w:p w14:paraId="13A7011A" w14:textId="77777777" w:rsidR="00A10B9D" w:rsidRPr="00A71A6B" w:rsidRDefault="00A10B9D" w:rsidP="009334BC">
            <w:pPr>
              <w:spacing w:before="60" w:after="60"/>
              <w:rPr>
                <w:sz w:val="22"/>
                <w:szCs w:val="22"/>
                <w:lang w:val="en-GB"/>
              </w:rPr>
            </w:pPr>
            <w:r w:rsidRPr="00A71A6B">
              <w:rPr>
                <w:sz w:val="22"/>
                <w:szCs w:val="22"/>
                <w:lang w:val="en-GB"/>
              </w:rPr>
              <w:t>Dew</w:t>
            </w:r>
          </w:p>
        </w:tc>
        <w:tc>
          <w:tcPr>
            <w:tcW w:w="360" w:type="dxa"/>
          </w:tcPr>
          <w:p w14:paraId="08E20044" w14:textId="77777777" w:rsidR="00A10B9D" w:rsidRPr="00A71A6B" w:rsidRDefault="00A10B9D" w:rsidP="009334BC">
            <w:pPr>
              <w:spacing w:before="60" w:after="60"/>
              <w:rPr>
                <w:sz w:val="22"/>
                <w:szCs w:val="22"/>
                <w:lang w:val="en-GB"/>
              </w:rPr>
            </w:pPr>
          </w:p>
        </w:tc>
        <w:tc>
          <w:tcPr>
            <w:tcW w:w="360" w:type="dxa"/>
          </w:tcPr>
          <w:p w14:paraId="6130DE8F" w14:textId="77777777" w:rsidR="00A10B9D" w:rsidRPr="00A71A6B" w:rsidRDefault="00A10B9D" w:rsidP="009334BC">
            <w:pPr>
              <w:spacing w:before="60" w:after="60"/>
              <w:rPr>
                <w:sz w:val="22"/>
                <w:szCs w:val="22"/>
                <w:lang w:val="en-GB"/>
              </w:rPr>
            </w:pPr>
          </w:p>
        </w:tc>
        <w:tc>
          <w:tcPr>
            <w:tcW w:w="360" w:type="dxa"/>
          </w:tcPr>
          <w:p w14:paraId="2AD6F415" w14:textId="77777777" w:rsidR="00A10B9D" w:rsidRPr="00A71A6B" w:rsidRDefault="00A10B9D" w:rsidP="009334BC">
            <w:pPr>
              <w:spacing w:before="60" w:after="60"/>
              <w:rPr>
                <w:sz w:val="22"/>
                <w:szCs w:val="22"/>
                <w:lang w:val="en-GB"/>
              </w:rPr>
            </w:pPr>
          </w:p>
        </w:tc>
        <w:tc>
          <w:tcPr>
            <w:tcW w:w="360" w:type="dxa"/>
          </w:tcPr>
          <w:p w14:paraId="135EA532" w14:textId="77777777" w:rsidR="00A10B9D" w:rsidRPr="00A71A6B" w:rsidRDefault="00A10B9D" w:rsidP="009334BC">
            <w:pPr>
              <w:spacing w:before="60" w:after="60"/>
              <w:rPr>
                <w:sz w:val="22"/>
                <w:szCs w:val="22"/>
                <w:lang w:val="en-GB"/>
              </w:rPr>
            </w:pPr>
          </w:p>
        </w:tc>
        <w:tc>
          <w:tcPr>
            <w:tcW w:w="2700" w:type="dxa"/>
          </w:tcPr>
          <w:p w14:paraId="30F4214B" w14:textId="77777777" w:rsidR="00A10B9D" w:rsidRPr="00A71A6B" w:rsidRDefault="00A10B9D" w:rsidP="009334BC">
            <w:pPr>
              <w:spacing w:before="60" w:after="60"/>
              <w:rPr>
                <w:sz w:val="22"/>
                <w:szCs w:val="22"/>
                <w:lang w:val="en-GB"/>
              </w:rPr>
            </w:pPr>
          </w:p>
        </w:tc>
      </w:tr>
      <w:tr w:rsidR="00A10B9D" w:rsidRPr="00A71A6B" w14:paraId="396AE9FE" w14:textId="77777777" w:rsidTr="009334BC">
        <w:tc>
          <w:tcPr>
            <w:tcW w:w="658" w:type="dxa"/>
          </w:tcPr>
          <w:p w14:paraId="4E7F619B" w14:textId="77777777" w:rsidR="00A10B9D" w:rsidRPr="00A71A6B" w:rsidRDefault="00A10B9D" w:rsidP="009334BC">
            <w:pPr>
              <w:spacing w:before="60" w:after="60"/>
              <w:jc w:val="right"/>
              <w:rPr>
                <w:sz w:val="22"/>
                <w:szCs w:val="22"/>
                <w:lang w:val="en-GB"/>
              </w:rPr>
            </w:pPr>
            <w:r w:rsidRPr="00A71A6B">
              <w:rPr>
                <w:sz w:val="22"/>
                <w:szCs w:val="22"/>
                <w:lang w:val="en-GB"/>
              </w:rPr>
              <w:t>12.2</w:t>
            </w:r>
          </w:p>
        </w:tc>
        <w:tc>
          <w:tcPr>
            <w:tcW w:w="2652" w:type="dxa"/>
          </w:tcPr>
          <w:p w14:paraId="07D06528" w14:textId="77777777" w:rsidR="00A10B9D" w:rsidRPr="00A71A6B" w:rsidRDefault="00A10B9D" w:rsidP="009334BC">
            <w:pPr>
              <w:spacing w:before="60" w:after="60"/>
              <w:rPr>
                <w:sz w:val="22"/>
                <w:szCs w:val="22"/>
                <w:lang w:val="en-GB"/>
              </w:rPr>
            </w:pPr>
            <w:r w:rsidRPr="00A71A6B">
              <w:rPr>
                <w:sz w:val="22"/>
                <w:szCs w:val="22"/>
                <w:lang w:val="en-GB"/>
              </w:rPr>
              <w:t>Dimma</w:t>
            </w:r>
          </w:p>
        </w:tc>
        <w:tc>
          <w:tcPr>
            <w:tcW w:w="2700" w:type="dxa"/>
          </w:tcPr>
          <w:p w14:paraId="60C56DF2" w14:textId="77777777" w:rsidR="00A10B9D" w:rsidRPr="00A71A6B" w:rsidRDefault="00A10B9D" w:rsidP="009334BC">
            <w:pPr>
              <w:spacing w:before="60" w:after="60"/>
              <w:rPr>
                <w:sz w:val="22"/>
                <w:szCs w:val="22"/>
                <w:lang w:val="en-GB"/>
              </w:rPr>
            </w:pPr>
            <w:r w:rsidRPr="00A71A6B">
              <w:rPr>
                <w:sz w:val="22"/>
                <w:szCs w:val="22"/>
                <w:lang w:val="en-GB"/>
              </w:rPr>
              <w:t>Fog</w:t>
            </w:r>
          </w:p>
        </w:tc>
        <w:tc>
          <w:tcPr>
            <w:tcW w:w="360" w:type="dxa"/>
          </w:tcPr>
          <w:p w14:paraId="1117C285" w14:textId="77777777" w:rsidR="00A10B9D" w:rsidRPr="00A71A6B" w:rsidRDefault="00A10B9D" w:rsidP="009334BC">
            <w:pPr>
              <w:spacing w:before="60" w:after="60"/>
              <w:rPr>
                <w:sz w:val="22"/>
                <w:szCs w:val="22"/>
                <w:lang w:val="en-GB"/>
              </w:rPr>
            </w:pPr>
          </w:p>
        </w:tc>
        <w:tc>
          <w:tcPr>
            <w:tcW w:w="360" w:type="dxa"/>
          </w:tcPr>
          <w:p w14:paraId="578E277B" w14:textId="77777777" w:rsidR="00A10B9D" w:rsidRPr="00A71A6B" w:rsidRDefault="00A10B9D" w:rsidP="009334BC">
            <w:pPr>
              <w:spacing w:before="60" w:after="60"/>
              <w:rPr>
                <w:sz w:val="22"/>
                <w:szCs w:val="22"/>
                <w:lang w:val="en-GB"/>
              </w:rPr>
            </w:pPr>
          </w:p>
        </w:tc>
        <w:tc>
          <w:tcPr>
            <w:tcW w:w="360" w:type="dxa"/>
          </w:tcPr>
          <w:p w14:paraId="038D783F" w14:textId="77777777" w:rsidR="00A10B9D" w:rsidRPr="00A71A6B" w:rsidRDefault="00A10B9D" w:rsidP="009334BC">
            <w:pPr>
              <w:spacing w:before="60" w:after="60"/>
              <w:rPr>
                <w:sz w:val="22"/>
                <w:szCs w:val="22"/>
                <w:lang w:val="en-GB"/>
              </w:rPr>
            </w:pPr>
          </w:p>
        </w:tc>
        <w:tc>
          <w:tcPr>
            <w:tcW w:w="360" w:type="dxa"/>
          </w:tcPr>
          <w:p w14:paraId="654AC534" w14:textId="77777777" w:rsidR="00A10B9D" w:rsidRPr="00A71A6B" w:rsidRDefault="00A10B9D" w:rsidP="009334BC">
            <w:pPr>
              <w:spacing w:before="60" w:after="60"/>
              <w:rPr>
                <w:sz w:val="22"/>
                <w:szCs w:val="22"/>
                <w:lang w:val="en-GB"/>
              </w:rPr>
            </w:pPr>
          </w:p>
        </w:tc>
        <w:tc>
          <w:tcPr>
            <w:tcW w:w="2700" w:type="dxa"/>
          </w:tcPr>
          <w:p w14:paraId="007C3E33" w14:textId="77777777" w:rsidR="00A10B9D" w:rsidRPr="00A71A6B" w:rsidRDefault="00A10B9D" w:rsidP="009334BC">
            <w:pPr>
              <w:spacing w:before="60" w:after="60"/>
              <w:rPr>
                <w:sz w:val="22"/>
                <w:szCs w:val="22"/>
                <w:lang w:val="en-GB"/>
              </w:rPr>
            </w:pPr>
          </w:p>
        </w:tc>
      </w:tr>
      <w:tr w:rsidR="00A10B9D" w:rsidRPr="00A71A6B" w14:paraId="34A67877" w14:textId="77777777" w:rsidTr="009334BC">
        <w:tc>
          <w:tcPr>
            <w:tcW w:w="658" w:type="dxa"/>
          </w:tcPr>
          <w:p w14:paraId="559F8958" w14:textId="77777777" w:rsidR="00A10B9D" w:rsidRPr="00A71A6B" w:rsidRDefault="00A10B9D" w:rsidP="009334BC">
            <w:pPr>
              <w:spacing w:before="60" w:after="60"/>
              <w:jc w:val="right"/>
              <w:rPr>
                <w:sz w:val="22"/>
                <w:szCs w:val="22"/>
                <w:lang w:val="en-GB"/>
              </w:rPr>
            </w:pPr>
            <w:r w:rsidRPr="00A71A6B">
              <w:rPr>
                <w:sz w:val="22"/>
                <w:szCs w:val="22"/>
                <w:lang w:val="en-GB"/>
              </w:rPr>
              <w:t>12.3</w:t>
            </w:r>
          </w:p>
        </w:tc>
        <w:tc>
          <w:tcPr>
            <w:tcW w:w="2652" w:type="dxa"/>
          </w:tcPr>
          <w:p w14:paraId="6464D2A1" w14:textId="77777777" w:rsidR="00A10B9D" w:rsidRPr="00A71A6B" w:rsidRDefault="00A10B9D" w:rsidP="009334BC">
            <w:pPr>
              <w:spacing w:before="60" w:after="60"/>
              <w:rPr>
                <w:sz w:val="22"/>
                <w:szCs w:val="22"/>
                <w:lang w:val="en-GB"/>
              </w:rPr>
            </w:pPr>
            <w:r w:rsidRPr="00A71A6B">
              <w:rPr>
                <w:sz w:val="22"/>
                <w:szCs w:val="22"/>
                <w:lang w:val="en-GB"/>
              </w:rPr>
              <w:t>Fuktighet</w:t>
            </w:r>
          </w:p>
        </w:tc>
        <w:tc>
          <w:tcPr>
            <w:tcW w:w="2700" w:type="dxa"/>
          </w:tcPr>
          <w:p w14:paraId="0AF14647" w14:textId="77777777" w:rsidR="00A10B9D" w:rsidRPr="00A71A6B" w:rsidRDefault="00A10B9D" w:rsidP="009334BC">
            <w:pPr>
              <w:spacing w:before="60" w:after="60"/>
              <w:rPr>
                <w:sz w:val="22"/>
                <w:szCs w:val="22"/>
                <w:lang w:val="en-GB"/>
              </w:rPr>
            </w:pPr>
            <w:r w:rsidRPr="00A71A6B">
              <w:rPr>
                <w:sz w:val="22"/>
                <w:szCs w:val="22"/>
                <w:lang w:val="en-GB"/>
              </w:rPr>
              <w:t>Humidity</w:t>
            </w:r>
          </w:p>
        </w:tc>
        <w:tc>
          <w:tcPr>
            <w:tcW w:w="360" w:type="dxa"/>
          </w:tcPr>
          <w:p w14:paraId="6521D8D3" w14:textId="77777777" w:rsidR="00A10B9D" w:rsidRPr="00A71A6B" w:rsidRDefault="00A10B9D" w:rsidP="009334BC">
            <w:pPr>
              <w:spacing w:before="60" w:after="60"/>
              <w:rPr>
                <w:sz w:val="22"/>
                <w:szCs w:val="22"/>
                <w:lang w:val="en-GB"/>
              </w:rPr>
            </w:pPr>
          </w:p>
        </w:tc>
        <w:tc>
          <w:tcPr>
            <w:tcW w:w="360" w:type="dxa"/>
          </w:tcPr>
          <w:p w14:paraId="5E87F7FC" w14:textId="77777777" w:rsidR="00A10B9D" w:rsidRPr="00A71A6B" w:rsidRDefault="00A10B9D" w:rsidP="009334BC">
            <w:pPr>
              <w:spacing w:before="60" w:after="60"/>
              <w:rPr>
                <w:sz w:val="22"/>
                <w:szCs w:val="22"/>
                <w:lang w:val="en-GB"/>
              </w:rPr>
            </w:pPr>
          </w:p>
        </w:tc>
        <w:tc>
          <w:tcPr>
            <w:tcW w:w="360" w:type="dxa"/>
          </w:tcPr>
          <w:p w14:paraId="21415684" w14:textId="77777777" w:rsidR="00A10B9D" w:rsidRPr="00A71A6B" w:rsidRDefault="00A10B9D" w:rsidP="009334BC">
            <w:pPr>
              <w:spacing w:before="60" w:after="60"/>
              <w:rPr>
                <w:sz w:val="22"/>
                <w:szCs w:val="22"/>
                <w:lang w:val="en-GB"/>
              </w:rPr>
            </w:pPr>
          </w:p>
        </w:tc>
        <w:tc>
          <w:tcPr>
            <w:tcW w:w="360" w:type="dxa"/>
          </w:tcPr>
          <w:p w14:paraId="62A0C2DE" w14:textId="77777777" w:rsidR="00A10B9D" w:rsidRPr="00A71A6B" w:rsidRDefault="00A10B9D" w:rsidP="009334BC">
            <w:pPr>
              <w:spacing w:before="60" w:after="60"/>
              <w:rPr>
                <w:sz w:val="22"/>
                <w:szCs w:val="22"/>
                <w:lang w:val="en-GB"/>
              </w:rPr>
            </w:pPr>
          </w:p>
        </w:tc>
        <w:tc>
          <w:tcPr>
            <w:tcW w:w="2700" w:type="dxa"/>
          </w:tcPr>
          <w:p w14:paraId="4C60B256" w14:textId="77777777" w:rsidR="00A10B9D" w:rsidRPr="00A71A6B" w:rsidRDefault="00A10B9D" w:rsidP="009334BC">
            <w:pPr>
              <w:spacing w:before="60" w:after="60"/>
              <w:rPr>
                <w:sz w:val="22"/>
                <w:szCs w:val="22"/>
                <w:lang w:val="en-GB"/>
              </w:rPr>
            </w:pPr>
          </w:p>
        </w:tc>
      </w:tr>
      <w:tr w:rsidR="00A10B9D" w:rsidRPr="00A71A6B" w14:paraId="18CC80A9" w14:textId="77777777" w:rsidTr="009334BC">
        <w:tc>
          <w:tcPr>
            <w:tcW w:w="658" w:type="dxa"/>
          </w:tcPr>
          <w:p w14:paraId="7168444B" w14:textId="77777777" w:rsidR="00A10B9D" w:rsidRPr="00A71A6B" w:rsidRDefault="00A10B9D" w:rsidP="009334BC">
            <w:pPr>
              <w:spacing w:before="60" w:after="60"/>
              <w:jc w:val="right"/>
              <w:rPr>
                <w:sz w:val="22"/>
                <w:szCs w:val="22"/>
                <w:lang w:val="en-GB"/>
              </w:rPr>
            </w:pPr>
            <w:r w:rsidRPr="00A71A6B">
              <w:rPr>
                <w:sz w:val="22"/>
                <w:szCs w:val="22"/>
                <w:lang w:val="en-GB"/>
              </w:rPr>
              <w:t>12.4</w:t>
            </w:r>
          </w:p>
        </w:tc>
        <w:tc>
          <w:tcPr>
            <w:tcW w:w="2652" w:type="dxa"/>
          </w:tcPr>
          <w:p w14:paraId="4810F3FF" w14:textId="77777777" w:rsidR="00A10B9D" w:rsidRPr="00A71A6B" w:rsidRDefault="00A10B9D" w:rsidP="009334BC">
            <w:pPr>
              <w:spacing w:before="60" w:after="60"/>
              <w:rPr>
                <w:sz w:val="22"/>
                <w:szCs w:val="22"/>
                <w:lang w:val="en-GB"/>
              </w:rPr>
            </w:pPr>
            <w:r w:rsidRPr="00A71A6B">
              <w:rPr>
                <w:sz w:val="22"/>
                <w:szCs w:val="22"/>
                <w:lang w:val="en-GB"/>
              </w:rPr>
              <w:t>Gravitation</w:t>
            </w:r>
          </w:p>
        </w:tc>
        <w:tc>
          <w:tcPr>
            <w:tcW w:w="2700" w:type="dxa"/>
          </w:tcPr>
          <w:p w14:paraId="4D6D5620" w14:textId="77777777" w:rsidR="00A10B9D" w:rsidRPr="00A71A6B" w:rsidRDefault="00A10B9D" w:rsidP="009334BC">
            <w:pPr>
              <w:spacing w:before="60" w:after="60"/>
              <w:rPr>
                <w:sz w:val="22"/>
                <w:szCs w:val="22"/>
                <w:lang w:val="en-GB"/>
              </w:rPr>
            </w:pPr>
            <w:r w:rsidRPr="00A71A6B">
              <w:rPr>
                <w:sz w:val="22"/>
                <w:szCs w:val="22"/>
                <w:lang w:val="en-GB"/>
              </w:rPr>
              <w:t>Gravity</w:t>
            </w:r>
          </w:p>
        </w:tc>
        <w:tc>
          <w:tcPr>
            <w:tcW w:w="360" w:type="dxa"/>
          </w:tcPr>
          <w:p w14:paraId="768DF751" w14:textId="77777777" w:rsidR="00A10B9D" w:rsidRPr="00A71A6B" w:rsidRDefault="00A10B9D" w:rsidP="009334BC">
            <w:pPr>
              <w:spacing w:before="60" w:after="60"/>
              <w:rPr>
                <w:sz w:val="22"/>
                <w:szCs w:val="22"/>
                <w:lang w:val="en-GB"/>
              </w:rPr>
            </w:pPr>
          </w:p>
        </w:tc>
        <w:tc>
          <w:tcPr>
            <w:tcW w:w="360" w:type="dxa"/>
          </w:tcPr>
          <w:p w14:paraId="3F55DBA2" w14:textId="77777777" w:rsidR="00A10B9D" w:rsidRPr="00A71A6B" w:rsidRDefault="00A10B9D" w:rsidP="009334BC">
            <w:pPr>
              <w:spacing w:before="60" w:after="60"/>
              <w:rPr>
                <w:sz w:val="22"/>
                <w:szCs w:val="22"/>
                <w:lang w:val="en-GB"/>
              </w:rPr>
            </w:pPr>
          </w:p>
        </w:tc>
        <w:tc>
          <w:tcPr>
            <w:tcW w:w="360" w:type="dxa"/>
          </w:tcPr>
          <w:p w14:paraId="5BD79D68" w14:textId="77777777" w:rsidR="00A10B9D" w:rsidRPr="00A71A6B" w:rsidRDefault="00A10B9D" w:rsidP="009334BC">
            <w:pPr>
              <w:spacing w:before="60" w:after="60"/>
              <w:rPr>
                <w:sz w:val="22"/>
                <w:szCs w:val="22"/>
                <w:lang w:val="en-GB"/>
              </w:rPr>
            </w:pPr>
          </w:p>
        </w:tc>
        <w:tc>
          <w:tcPr>
            <w:tcW w:w="360" w:type="dxa"/>
          </w:tcPr>
          <w:p w14:paraId="79BE8A86" w14:textId="77777777" w:rsidR="00A10B9D" w:rsidRPr="00A71A6B" w:rsidRDefault="00A10B9D" w:rsidP="009334BC">
            <w:pPr>
              <w:spacing w:before="60" w:after="60"/>
              <w:rPr>
                <w:sz w:val="22"/>
                <w:szCs w:val="22"/>
                <w:lang w:val="en-GB"/>
              </w:rPr>
            </w:pPr>
          </w:p>
        </w:tc>
        <w:tc>
          <w:tcPr>
            <w:tcW w:w="2700" w:type="dxa"/>
          </w:tcPr>
          <w:p w14:paraId="1DD53E87" w14:textId="77777777" w:rsidR="00A10B9D" w:rsidRPr="00A71A6B" w:rsidRDefault="00A10B9D" w:rsidP="009334BC">
            <w:pPr>
              <w:spacing w:before="60" w:after="60"/>
              <w:rPr>
                <w:sz w:val="22"/>
                <w:szCs w:val="22"/>
                <w:lang w:val="en-GB"/>
              </w:rPr>
            </w:pPr>
          </w:p>
        </w:tc>
      </w:tr>
      <w:tr w:rsidR="00A10B9D" w:rsidRPr="00A71A6B" w14:paraId="5DC556C9" w14:textId="77777777" w:rsidTr="009334BC">
        <w:tc>
          <w:tcPr>
            <w:tcW w:w="658" w:type="dxa"/>
          </w:tcPr>
          <w:p w14:paraId="78708F09" w14:textId="77777777" w:rsidR="00A10B9D" w:rsidRPr="00A71A6B" w:rsidRDefault="00A10B9D" w:rsidP="009334BC">
            <w:pPr>
              <w:spacing w:before="60" w:after="60"/>
              <w:jc w:val="right"/>
              <w:rPr>
                <w:sz w:val="22"/>
                <w:szCs w:val="22"/>
                <w:lang w:val="en-GB"/>
              </w:rPr>
            </w:pPr>
            <w:r w:rsidRPr="00A71A6B">
              <w:rPr>
                <w:sz w:val="22"/>
                <w:szCs w:val="22"/>
                <w:lang w:val="en-GB"/>
              </w:rPr>
              <w:t>12.5</w:t>
            </w:r>
          </w:p>
        </w:tc>
        <w:tc>
          <w:tcPr>
            <w:tcW w:w="2652" w:type="dxa"/>
          </w:tcPr>
          <w:p w14:paraId="112C3C97" w14:textId="77777777" w:rsidR="00A10B9D" w:rsidRPr="00A71A6B" w:rsidRDefault="00A10B9D" w:rsidP="009334BC">
            <w:pPr>
              <w:spacing w:before="60" w:after="60"/>
              <w:rPr>
                <w:sz w:val="22"/>
                <w:szCs w:val="22"/>
                <w:lang w:val="en-GB"/>
              </w:rPr>
            </w:pPr>
            <w:r w:rsidRPr="00A71A6B">
              <w:rPr>
                <w:sz w:val="22"/>
                <w:szCs w:val="22"/>
                <w:lang w:val="en-GB"/>
              </w:rPr>
              <w:t>Hagel</w:t>
            </w:r>
          </w:p>
        </w:tc>
        <w:tc>
          <w:tcPr>
            <w:tcW w:w="2700" w:type="dxa"/>
          </w:tcPr>
          <w:p w14:paraId="691D2B1E" w14:textId="77777777" w:rsidR="00A10B9D" w:rsidRPr="00A71A6B" w:rsidRDefault="00A10B9D" w:rsidP="009334BC">
            <w:pPr>
              <w:spacing w:before="60" w:after="60"/>
              <w:rPr>
                <w:sz w:val="22"/>
                <w:szCs w:val="22"/>
                <w:lang w:val="en-GB"/>
              </w:rPr>
            </w:pPr>
            <w:r w:rsidRPr="00A71A6B">
              <w:rPr>
                <w:sz w:val="22"/>
                <w:szCs w:val="22"/>
                <w:lang w:val="en-GB"/>
              </w:rPr>
              <w:t>Hail</w:t>
            </w:r>
          </w:p>
        </w:tc>
        <w:tc>
          <w:tcPr>
            <w:tcW w:w="360" w:type="dxa"/>
          </w:tcPr>
          <w:p w14:paraId="1F0C1BEE" w14:textId="77777777" w:rsidR="00A10B9D" w:rsidRPr="00A71A6B" w:rsidRDefault="00A10B9D" w:rsidP="009334BC">
            <w:pPr>
              <w:spacing w:before="60" w:after="60"/>
              <w:rPr>
                <w:sz w:val="22"/>
                <w:szCs w:val="22"/>
                <w:lang w:val="en-GB"/>
              </w:rPr>
            </w:pPr>
          </w:p>
        </w:tc>
        <w:tc>
          <w:tcPr>
            <w:tcW w:w="360" w:type="dxa"/>
          </w:tcPr>
          <w:p w14:paraId="2E9840DE" w14:textId="77777777" w:rsidR="00A10B9D" w:rsidRPr="00A71A6B" w:rsidRDefault="00A10B9D" w:rsidP="009334BC">
            <w:pPr>
              <w:spacing w:before="60" w:after="60"/>
              <w:rPr>
                <w:sz w:val="22"/>
                <w:szCs w:val="22"/>
                <w:lang w:val="en-GB"/>
              </w:rPr>
            </w:pPr>
          </w:p>
        </w:tc>
        <w:tc>
          <w:tcPr>
            <w:tcW w:w="360" w:type="dxa"/>
          </w:tcPr>
          <w:p w14:paraId="21FD6276" w14:textId="77777777" w:rsidR="00A10B9D" w:rsidRPr="00A71A6B" w:rsidRDefault="00A10B9D" w:rsidP="009334BC">
            <w:pPr>
              <w:spacing w:before="60" w:after="60"/>
              <w:rPr>
                <w:sz w:val="22"/>
                <w:szCs w:val="22"/>
                <w:lang w:val="en-GB"/>
              </w:rPr>
            </w:pPr>
          </w:p>
        </w:tc>
        <w:tc>
          <w:tcPr>
            <w:tcW w:w="360" w:type="dxa"/>
          </w:tcPr>
          <w:p w14:paraId="10B70C3B" w14:textId="77777777" w:rsidR="00A10B9D" w:rsidRPr="00A71A6B" w:rsidRDefault="00A10B9D" w:rsidP="009334BC">
            <w:pPr>
              <w:spacing w:before="60" w:after="60"/>
              <w:rPr>
                <w:sz w:val="22"/>
                <w:szCs w:val="22"/>
                <w:lang w:val="en-GB"/>
              </w:rPr>
            </w:pPr>
          </w:p>
        </w:tc>
        <w:tc>
          <w:tcPr>
            <w:tcW w:w="2700" w:type="dxa"/>
          </w:tcPr>
          <w:p w14:paraId="595CF239" w14:textId="77777777" w:rsidR="00A10B9D" w:rsidRPr="00A71A6B" w:rsidRDefault="00A10B9D" w:rsidP="009334BC">
            <w:pPr>
              <w:spacing w:before="60" w:after="60"/>
              <w:rPr>
                <w:sz w:val="22"/>
                <w:szCs w:val="22"/>
                <w:lang w:val="en-GB"/>
              </w:rPr>
            </w:pPr>
          </w:p>
        </w:tc>
      </w:tr>
      <w:tr w:rsidR="00A10B9D" w:rsidRPr="00A71A6B" w14:paraId="76A36B7B" w14:textId="77777777" w:rsidTr="009334BC">
        <w:tc>
          <w:tcPr>
            <w:tcW w:w="658" w:type="dxa"/>
          </w:tcPr>
          <w:p w14:paraId="769F544D" w14:textId="77777777" w:rsidR="00A10B9D" w:rsidRPr="00A71A6B" w:rsidRDefault="00A10B9D" w:rsidP="009334BC">
            <w:pPr>
              <w:spacing w:before="60" w:after="60"/>
              <w:jc w:val="right"/>
              <w:rPr>
                <w:sz w:val="22"/>
                <w:szCs w:val="22"/>
                <w:lang w:val="en-GB"/>
              </w:rPr>
            </w:pPr>
            <w:r w:rsidRPr="00A71A6B">
              <w:rPr>
                <w:sz w:val="22"/>
                <w:szCs w:val="22"/>
                <w:lang w:val="en-GB"/>
              </w:rPr>
              <w:t>12.6</w:t>
            </w:r>
          </w:p>
        </w:tc>
        <w:tc>
          <w:tcPr>
            <w:tcW w:w="2652" w:type="dxa"/>
          </w:tcPr>
          <w:p w14:paraId="597214C4" w14:textId="77777777" w:rsidR="00A10B9D" w:rsidRPr="00A71A6B" w:rsidRDefault="00A10B9D" w:rsidP="009334BC">
            <w:pPr>
              <w:spacing w:before="60" w:after="60"/>
              <w:rPr>
                <w:sz w:val="22"/>
                <w:szCs w:val="22"/>
                <w:lang w:val="en-GB"/>
              </w:rPr>
            </w:pPr>
            <w:r w:rsidRPr="00A71A6B">
              <w:rPr>
                <w:sz w:val="22"/>
                <w:szCs w:val="22"/>
                <w:lang w:val="en-GB"/>
              </w:rPr>
              <w:t>Isbildning</w:t>
            </w:r>
          </w:p>
        </w:tc>
        <w:tc>
          <w:tcPr>
            <w:tcW w:w="2700" w:type="dxa"/>
          </w:tcPr>
          <w:p w14:paraId="08939AB8" w14:textId="77777777" w:rsidR="00A10B9D" w:rsidRPr="00A71A6B" w:rsidRDefault="00A10B9D" w:rsidP="009334BC">
            <w:pPr>
              <w:spacing w:before="60" w:after="60"/>
              <w:rPr>
                <w:sz w:val="22"/>
                <w:szCs w:val="22"/>
                <w:lang w:val="en-GB"/>
              </w:rPr>
            </w:pPr>
            <w:r w:rsidRPr="00A71A6B">
              <w:rPr>
                <w:sz w:val="22"/>
                <w:szCs w:val="22"/>
                <w:lang w:val="en-GB"/>
              </w:rPr>
              <w:t>Icing</w:t>
            </w:r>
          </w:p>
        </w:tc>
        <w:tc>
          <w:tcPr>
            <w:tcW w:w="360" w:type="dxa"/>
          </w:tcPr>
          <w:p w14:paraId="21A32D75" w14:textId="77777777" w:rsidR="00A10B9D" w:rsidRPr="00A71A6B" w:rsidRDefault="00A10B9D" w:rsidP="009334BC">
            <w:pPr>
              <w:spacing w:before="60" w:after="60"/>
              <w:rPr>
                <w:sz w:val="22"/>
                <w:szCs w:val="22"/>
                <w:lang w:val="en-GB"/>
              </w:rPr>
            </w:pPr>
          </w:p>
        </w:tc>
        <w:tc>
          <w:tcPr>
            <w:tcW w:w="360" w:type="dxa"/>
          </w:tcPr>
          <w:p w14:paraId="0C13A637" w14:textId="77777777" w:rsidR="00A10B9D" w:rsidRPr="00A71A6B" w:rsidRDefault="00A10B9D" w:rsidP="009334BC">
            <w:pPr>
              <w:spacing w:before="60" w:after="60"/>
              <w:rPr>
                <w:sz w:val="22"/>
                <w:szCs w:val="22"/>
                <w:lang w:val="en-GB"/>
              </w:rPr>
            </w:pPr>
          </w:p>
        </w:tc>
        <w:tc>
          <w:tcPr>
            <w:tcW w:w="360" w:type="dxa"/>
          </w:tcPr>
          <w:p w14:paraId="68DC551C" w14:textId="77777777" w:rsidR="00A10B9D" w:rsidRPr="00A71A6B" w:rsidRDefault="00A10B9D" w:rsidP="009334BC">
            <w:pPr>
              <w:spacing w:before="60" w:after="60"/>
              <w:rPr>
                <w:sz w:val="22"/>
                <w:szCs w:val="22"/>
                <w:lang w:val="en-GB"/>
              </w:rPr>
            </w:pPr>
          </w:p>
        </w:tc>
        <w:tc>
          <w:tcPr>
            <w:tcW w:w="360" w:type="dxa"/>
          </w:tcPr>
          <w:p w14:paraId="67B9F7CC" w14:textId="77777777" w:rsidR="00A10B9D" w:rsidRPr="00A71A6B" w:rsidRDefault="00A10B9D" w:rsidP="009334BC">
            <w:pPr>
              <w:spacing w:before="60" w:after="60"/>
              <w:rPr>
                <w:sz w:val="22"/>
                <w:szCs w:val="22"/>
                <w:lang w:val="en-GB"/>
              </w:rPr>
            </w:pPr>
          </w:p>
        </w:tc>
        <w:tc>
          <w:tcPr>
            <w:tcW w:w="2700" w:type="dxa"/>
          </w:tcPr>
          <w:p w14:paraId="64644B23" w14:textId="77777777" w:rsidR="00A10B9D" w:rsidRPr="00A71A6B" w:rsidRDefault="00A10B9D" w:rsidP="009334BC">
            <w:pPr>
              <w:spacing w:before="60" w:after="60"/>
              <w:rPr>
                <w:sz w:val="22"/>
                <w:szCs w:val="22"/>
                <w:lang w:val="en-GB"/>
              </w:rPr>
            </w:pPr>
          </w:p>
        </w:tc>
      </w:tr>
      <w:tr w:rsidR="00A10B9D" w:rsidRPr="00A71A6B" w14:paraId="5571C9E0" w14:textId="77777777" w:rsidTr="009334BC">
        <w:tc>
          <w:tcPr>
            <w:tcW w:w="658" w:type="dxa"/>
          </w:tcPr>
          <w:p w14:paraId="765F51DB" w14:textId="77777777" w:rsidR="00A10B9D" w:rsidRPr="00A71A6B" w:rsidRDefault="00A10B9D" w:rsidP="009334BC">
            <w:pPr>
              <w:spacing w:before="60" w:after="60"/>
              <w:jc w:val="right"/>
              <w:rPr>
                <w:sz w:val="22"/>
                <w:szCs w:val="22"/>
                <w:lang w:val="en-GB"/>
              </w:rPr>
            </w:pPr>
            <w:r w:rsidRPr="00A71A6B">
              <w:rPr>
                <w:sz w:val="22"/>
                <w:szCs w:val="22"/>
                <w:lang w:val="en-GB"/>
              </w:rPr>
              <w:t>12.7</w:t>
            </w:r>
          </w:p>
        </w:tc>
        <w:tc>
          <w:tcPr>
            <w:tcW w:w="2652" w:type="dxa"/>
          </w:tcPr>
          <w:p w14:paraId="41D42848" w14:textId="77777777" w:rsidR="00A10B9D" w:rsidRPr="00A71A6B" w:rsidRDefault="00A10B9D" w:rsidP="009334BC">
            <w:pPr>
              <w:spacing w:before="60" w:after="60"/>
              <w:rPr>
                <w:sz w:val="22"/>
                <w:szCs w:val="22"/>
                <w:lang w:val="en-GB"/>
              </w:rPr>
            </w:pPr>
            <w:r w:rsidRPr="00A71A6B">
              <w:rPr>
                <w:sz w:val="22"/>
                <w:szCs w:val="22"/>
                <w:lang w:val="en-GB"/>
              </w:rPr>
              <w:t>Kyla</w:t>
            </w:r>
          </w:p>
        </w:tc>
        <w:tc>
          <w:tcPr>
            <w:tcW w:w="2700" w:type="dxa"/>
          </w:tcPr>
          <w:p w14:paraId="031A3763" w14:textId="77777777" w:rsidR="00A10B9D" w:rsidRPr="00A71A6B" w:rsidRDefault="00A10B9D" w:rsidP="009334BC">
            <w:pPr>
              <w:spacing w:before="60" w:after="60"/>
              <w:rPr>
                <w:sz w:val="22"/>
                <w:szCs w:val="22"/>
                <w:lang w:val="en-GB"/>
              </w:rPr>
            </w:pPr>
            <w:r w:rsidRPr="00A71A6B">
              <w:rPr>
                <w:sz w:val="22"/>
                <w:szCs w:val="22"/>
                <w:lang w:val="en-GB"/>
              </w:rPr>
              <w:t>Cold</w:t>
            </w:r>
          </w:p>
        </w:tc>
        <w:tc>
          <w:tcPr>
            <w:tcW w:w="360" w:type="dxa"/>
          </w:tcPr>
          <w:p w14:paraId="1FCB93A7" w14:textId="77777777" w:rsidR="00A10B9D" w:rsidRPr="00A71A6B" w:rsidRDefault="00A10B9D" w:rsidP="009334BC">
            <w:pPr>
              <w:spacing w:before="60" w:after="60"/>
              <w:rPr>
                <w:sz w:val="22"/>
                <w:szCs w:val="22"/>
                <w:lang w:val="en-GB"/>
              </w:rPr>
            </w:pPr>
          </w:p>
        </w:tc>
        <w:tc>
          <w:tcPr>
            <w:tcW w:w="360" w:type="dxa"/>
          </w:tcPr>
          <w:p w14:paraId="5FEC3A78" w14:textId="77777777" w:rsidR="00A10B9D" w:rsidRPr="00A71A6B" w:rsidRDefault="00A10B9D" w:rsidP="009334BC">
            <w:pPr>
              <w:spacing w:before="60" w:after="60"/>
              <w:rPr>
                <w:sz w:val="22"/>
                <w:szCs w:val="22"/>
                <w:lang w:val="en-GB"/>
              </w:rPr>
            </w:pPr>
          </w:p>
        </w:tc>
        <w:tc>
          <w:tcPr>
            <w:tcW w:w="360" w:type="dxa"/>
          </w:tcPr>
          <w:p w14:paraId="048C0568" w14:textId="77777777" w:rsidR="00A10B9D" w:rsidRPr="00A71A6B" w:rsidRDefault="00A10B9D" w:rsidP="009334BC">
            <w:pPr>
              <w:spacing w:before="60" w:after="60"/>
              <w:rPr>
                <w:sz w:val="22"/>
                <w:szCs w:val="22"/>
                <w:lang w:val="en-GB"/>
              </w:rPr>
            </w:pPr>
          </w:p>
        </w:tc>
        <w:tc>
          <w:tcPr>
            <w:tcW w:w="360" w:type="dxa"/>
          </w:tcPr>
          <w:p w14:paraId="0AB82B45" w14:textId="77777777" w:rsidR="00A10B9D" w:rsidRPr="00A71A6B" w:rsidRDefault="00A10B9D" w:rsidP="009334BC">
            <w:pPr>
              <w:spacing w:before="60" w:after="60"/>
              <w:rPr>
                <w:sz w:val="22"/>
                <w:szCs w:val="22"/>
                <w:lang w:val="en-GB"/>
              </w:rPr>
            </w:pPr>
          </w:p>
        </w:tc>
        <w:tc>
          <w:tcPr>
            <w:tcW w:w="2700" w:type="dxa"/>
          </w:tcPr>
          <w:p w14:paraId="5660AA4A" w14:textId="77777777" w:rsidR="00A10B9D" w:rsidRPr="00A71A6B" w:rsidRDefault="00A10B9D" w:rsidP="009334BC">
            <w:pPr>
              <w:spacing w:before="60" w:after="60"/>
              <w:rPr>
                <w:sz w:val="22"/>
                <w:szCs w:val="22"/>
                <w:lang w:val="en-GB"/>
              </w:rPr>
            </w:pPr>
          </w:p>
        </w:tc>
      </w:tr>
      <w:tr w:rsidR="00A10B9D" w:rsidRPr="00A71A6B" w14:paraId="632782D0" w14:textId="77777777" w:rsidTr="009334BC">
        <w:tc>
          <w:tcPr>
            <w:tcW w:w="658" w:type="dxa"/>
          </w:tcPr>
          <w:p w14:paraId="095A6CEC" w14:textId="77777777" w:rsidR="00A10B9D" w:rsidRPr="00A71A6B" w:rsidRDefault="00A10B9D" w:rsidP="009334BC">
            <w:pPr>
              <w:spacing w:before="60" w:after="60"/>
              <w:jc w:val="right"/>
              <w:rPr>
                <w:sz w:val="22"/>
                <w:szCs w:val="22"/>
                <w:lang w:val="en-GB"/>
              </w:rPr>
            </w:pPr>
            <w:r w:rsidRPr="00A71A6B">
              <w:rPr>
                <w:sz w:val="22"/>
                <w:szCs w:val="22"/>
                <w:lang w:val="en-GB"/>
              </w:rPr>
              <w:t>12.8</w:t>
            </w:r>
          </w:p>
        </w:tc>
        <w:tc>
          <w:tcPr>
            <w:tcW w:w="2652" w:type="dxa"/>
          </w:tcPr>
          <w:p w14:paraId="6D114557" w14:textId="77777777" w:rsidR="00A10B9D" w:rsidRPr="00A71A6B" w:rsidRDefault="00A10B9D" w:rsidP="009334BC">
            <w:pPr>
              <w:spacing w:before="60" w:after="60"/>
              <w:rPr>
                <w:sz w:val="22"/>
                <w:szCs w:val="22"/>
                <w:lang w:val="en-GB"/>
              </w:rPr>
            </w:pPr>
            <w:r w:rsidRPr="00A71A6B">
              <w:rPr>
                <w:sz w:val="22"/>
                <w:szCs w:val="22"/>
                <w:lang w:val="en-GB"/>
              </w:rPr>
              <w:t>Regn</w:t>
            </w:r>
          </w:p>
        </w:tc>
        <w:tc>
          <w:tcPr>
            <w:tcW w:w="2700" w:type="dxa"/>
          </w:tcPr>
          <w:p w14:paraId="4A9E0FDE" w14:textId="77777777" w:rsidR="00A10B9D" w:rsidRPr="00A71A6B" w:rsidRDefault="00A10B9D" w:rsidP="009334BC">
            <w:pPr>
              <w:spacing w:before="60" w:after="60"/>
              <w:rPr>
                <w:sz w:val="22"/>
                <w:szCs w:val="22"/>
                <w:lang w:val="en-GB"/>
              </w:rPr>
            </w:pPr>
            <w:r w:rsidRPr="00A71A6B">
              <w:rPr>
                <w:sz w:val="22"/>
                <w:szCs w:val="22"/>
                <w:lang w:val="en-GB"/>
              </w:rPr>
              <w:t>Rain</w:t>
            </w:r>
          </w:p>
        </w:tc>
        <w:tc>
          <w:tcPr>
            <w:tcW w:w="360" w:type="dxa"/>
          </w:tcPr>
          <w:p w14:paraId="2CD39BD4" w14:textId="77777777" w:rsidR="00A10B9D" w:rsidRPr="00A71A6B" w:rsidRDefault="00A10B9D" w:rsidP="009334BC">
            <w:pPr>
              <w:spacing w:before="60" w:after="60"/>
              <w:rPr>
                <w:sz w:val="22"/>
                <w:szCs w:val="22"/>
                <w:lang w:val="en-GB"/>
              </w:rPr>
            </w:pPr>
          </w:p>
        </w:tc>
        <w:tc>
          <w:tcPr>
            <w:tcW w:w="360" w:type="dxa"/>
          </w:tcPr>
          <w:p w14:paraId="4D0DE83C" w14:textId="77777777" w:rsidR="00A10B9D" w:rsidRPr="00A71A6B" w:rsidRDefault="00A10B9D" w:rsidP="009334BC">
            <w:pPr>
              <w:spacing w:before="60" w:after="60"/>
              <w:rPr>
                <w:sz w:val="22"/>
                <w:szCs w:val="22"/>
                <w:lang w:val="en-GB"/>
              </w:rPr>
            </w:pPr>
          </w:p>
        </w:tc>
        <w:tc>
          <w:tcPr>
            <w:tcW w:w="360" w:type="dxa"/>
          </w:tcPr>
          <w:p w14:paraId="299325EE" w14:textId="77777777" w:rsidR="00A10B9D" w:rsidRPr="00A71A6B" w:rsidRDefault="00A10B9D" w:rsidP="009334BC">
            <w:pPr>
              <w:spacing w:before="60" w:after="60"/>
              <w:rPr>
                <w:sz w:val="22"/>
                <w:szCs w:val="22"/>
                <w:lang w:val="en-GB"/>
              </w:rPr>
            </w:pPr>
          </w:p>
        </w:tc>
        <w:tc>
          <w:tcPr>
            <w:tcW w:w="360" w:type="dxa"/>
          </w:tcPr>
          <w:p w14:paraId="0D22F707" w14:textId="77777777" w:rsidR="00A10B9D" w:rsidRPr="00A71A6B" w:rsidRDefault="00A10B9D" w:rsidP="009334BC">
            <w:pPr>
              <w:spacing w:before="60" w:after="60"/>
              <w:rPr>
                <w:sz w:val="22"/>
                <w:szCs w:val="22"/>
                <w:lang w:val="en-GB"/>
              </w:rPr>
            </w:pPr>
          </w:p>
        </w:tc>
        <w:tc>
          <w:tcPr>
            <w:tcW w:w="2700" w:type="dxa"/>
          </w:tcPr>
          <w:p w14:paraId="116B79AC" w14:textId="77777777" w:rsidR="00A10B9D" w:rsidRPr="00A71A6B" w:rsidRDefault="00A10B9D" w:rsidP="009334BC">
            <w:pPr>
              <w:spacing w:before="60" w:after="60"/>
              <w:rPr>
                <w:sz w:val="22"/>
                <w:szCs w:val="22"/>
                <w:lang w:val="en-GB"/>
              </w:rPr>
            </w:pPr>
          </w:p>
        </w:tc>
      </w:tr>
      <w:tr w:rsidR="00A10B9D" w:rsidRPr="00A71A6B" w14:paraId="674582D3" w14:textId="77777777" w:rsidTr="009334BC">
        <w:tc>
          <w:tcPr>
            <w:tcW w:w="658" w:type="dxa"/>
          </w:tcPr>
          <w:p w14:paraId="7DD262C4" w14:textId="77777777" w:rsidR="00A10B9D" w:rsidRPr="00A71A6B" w:rsidRDefault="00A10B9D" w:rsidP="009334BC">
            <w:pPr>
              <w:spacing w:before="60" w:after="60"/>
              <w:jc w:val="right"/>
              <w:rPr>
                <w:sz w:val="22"/>
                <w:szCs w:val="22"/>
                <w:lang w:val="en-GB"/>
              </w:rPr>
            </w:pPr>
            <w:r w:rsidRPr="00A71A6B">
              <w:rPr>
                <w:sz w:val="22"/>
                <w:szCs w:val="22"/>
                <w:lang w:val="en-GB"/>
              </w:rPr>
              <w:t>12.9</w:t>
            </w:r>
          </w:p>
        </w:tc>
        <w:tc>
          <w:tcPr>
            <w:tcW w:w="2652" w:type="dxa"/>
          </w:tcPr>
          <w:p w14:paraId="0B23E70D" w14:textId="77777777" w:rsidR="00A10B9D" w:rsidRPr="00A71A6B" w:rsidRDefault="00A10B9D" w:rsidP="009334BC">
            <w:pPr>
              <w:spacing w:before="60" w:after="60"/>
              <w:rPr>
                <w:sz w:val="22"/>
                <w:szCs w:val="22"/>
                <w:lang w:val="en-GB"/>
              </w:rPr>
            </w:pPr>
            <w:r w:rsidRPr="00A71A6B">
              <w:rPr>
                <w:sz w:val="22"/>
                <w:szCs w:val="22"/>
                <w:lang w:val="en-GB"/>
              </w:rPr>
              <w:t>Snö</w:t>
            </w:r>
          </w:p>
        </w:tc>
        <w:tc>
          <w:tcPr>
            <w:tcW w:w="2700" w:type="dxa"/>
          </w:tcPr>
          <w:p w14:paraId="7B639C49" w14:textId="77777777" w:rsidR="00A10B9D" w:rsidRPr="00A71A6B" w:rsidRDefault="00A10B9D" w:rsidP="009334BC">
            <w:pPr>
              <w:spacing w:before="60" w:after="60"/>
              <w:rPr>
                <w:sz w:val="22"/>
                <w:szCs w:val="22"/>
                <w:lang w:val="en-GB"/>
              </w:rPr>
            </w:pPr>
            <w:r w:rsidRPr="00A71A6B">
              <w:rPr>
                <w:sz w:val="22"/>
                <w:szCs w:val="22"/>
                <w:lang w:val="en-GB"/>
              </w:rPr>
              <w:t>Snow</w:t>
            </w:r>
          </w:p>
        </w:tc>
        <w:tc>
          <w:tcPr>
            <w:tcW w:w="360" w:type="dxa"/>
          </w:tcPr>
          <w:p w14:paraId="376F900F" w14:textId="77777777" w:rsidR="00A10B9D" w:rsidRPr="00A71A6B" w:rsidRDefault="00A10B9D" w:rsidP="009334BC">
            <w:pPr>
              <w:spacing w:before="60" w:after="60"/>
              <w:rPr>
                <w:sz w:val="22"/>
                <w:szCs w:val="22"/>
                <w:lang w:val="en-GB"/>
              </w:rPr>
            </w:pPr>
          </w:p>
        </w:tc>
        <w:tc>
          <w:tcPr>
            <w:tcW w:w="360" w:type="dxa"/>
          </w:tcPr>
          <w:p w14:paraId="4DF66CE2" w14:textId="77777777" w:rsidR="00A10B9D" w:rsidRPr="00A71A6B" w:rsidRDefault="00A10B9D" w:rsidP="009334BC">
            <w:pPr>
              <w:spacing w:before="60" w:after="60"/>
              <w:rPr>
                <w:sz w:val="22"/>
                <w:szCs w:val="22"/>
                <w:lang w:val="en-GB"/>
              </w:rPr>
            </w:pPr>
          </w:p>
        </w:tc>
        <w:tc>
          <w:tcPr>
            <w:tcW w:w="360" w:type="dxa"/>
          </w:tcPr>
          <w:p w14:paraId="01BC075A" w14:textId="77777777" w:rsidR="00A10B9D" w:rsidRPr="00A71A6B" w:rsidRDefault="00A10B9D" w:rsidP="009334BC">
            <w:pPr>
              <w:spacing w:before="60" w:after="60"/>
              <w:rPr>
                <w:sz w:val="22"/>
                <w:szCs w:val="22"/>
                <w:lang w:val="en-GB"/>
              </w:rPr>
            </w:pPr>
          </w:p>
        </w:tc>
        <w:tc>
          <w:tcPr>
            <w:tcW w:w="360" w:type="dxa"/>
          </w:tcPr>
          <w:p w14:paraId="2572B4BB" w14:textId="77777777" w:rsidR="00A10B9D" w:rsidRPr="00A71A6B" w:rsidRDefault="00A10B9D" w:rsidP="009334BC">
            <w:pPr>
              <w:spacing w:before="60" w:after="60"/>
              <w:rPr>
                <w:sz w:val="22"/>
                <w:szCs w:val="22"/>
                <w:lang w:val="en-GB"/>
              </w:rPr>
            </w:pPr>
          </w:p>
        </w:tc>
        <w:tc>
          <w:tcPr>
            <w:tcW w:w="2700" w:type="dxa"/>
          </w:tcPr>
          <w:p w14:paraId="3C8C23C8" w14:textId="77777777" w:rsidR="00A10B9D" w:rsidRPr="00A71A6B" w:rsidRDefault="00A10B9D" w:rsidP="009334BC">
            <w:pPr>
              <w:spacing w:before="60" w:after="60"/>
              <w:rPr>
                <w:sz w:val="22"/>
                <w:szCs w:val="22"/>
                <w:lang w:val="en-GB"/>
              </w:rPr>
            </w:pPr>
          </w:p>
        </w:tc>
      </w:tr>
      <w:tr w:rsidR="00A10B9D" w:rsidRPr="00A71A6B" w14:paraId="0AFFACB1" w14:textId="77777777" w:rsidTr="009334BC">
        <w:tc>
          <w:tcPr>
            <w:tcW w:w="658" w:type="dxa"/>
          </w:tcPr>
          <w:p w14:paraId="70B8CA51" w14:textId="77777777" w:rsidR="00A10B9D" w:rsidRPr="00A71A6B" w:rsidRDefault="00A10B9D" w:rsidP="009334BC">
            <w:pPr>
              <w:spacing w:before="60" w:after="60"/>
              <w:jc w:val="right"/>
              <w:rPr>
                <w:sz w:val="22"/>
                <w:szCs w:val="22"/>
                <w:lang w:val="en-GB"/>
              </w:rPr>
            </w:pPr>
            <w:r w:rsidRPr="00A71A6B">
              <w:rPr>
                <w:sz w:val="22"/>
                <w:szCs w:val="22"/>
                <w:lang w:val="en-GB"/>
              </w:rPr>
              <w:t>12.10</w:t>
            </w:r>
          </w:p>
        </w:tc>
        <w:tc>
          <w:tcPr>
            <w:tcW w:w="2652" w:type="dxa"/>
          </w:tcPr>
          <w:p w14:paraId="7C367451" w14:textId="77777777" w:rsidR="00A10B9D" w:rsidRPr="00A71A6B" w:rsidRDefault="00A10B9D" w:rsidP="009334BC">
            <w:pPr>
              <w:spacing w:before="60" w:after="60"/>
              <w:rPr>
                <w:sz w:val="22"/>
                <w:szCs w:val="22"/>
                <w:lang w:val="en-GB"/>
              </w:rPr>
            </w:pPr>
            <w:r w:rsidRPr="00A71A6B">
              <w:rPr>
                <w:sz w:val="22"/>
                <w:szCs w:val="22"/>
                <w:lang w:val="en-GB"/>
              </w:rPr>
              <w:t>Sol</w:t>
            </w:r>
          </w:p>
        </w:tc>
        <w:tc>
          <w:tcPr>
            <w:tcW w:w="2700" w:type="dxa"/>
          </w:tcPr>
          <w:p w14:paraId="50194109" w14:textId="77777777" w:rsidR="00A10B9D" w:rsidRPr="00A71A6B" w:rsidRDefault="00A10B9D" w:rsidP="009334BC">
            <w:pPr>
              <w:spacing w:before="60" w:after="60"/>
              <w:rPr>
                <w:sz w:val="22"/>
                <w:szCs w:val="22"/>
                <w:lang w:val="en-GB"/>
              </w:rPr>
            </w:pPr>
            <w:r w:rsidRPr="00A71A6B">
              <w:rPr>
                <w:sz w:val="22"/>
                <w:szCs w:val="22"/>
                <w:lang w:val="en-GB"/>
              </w:rPr>
              <w:t>Solar</w:t>
            </w:r>
          </w:p>
        </w:tc>
        <w:tc>
          <w:tcPr>
            <w:tcW w:w="360" w:type="dxa"/>
          </w:tcPr>
          <w:p w14:paraId="73E0C89D" w14:textId="77777777" w:rsidR="00A10B9D" w:rsidRPr="00A71A6B" w:rsidRDefault="00A10B9D" w:rsidP="009334BC">
            <w:pPr>
              <w:spacing w:before="60" w:after="60"/>
              <w:rPr>
                <w:sz w:val="22"/>
                <w:szCs w:val="22"/>
                <w:lang w:val="en-GB"/>
              </w:rPr>
            </w:pPr>
          </w:p>
        </w:tc>
        <w:tc>
          <w:tcPr>
            <w:tcW w:w="360" w:type="dxa"/>
          </w:tcPr>
          <w:p w14:paraId="117D20C8" w14:textId="77777777" w:rsidR="00A10B9D" w:rsidRPr="00A71A6B" w:rsidRDefault="00A10B9D" w:rsidP="009334BC">
            <w:pPr>
              <w:spacing w:before="60" w:after="60"/>
              <w:rPr>
                <w:sz w:val="22"/>
                <w:szCs w:val="22"/>
                <w:lang w:val="en-GB"/>
              </w:rPr>
            </w:pPr>
          </w:p>
        </w:tc>
        <w:tc>
          <w:tcPr>
            <w:tcW w:w="360" w:type="dxa"/>
          </w:tcPr>
          <w:p w14:paraId="085F41F2" w14:textId="77777777" w:rsidR="00A10B9D" w:rsidRPr="00A71A6B" w:rsidRDefault="00A10B9D" w:rsidP="009334BC">
            <w:pPr>
              <w:spacing w:before="60" w:after="60"/>
              <w:rPr>
                <w:sz w:val="22"/>
                <w:szCs w:val="22"/>
                <w:lang w:val="en-GB"/>
              </w:rPr>
            </w:pPr>
          </w:p>
        </w:tc>
        <w:tc>
          <w:tcPr>
            <w:tcW w:w="360" w:type="dxa"/>
          </w:tcPr>
          <w:p w14:paraId="4971979D" w14:textId="77777777" w:rsidR="00A10B9D" w:rsidRPr="00A71A6B" w:rsidRDefault="00A10B9D" w:rsidP="009334BC">
            <w:pPr>
              <w:spacing w:before="60" w:after="60"/>
              <w:rPr>
                <w:sz w:val="22"/>
                <w:szCs w:val="22"/>
                <w:lang w:val="en-GB"/>
              </w:rPr>
            </w:pPr>
          </w:p>
        </w:tc>
        <w:tc>
          <w:tcPr>
            <w:tcW w:w="2700" w:type="dxa"/>
          </w:tcPr>
          <w:p w14:paraId="25D22C71" w14:textId="77777777" w:rsidR="00A10B9D" w:rsidRPr="00A71A6B" w:rsidRDefault="00A10B9D" w:rsidP="009334BC">
            <w:pPr>
              <w:spacing w:before="60" w:after="60"/>
              <w:rPr>
                <w:sz w:val="22"/>
                <w:szCs w:val="22"/>
                <w:lang w:val="en-GB"/>
              </w:rPr>
            </w:pPr>
          </w:p>
        </w:tc>
      </w:tr>
      <w:tr w:rsidR="00A10B9D" w:rsidRPr="00A71A6B" w14:paraId="1061DA73" w14:textId="77777777" w:rsidTr="009334BC">
        <w:tc>
          <w:tcPr>
            <w:tcW w:w="658" w:type="dxa"/>
          </w:tcPr>
          <w:p w14:paraId="0D90BA47" w14:textId="77777777" w:rsidR="00A10B9D" w:rsidRPr="00A71A6B" w:rsidRDefault="00A10B9D" w:rsidP="009334BC">
            <w:pPr>
              <w:spacing w:before="60" w:after="60"/>
              <w:jc w:val="right"/>
              <w:rPr>
                <w:sz w:val="22"/>
                <w:szCs w:val="22"/>
                <w:lang w:val="en-GB"/>
              </w:rPr>
            </w:pPr>
            <w:r w:rsidRPr="00A71A6B">
              <w:rPr>
                <w:sz w:val="22"/>
                <w:szCs w:val="22"/>
                <w:lang w:val="en-GB"/>
              </w:rPr>
              <w:t>12.11</w:t>
            </w:r>
          </w:p>
        </w:tc>
        <w:tc>
          <w:tcPr>
            <w:tcW w:w="2652" w:type="dxa"/>
          </w:tcPr>
          <w:p w14:paraId="0446DD36" w14:textId="77777777" w:rsidR="00A10B9D" w:rsidRPr="00A71A6B" w:rsidRDefault="00A10B9D" w:rsidP="009334BC">
            <w:pPr>
              <w:spacing w:before="60" w:after="60"/>
              <w:rPr>
                <w:sz w:val="22"/>
                <w:szCs w:val="22"/>
                <w:lang w:val="en-GB"/>
              </w:rPr>
            </w:pPr>
            <w:r w:rsidRPr="00A71A6B">
              <w:rPr>
                <w:sz w:val="22"/>
                <w:szCs w:val="22"/>
                <w:lang w:val="en-GB"/>
              </w:rPr>
              <w:t>Vind</w:t>
            </w:r>
          </w:p>
        </w:tc>
        <w:tc>
          <w:tcPr>
            <w:tcW w:w="2700" w:type="dxa"/>
          </w:tcPr>
          <w:p w14:paraId="2DA10290" w14:textId="77777777" w:rsidR="00A10B9D" w:rsidRPr="00A71A6B" w:rsidRDefault="00A10B9D" w:rsidP="009334BC">
            <w:pPr>
              <w:spacing w:before="60" w:after="60"/>
              <w:rPr>
                <w:sz w:val="22"/>
                <w:szCs w:val="22"/>
                <w:lang w:val="en-GB"/>
              </w:rPr>
            </w:pPr>
            <w:r w:rsidRPr="00A71A6B">
              <w:rPr>
                <w:sz w:val="22"/>
                <w:szCs w:val="22"/>
                <w:lang w:val="en-GB"/>
              </w:rPr>
              <w:t>Wind</w:t>
            </w:r>
          </w:p>
        </w:tc>
        <w:tc>
          <w:tcPr>
            <w:tcW w:w="360" w:type="dxa"/>
          </w:tcPr>
          <w:p w14:paraId="14EC0CA8" w14:textId="77777777" w:rsidR="00A10B9D" w:rsidRPr="00A71A6B" w:rsidRDefault="00A10B9D" w:rsidP="009334BC">
            <w:pPr>
              <w:spacing w:before="60" w:after="60"/>
              <w:rPr>
                <w:sz w:val="22"/>
                <w:szCs w:val="22"/>
                <w:lang w:val="en-GB"/>
              </w:rPr>
            </w:pPr>
          </w:p>
        </w:tc>
        <w:tc>
          <w:tcPr>
            <w:tcW w:w="360" w:type="dxa"/>
          </w:tcPr>
          <w:p w14:paraId="3EAE414E" w14:textId="77777777" w:rsidR="00A10B9D" w:rsidRPr="00A71A6B" w:rsidRDefault="00A10B9D" w:rsidP="009334BC">
            <w:pPr>
              <w:spacing w:before="60" w:after="60"/>
              <w:rPr>
                <w:sz w:val="22"/>
                <w:szCs w:val="22"/>
                <w:lang w:val="en-GB"/>
              </w:rPr>
            </w:pPr>
          </w:p>
        </w:tc>
        <w:tc>
          <w:tcPr>
            <w:tcW w:w="360" w:type="dxa"/>
          </w:tcPr>
          <w:p w14:paraId="3E0C109F" w14:textId="77777777" w:rsidR="00A10B9D" w:rsidRPr="00A71A6B" w:rsidRDefault="00A10B9D" w:rsidP="009334BC">
            <w:pPr>
              <w:spacing w:before="60" w:after="60"/>
              <w:rPr>
                <w:sz w:val="22"/>
                <w:szCs w:val="22"/>
                <w:lang w:val="en-GB"/>
              </w:rPr>
            </w:pPr>
          </w:p>
        </w:tc>
        <w:tc>
          <w:tcPr>
            <w:tcW w:w="360" w:type="dxa"/>
          </w:tcPr>
          <w:p w14:paraId="6FE681F2" w14:textId="77777777" w:rsidR="00A10B9D" w:rsidRPr="00A71A6B" w:rsidRDefault="00A10B9D" w:rsidP="009334BC">
            <w:pPr>
              <w:spacing w:before="60" w:after="60"/>
              <w:rPr>
                <w:sz w:val="22"/>
                <w:szCs w:val="22"/>
                <w:lang w:val="en-GB"/>
              </w:rPr>
            </w:pPr>
          </w:p>
        </w:tc>
        <w:tc>
          <w:tcPr>
            <w:tcW w:w="2700" w:type="dxa"/>
          </w:tcPr>
          <w:p w14:paraId="7914071D" w14:textId="77777777" w:rsidR="00A10B9D" w:rsidRPr="00A71A6B" w:rsidRDefault="00A10B9D" w:rsidP="009334BC">
            <w:pPr>
              <w:spacing w:before="60" w:after="60"/>
              <w:rPr>
                <w:sz w:val="22"/>
                <w:szCs w:val="22"/>
                <w:lang w:val="en-GB"/>
              </w:rPr>
            </w:pPr>
          </w:p>
        </w:tc>
      </w:tr>
      <w:tr w:rsidR="00A10B9D" w:rsidRPr="00A71A6B" w14:paraId="32E79ACF" w14:textId="77777777" w:rsidTr="009334BC">
        <w:tc>
          <w:tcPr>
            <w:tcW w:w="658" w:type="dxa"/>
          </w:tcPr>
          <w:p w14:paraId="15062B72" w14:textId="77777777" w:rsidR="00A10B9D" w:rsidRPr="00A71A6B" w:rsidRDefault="00A10B9D" w:rsidP="009334BC">
            <w:pPr>
              <w:spacing w:before="60" w:after="60"/>
              <w:jc w:val="right"/>
              <w:rPr>
                <w:sz w:val="22"/>
                <w:szCs w:val="22"/>
                <w:lang w:val="en-GB"/>
              </w:rPr>
            </w:pPr>
            <w:r w:rsidRPr="00A71A6B">
              <w:rPr>
                <w:sz w:val="22"/>
                <w:szCs w:val="22"/>
                <w:lang w:val="en-GB"/>
              </w:rPr>
              <w:t>12.12</w:t>
            </w:r>
          </w:p>
        </w:tc>
        <w:tc>
          <w:tcPr>
            <w:tcW w:w="2652" w:type="dxa"/>
          </w:tcPr>
          <w:p w14:paraId="28BD7AB3" w14:textId="77777777" w:rsidR="00A10B9D" w:rsidRPr="00A71A6B" w:rsidRDefault="00A10B9D" w:rsidP="009334BC">
            <w:pPr>
              <w:spacing w:before="60" w:after="60"/>
              <w:rPr>
                <w:sz w:val="22"/>
                <w:szCs w:val="22"/>
                <w:lang w:val="en-GB"/>
              </w:rPr>
            </w:pPr>
            <w:r w:rsidRPr="00A71A6B">
              <w:rPr>
                <w:sz w:val="22"/>
                <w:szCs w:val="22"/>
                <w:lang w:val="en-GB"/>
              </w:rPr>
              <w:t>Värme</w:t>
            </w:r>
          </w:p>
        </w:tc>
        <w:tc>
          <w:tcPr>
            <w:tcW w:w="2700" w:type="dxa"/>
          </w:tcPr>
          <w:p w14:paraId="0818E70B" w14:textId="77777777" w:rsidR="00A10B9D" w:rsidRPr="00A71A6B" w:rsidRDefault="00A10B9D" w:rsidP="009334BC">
            <w:pPr>
              <w:spacing w:before="60" w:after="60"/>
              <w:rPr>
                <w:sz w:val="22"/>
                <w:szCs w:val="22"/>
                <w:lang w:val="en-GB"/>
              </w:rPr>
            </w:pPr>
            <w:r w:rsidRPr="00A71A6B">
              <w:rPr>
                <w:sz w:val="22"/>
                <w:szCs w:val="22"/>
                <w:lang w:val="en-GB"/>
              </w:rPr>
              <w:t>Thermal</w:t>
            </w:r>
          </w:p>
        </w:tc>
        <w:tc>
          <w:tcPr>
            <w:tcW w:w="360" w:type="dxa"/>
          </w:tcPr>
          <w:p w14:paraId="3E644572" w14:textId="77777777" w:rsidR="00A10B9D" w:rsidRPr="00A71A6B" w:rsidRDefault="00A10B9D" w:rsidP="009334BC">
            <w:pPr>
              <w:spacing w:before="60" w:after="60"/>
              <w:rPr>
                <w:sz w:val="22"/>
                <w:szCs w:val="22"/>
                <w:lang w:val="en-GB"/>
              </w:rPr>
            </w:pPr>
          </w:p>
        </w:tc>
        <w:tc>
          <w:tcPr>
            <w:tcW w:w="360" w:type="dxa"/>
          </w:tcPr>
          <w:p w14:paraId="27C905F3" w14:textId="77777777" w:rsidR="00A10B9D" w:rsidRPr="00A71A6B" w:rsidRDefault="00A10B9D" w:rsidP="009334BC">
            <w:pPr>
              <w:spacing w:before="60" w:after="60"/>
              <w:rPr>
                <w:sz w:val="22"/>
                <w:szCs w:val="22"/>
                <w:lang w:val="en-GB"/>
              </w:rPr>
            </w:pPr>
          </w:p>
        </w:tc>
        <w:tc>
          <w:tcPr>
            <w:tcW w:w="360" w:type="dxa"/>
          </w:tcPr>
          <w:p w14:paraId="65F60574" w14:textId="77777777" w:rsidR="00A10B9D" w:rsidRPr="00A71A6B" w:rsidRDefault="00A10B9D" w:rsidP="009334BC">
            <w:pPr>
              <w:spacing w:before="60" w:after="60"/>
              <w:rPr>
                <w:sz w:val="22"/>
                <w:szCs w:val="22"/>
                <w:lang w:val="en-GB"/>
              </w:rPr>
            </w:pPr>
          </w:p>
        </w:tc>
        <w:tc>
          <w:tcPr>
            <w:tcW w:w="360" w:type="dxa"/>
          </w:tcPr>
          <w:p w14:paraId="2A3C2C9A" w14:textId="77777777" w:rsidR="00A10B9D" w:rsidRPr="00A71A6B" w:rsidRDefault="00A10B9D" w:rsidP="009334BC">
            <w:pPr>
              <w:spacing w:before="60" w:after="60"/>
              <w:rPr>
                <w:sz w:val="22"/>
                <w:szCs w:val="22"/>
                <w:lang w:val="en-GB"/>
              </w:rPr>
            </w:pPr>
          </w:p>
        </w:tc>
        <w:tc>
          <w:tcPr>
            <w:tcW w:w="2700" w:type="dxa"/>
          </w:tcPr>
          <w:p w14:paraId="6187D447" w14:textId="77777777" w:rsidR="00A10B9D" w:rsidRPr="00A71A6B" w:rsidRDefault="00A10B9D" w:rsidP="009334BC">
            <w:pPr>
              <w:spacing w:before="60" w:after="60"/>
              <w:rPr>
                <w:sz w:val="22"/>
                <w:szCs w:val="22"/>
                <w:lang w:val="en-GB"/>
              </w:rPr>
            </w:pPr>
          </w:p>
        </w:tc>
      </w:tr>
      <w:tr w:rsidR="00A10B9D" w:rsidRPr="00A71A6B" w14:paraId="6727F0AB" w14:textId="77777777" w:rsidTr="009334BC">
        <w:tc>
          <w:tcPr>
            <w:tcW w:w="658" w:type="dxa"/>
          </w:tcPr>
          <w:p w14:paraId="7A2ACA11" w14:textId="77777777" w:rsidR="00A10B9D" w:rsidRPr="00A71A6B" w:rsidRDefault="00A10B9D" w:rsidP="009334BC">
            <w:pPr>
              <w:spacing w:before="60" w:after="60"/>
              <w:jc w:val="right"/>
              <w:rPr>
                <w:sz w:val="22"/>
                <w:szCs w:val="22"/>
                <w:lang w:val="en-GB"/>
              </w:rPr>
            </w:pPr>
            <w:r w:rsidRPr="00A71A6B">
              <w:rPr>
                <w:sz w:val="22"/>
                <w:szCs w:val="22"/>
                <w:lang w:val="en-GB"/>
              </w:rPr>
              <w:t>12.13</w:t>
            </w:r>
          </w:p>
        </w:tc>
        <w:tc>
          <w:tcPr>
            <w:tcW w:w="2652" w:type="dxa"/>
          </w:tcPr>
          <w:p w14:paraId="5696EA55" w14:textId="77777777" w:rsidR="00A10B9D" w:rsidRPr="00A71A6B" w:rsidRDefault="00A10B9D" w:rsidP="009334BC">
            <w:pPr>
              <w:spacing w:before="60" w:after="60"/>
              <w:rPr>
                <w:sz w:val="22"/>
                <w:szCs w:val="22"/>
                <w:lang w:val="en-GB"/>
              </w:rPr>
            </w:pPr>
            <w:r w:rsidRPr="00A71A6B">
              <w:rPr>
                <w:sz w:val="22"/>
                <w:szCs w:val="22"/>
                <w:lang w:val="en-GB"/>
              </w:rPr>
              <w:t>Åska</w:t>
            </w:r>
          </w:p>
        </w:tc>
        <w:tc>
          <w:tcPr>
            <w:tcW w:w="2700" w:type="dxa"/>
          </w:tcPr>
          <w:p w14:paraId="76A897F7" w14:textId="77777777" w:rsidR="00A10B9D" w:rsidRPr="00A71A6B" w:rsidRDefault="00A10B9D" w:rsidP="009334BC">
            <w:pPr>
              <w:spacing w:before="60" w:after="60"/>
              <w:rPr>
                <w:sz w:val="22"/>
                <w:szCs w:val="22"/>
                <w:lang w:val="en-GB"/>
              </w:rPr>
            </w:pPr>
            <w:r w:rsidRPr="00A71A6B">
              <w:rPr>
                <w:sz w:val="22"/>
                <w:szCs w:val="22"/>
                <w:lang w:val="en-GB"/>
              </w:rPr>
              <w:t>Lightning</w:t>
            </w:r>
          </w:p>
        </w:tc>
        <w:tc>
          <w:tcPr>
            <w:tcW w:w="360" w:type="dxa"/>
          </w:tcPr>
          <w:p w14:paraId="3CDADDCF" w14:textId="77777777" w:rsidR="00A10B9D" w:rsidRPr="00A71A6B" w:rsidRDefault="00A10B9D" w:rsidP="009334BC">
            <w:pPr>
              <w:spacing w:before="60" w:after="60"/>
              <w:rPr>
                <w:sz w:val="22"/>
                <w:szCs w:val="22"/>
                <w:lang w:val="en-GB"/>
              </w:rPr>
            </w:pPr>
          </w:p>
        </w:tc>
        <w:tc>
          <w:tcPr>
            <w:tcW w:w="360" w:type="dxa"/>
          </w:tcPr>
          <w:p w14:paraId="337C2A70" w14:textId="77777777" w:rsidR="00A10B9D" w:rsidRPr="00A71A6B" w:rsidRDefault="00A10B9D" w:rsidP="009334BC">
            <w:pPr>
              <w:spacing w:before="60" w:after="60"/>
              <w:rPr>
                <w:sz w:val="22"/>
                <w:szCs w:val="22"/>
                <w:lang w:val="en-GB"/>
              </w:rPr>
            </w:pPr>
          </w:p>
        </w:tc>
        <w:tc>
          <w:tcPr>
            <w:tcW w:w="360" w:type="dxa"/>
          </w:tcPr>
          <w:p w14:paraId="3D74D52B" w14:textId="77777777" w:rsidR="00A10B9D" w:rsidRPr="00A71A6B" w:rsidRDefault="00A10B9D" w:rsidP="009334BC">
            <w:pPr>
              <w:spacing w:before="60" w:after="60"/>
              <w:rPr>
                <w:sz w:val="22"/>
                <w:szCs w:val="22"/>
                <w:lang w:val="en-GB"/>
              </w:rPr>
            </w:pPr>
          </w:p>
        </w:tc>
        <w:tc>
          <w:tcPr>
            <w:tcW w:w="360" w:type="dxa"/>
          </w:tcPr>
          <w:p w14:paraId="46229B3A" w14:textId="77777777" w:rsidR="00A10B9D" w:rsidRPr="00A71A6B" w:rsidRDefault="00A10B9D" w:rsidP="009334BC">
            <w:pPr>
              <w:spacing w:before="60" w:after="60"/>
              <w:rPr>
                <w:sz w:val="22"/>
                <w:szCs w:val="22"/>
                <w:lang w:val="en-GB"/>
              </w:rPr>
            </w:pPr>
          </w:p>
        </w:tc>
        <w:tc>
          <w:tcPr>
            <w:tcW w:w="2700" w:type="dxa"/>
          </w:tcPr>
          <w:p w14:paraId="38A9DA49" w14:textId="77777777" w:rsidR="00A10B9D" w:rsidRPr="00A71A6B" w:rsidRDefault="00A10B9D" w:rsidP="009334BC">
            <w:pPr>
              <w:spacing w:before="60" w:after="60"/>
              <w:rPr>
                <w:sz w:val="22"/>
                <w:szCs w:val="22"/>
                <w:lang w:val="en-GB"/>
              </w:rPr>
            </w:pPr>
          </w:p>
        </w:tc>
      </w:tr>
    </w:tbl>
    <w:p w14:paraId="0248BB46" w14:textId="77777777" w:rsidR="00A10B9D" w:rsidRPr="00A71A6B" w:rsidRDefault="00A10B9D" w:rsidP="00A10B9D">
      <w:pPr>
        <w:pStyle w:val="Rubrik2"/>
        <w:keepNext/>
        <w:numPr>
          <w:ilvl w:val="1"/>
          <w:numId w:val="7"/>
        </w:numPr>
        <w:spacing w:before="360" w:after="240"/>
        <w:ind w:left="851" w:hanging="851"/>
        <w:rPr>
          <w:lang w:val="en-GB"/>
        </w:rPr>
      </w:pPr>
      <w:r w:rsidRPr="00A71A6B">
        <w:rPr>
          <w:lang w:val="en-GB"/>
        </w:rPr>
        <w:t>Abnormal environments</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
        <w:gridCol w:w="2652"/>
        <w:gridCol w:w="2700"/>
        <w:gridCol w:w="360"/>
        <w:gridCol w:w="360"/>
        <w:gridCol w:w="360"/>
        <w:gridCol w:w="360"/>
        <w:gridCol w:w="2700"/>
      </w:tblGrid>
      <w:tr w:rsidR="00A10B9D" w:rsidRPr="00A71A6B" w14:paraId="303E4F77" w14:textId="77777777" w:rsidTr="009334BC">
        <w:trPr>
          <w:tblHeader/>
        </w:trPr>
        <w:tc>
          <w:tcPr>
            <w:tcW w:w="658" w:type="dxa"/>
            <w:shd w:val="clear" w:color="auto" w:fill="D9D9D9"/>
          </w:tcPr>
          <w:p w14:paraId="3B45162A"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Nr</w:t>
            </w:r>
          </w:p>
        </w:tc>
        <w:tc>
          <w:tcPr>
            <w:tcW w:w="2652" w:type="dxa"/>
            <w:shd w:val="clear" w:color="auto" w:fill="D9D9D9"/>
          </w:tcPr>
          <w:p w14:paraId="647029C4"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Abnorma miljöer</w:t>
            </w:r>
          </w:p>
        </w:tc>
        <w:tc>
          <w:tcPr>
            <w:tcW w:w="2700" w:type="dxa"/>
            <w:shd w:val="clear" w:color="auto" w:fill="D9D9D9"/>
          </w:tcPr>
          <w:p w14:paraId="3DFF333F"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Abnormal environments</w:t>
            </w:r>
          </w:p>
        </w:tc>
        <w:tc>
          <w:tcPr>
            <w:tcW w:w="360" w:type="dxa"/>
            <w:shd w:val="clear" w:color="auto" w:fill="D9D9D9"/>
          </w:tcPr>
          <w:p w14:paraId="025DD913"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*1</w:t>
            </w:r>
          </w:p>
        </w:tc>
        <w:tc>
          <w:tcPr>
            <w:tcW w:w="360" w:type="dxa"/>
            <w:shd w:val="clear" w:color="auto" w:fill="D9D9D9"/>
          </w:tcPr>
          <w:p w14:paraId="655D5191"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*2</w:t>
            </w:r>
          </w:p>
        </w:tc>
        <w:tc>
          <w:tcPr>
            <w:tcW w:w="360" w:type="dxa"/>
            <w:shd w:val="clear" w:color="auto" w:fill="D9D9D9"/>
          </w:tcPr>
          <w:p w14:paraId="480F1333"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*3</w:t>
            </w:r>
          </w:p>
        </w:tc>
        <w:tc>
          <w:tcPr>
            <w:tcW w:w="360" w:type="dxa"/>
            <w:shd w:val="clear" w:color="auto" w:fill="D9D9D9"/>
          </w:tcPr>
          <w:p w14:paraId="05606F1C"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*4</w:t>
            </w:r>
          </w:p>
        </w:tc>
        <w:tc>
          <w:tcPr>
            <w:tcW w:w="2700" w:type="dxa"/>
            <w:shd w:val="clear" w:color="auto" w:fill="D9D9D9"/>
          </w:tcPr>
          <w:p w14:paraId="5F934802"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Remarks if any</w:t>
            </w:r>
          </w:p>
        </w:tc>
      </w:tr>
      <w:tr w:rsidR="00A10B9D" w:rsidRPr="00A71A6B" w14:paraId="7F795F2E" w14:textId="77777777" w:rsidTr="009334BC">
        <w:tc>
          <w:tcPr>
            <w:tcW w:w="658" w:type="dxa"/>
          </w:tcPr>
          <w:p w14:paraId="617B60CB" w14:textId="77777777" w:rsidR="00A10B9D" w:rsidRPr="00A71A6B" w:rsidRDefault="00A10B9D" w:rsidP="009334BC">
            <w:pPr>
              <w:spacing w:before="60" w:after="60"/>
              <w:jc w:val="right"/>
              <w:rPr>
                <w:sz w:val="22"/>
                <w:szCs w:val="22"/>
                <w:lang w:val="en-GB"/>
              </w:rPr>
            </w:pPr>
            <w:r w:rsidRPr="00A71A6B">
              <w:rPr>
                <w:sz w:val="22"/>
                <w:szCs w:val="22"/>
                <w:lang w:val="en-GB"/>
              </w:rPr>
              <w:t>13.1</w:t>
            </w:r>
          </w:p>
        </w:tc>
        <w:tc>
          <w:tcPr>
            <w:tcW w:w="2652" w:type="dxa"/>
          </w:tcPr>
          <w:p w14:paraId="553D4069" w14:textId="77777777" w:rsidR="00A10B9D" w:rsidRPr="00A71A6B" w:rsidRDefault="00A10B9D" w:rsidP="009334BC">
            <w:pPr>
              <w:spacing w:before="60" w:after="60"/>
              <w:rPr>
                <w:sz w:val="22"/>
                <w:szCs w:val="22"/>
                <w:lang w:val="en-GB"/>
              </w:rPr>
            </w:pPr>
            <w:r w:rsidRPr="00A71A6B">
              <w:rPr>
                <w:sz w:val="22"/>
                <w:szCs w:val="22"/>
                <w:lang w:val="en-GB"/>
              </w:rPr>
              <w:t>Brand</w:t>
            </w:r>
          </w:p>
        </w:tc>
        <w:tc>
          <w:tcPr>
            <w:tcW w:w="2700" w:type="dxa"/>
          </w:tcPr>
          <w:p w14:paraId="29DCCEDE" w14:textId="77777777" w:rsidR="00A10B9D" w:rsidRPr="00A71A6B" w:rsidRDefault="00A10B9D" w:rsidP="009334BC">
            <w:pPr>
              <w:spacing w:before="60" w:after="60"/>
              <w:rPr>
                <w:sz w:val="22"/>
                <w:szCs w:val="22"/>
                <w:lang w:val="en-GB"/>
              </w:rPr>
            </w:pPr>
            <w:r w:rsidRPr="00A71A6B">
              <w:rPr>
                <w:sz w:val="22"/>
                <w:szCs w:val="22"/>
                <w:lang w:val="en-GB"/>
              </w:rPr>
              <w:t>Fire</w:t>
            </w:r>
          </w:p>
        </w:tc>
        <w:tc>
          <w:tcPr>
            <w:tcW w:w="360" w:type="dxa"/>
          </w:tcPr>
          <w:p w14:paraId="16F8E282" w14:textId="77777777" w:rsidR="00A10B9D" w:rsidRPr="00A71A6B" w:rsidRDefault="00A10B9D" w:rsidP="009334BC">
            <w:pPr>
              <w:spacing w:before="60" w:after="60"/>
              <w:rPr>
                <w:sz w:val="22"/>
                <w:szCs w:val="22"/>
                <w:lang w:val="en-GB"/>
              </w:rPr>
            </w:pPr>
          </w:p>
        </w:tc>
        <w:tc>
          <w:tcPr>
            <w:tcW w:w="360" w:type="dxa"/>
          </w:tcPr>
          <w:p w14:paraId="6516501E" w14:textId="77777777" w:rsidR="00A10B9D" w:rsidRPr="00A71A6B" w:rsidRDefault="00A10B9D" w:rsidP="009334BC">
            <w:pPr>
              <w:spacing w:before="60" w:after="60"/>
              <w:rPr>
                <w:sz w:val="22"/>
                <w:szCs w:val="22"/>
                <w:lang w:val="en-GB"/>
              </w:rPr>
            </w:pPr>
          </w:p>
        </w:tc>
        <w:tc>
          <w:tcPr>
            <w:tcW w:w="360" w:type="dxa"/>
          </w:tcPr>
          <w:p w14:paraId="240C8643" w14:textId="77777777" w:rsidR="00A10B9D" w:rsidRPr="00A71A6B" w:rsidRDefault="00A10B9D" w:rsidP="009334BC">
            <w:pPr>
              <w:spacing w:before="60" w:after="60"/>
              <w:rPr>
                <w:sz w:val="22"/>
                <w:szCs w:val="22"/>
                <w:lang w:val="en-GB"/>
              </w:rPr>
            </w:pPr>
          </w:p>
        </w:tc>
        <w:tc>
          <w:tcPr>
            <w:tcW w:w="360" w:type="dxa"/>
          </w:tcPr>
          <w:p w14:paraId="0F877962" w14:textId="77777777" w:rsidR="00A10B9D" w:rsidRPr="00A71A6B" w:rsidRDefault="00A10B9D" w:rsidP="009334BC">
            <w:pPr>
              <w:spacing w:before="60" w:after="60"/>
              <w:rPr>
                <w:sz w:val="22"/>
                <w:szCs w:val="22"/>
                <w:lang w:val="en-GB"/>
              </w:rPr>
            </w:pPr>
          </w:p>
        </w:tc>
        <w:tc>
          <w:tcPr>
            <w:tcW w:w="2700" w:type="dxa"/>
          </w:tcPr>
          <w:p w14:paraId="5B484B30" w14:textId="77777777" w:rsidR="00A10B9D" w:rsidRPr="00A71A6B" w:rsidRDefault="00A10B9D" w:rsidP="009334BC">
            <w:pPr>
              <w:spacing w:before="60" w:after="60"/>
              <w:rPr>
                <w:sz w:val="22"/>
                <w:szCs w:val="22"/>
                <w:lang w:val="en-GB"/>
              </w:rPr>
            </w:pPr>
          </w:p>
        </w:tc>
      </w:tr>
      <w:tr w:rsidR="00A10B9D" w:rsidRPr="00A71A6B" w14:paraId="48DB09B5" w14:textId="77777777" w:rsidTr="009334BC">
        <w:tc>
          <w:tcPr>
            <w:tcW w:w="658" w:type="dxa"/>
          </w:tcPr>
          <w:p w14:paraId="6E455361" w14:textId="77777777" w:rsidR="00A10B9D" w:rsidRPr="00A71A6B" w:rsidRDefault="00A10B9D" w:rsidP="009334BC">
            <w:pPr>
              <w:spacing w:before="60" w:after="60"/>
              <w:jc w:val="right"/>
              <w:rPr>
                <w:sz w:val="22"/>
                <w:szCs w:val="22"/>
                <w:lang w:val="en-GB"/>
              </w:rPr>
            </w:pPr>
            <w:r w:rsidRPr="00A71A6B">
              <w:rPr>
                <w:sz w:val="22"/>
                <w:szCs w:val="22"/>
                <w:lang w:val="en-GB"/>
              </w:rPr>
              <w:t>13.2</w:t>
            </w:r>
          </w:p>
        </w:tc>
        <w:tc>
          <w:tcPr>
            <w:tcW w:w="2652" w:type="dxa"/>
          </w:tcPr>
          <w:p w14:paraId="749CB130" w14:textId="77777777" w:rsidR="00A10B9D" w:rsidRPr="00A71A6B" w:rsidRDefault="00A10B9D" w:rsidP="009334BC">
            <w:pPr>
              <w:spacing w:before="60" w:after="60"/>
              <w:rPr>
                <w:sz w:val="22"/>
                <w:szCs w:val="22"/>
                <w:lang w:val="en-GB"/>
              </w:rPr>
            </w:pPr>
            <w:r w:rsidRPr="00A71A6B">
              <w:rPr>
                <w:sz w:val="22"/>
                <w:szCs w:val="22"/>
                <w:lang w:val="en-GB"/>
              </w:rPr>
              <w:t>Vattentryck</w:t>
            </w:r>
          </w:p>
        </w:tc>
        <w:tc>
          <w:tcPr>
            <w:tcW w:w="2700" w:type="dxa"/>
          </w:tcPr>
          <w:p w14:paraId="3A466F81" w14:textId="77777777" w:rsidR="00A10B9D" w:rsidRPr="00A71A6B" w:rsidRDefault="00A10B9D" w:rsidP="009334BC">
            <w:pPr>
              <w:spacing w:before="60" w:after="60"/>
              <w:rPr>
                <w:sz w:val="22"/>
                <w:szCs w:val="22"/>
                <w:lang w:val="en-GB"/>
              </w:rPr>
            </w:pPr>
            <w:r w:rsidRPr="00A71A6B">
              <w:rPr>
                <w:sz w:val="22"/>
                <w:szCs w:val="22"/>
                <w:lang w:val="en-GB"/>
              </w:rPr>
              <w:t>Water pressure</w:t>
            </w:r>
          </w:p>
        </w:tc>
        <w:tc>
          <w:tcPr>
            <w:tcW w:w="360" w:type="dxa"/>
          </w:tcPr>
          <w:p w14:paraId="3B308573" w14:textId="77777777" w:rsidR="00A10B9D" w:rsidRPr="00A71A6B" w:rsidRDefault="00A10B9D" w:rsidP="009334BC">
            <w:pPr>
              <w:spacing w:before="60" w:after="60"/>
              <w:rPr>
                <w:sz w:val="22"/>
                <w:szCs w:val="22"/>
                <w:lang w:val="en-GB"/>
              </w:rPr>
            </w:pPr>
          </w:p>
        </w:tc>
        <w:tc>
          <w:tcPr>
            <w:tcW w:w="360" w:type="dxa"/>
          </w:tcPr>
          <w:p w14:paraId="4F7C6198" w14:textId="77777777" w:rsidR="00A10B9D" w:rsidRPr="00A71A6B" w:rsidRDefault="00A10B9D" w:rsidP="009334BC">
            <w:pPr>
              <w:spacing w:before="60" w:after="60"/>
              <w:rPr>
                <w:sz w:val="22"/>
                <w:szCs w:val="22"/>
                <w:lang w:val="en-GB"/>
              </w:rPr>
            </w:pPr>
          </w:p>
        </w:tc>
        <w:tc>
          <w:tcPr>
            <w:tcW w:w="360" w:type="dxa"/>
          </w:tcPr>
          <w:p w14:paraId="71B8F5BB" w14:textId="77777777" w:rsidR="00A10B9D" w:rsidRPr="00A71A6B" w:rsidRDefault="00A10B9D" w:rsidP="009334BC">
            <w:pPr>
              <w:spacing w:before="60" w:after="60"/>
              <w:rPr>
                <w:sz w:val="22"/>
                <w:szCs w:val="22"/>
                <w:lang w:val="en-GB"/>
              </w:rPr>
            </w:pPr>
          </w:p>
        </w:tc>
        <w:tc>
          <w:tcPr>
            <w:tcW w:w="360" w:type="dxa"/>
          </w:tcPr>
          <w:p w14:paraId="5FB80E41" w14:textId="77777777" w:rsidR="00A10B9D" w:rsidRPr="00A71A6B" w:rsidRDefault="00A10B9D" w:rsidP="009334BC">
            <w:pPr>
              <w:spacing w:before="60" w:after="60"/>
              <w:rPr>
                <w:sz w:val="22"/>
                <w:szCs w:val="22"/>
                <w:lang w:val="en-GB"/>
              </w:rPr>
            </w:pPr>
          </w:p>
        </w:tc>
        <w:tc>
          <w:tcPr>
            <w:tcW w:w="2700" w:type="dxa"/>
          </w:tcPr>
          <w:p w14:paraId="3307AF40" w14:textId="77777777" w:rsidR="00A10B9D" w:rsidRPr="00A71A6B" w:rsidRDefault="00A10B9D" w:rsidP="009334BC">
            <w:pPr>
              <w:spacing w:before="60" w:after="60"/>
              <w:rPr>
                <w:sz w:val="22"/>
                <w:szCs w:val="22"/>
                <w:lang w:val="en-GB"/>
              </w:rPr>
            </w:pPr>
          </w:p>
        </w:tc>
      </w:tr>
      <w:tr w:rsidR="00A10B9D" w:rsidRPr="00A71A6B" w14:paraId="2A1EE390" w14:textId="77777777" w:rsidTr="009334BC">
        <w:tc>
          <w:tcPr>
            <w:tcW w:w="658" w:type="dxa"/>
          </w:tcPr>
          <w:p w14:paraId="16104E55" w14:textId="77777777" w:rsidR="00A10B9D" w:rsidRPr="00A71A6B" w:rsidRDefault="00A10B9D" w:rsidP="009334BC">
            <w:pPr>
              <w:spacing w:before="60" w:after="60"/>
              <w:jc w:val="right"/>
              <w:rPr>
                <w:sz w:val="22"/>
                <w:szCs w:val="22"/>
                <w:lang w:val="en-GB"/>
              </w:rPr>
            </w:pPr>
            <w:r w:rsidRPr="00A71A6B">
              <w:rPr>
                <w:sz w:val="22"/>
                <w:szCs w:val="22"/>
                <w:lang w:val="en-GB"/>
              </w:rPr>
              <w:t>13.3</w:t>
            </w:r>
          </w:p>
        </w:tc>
        <w:tc>
          <w:tcPr>
            <w:tcW w:w="2652" w:type="dxa"/>
          </w:tcPr>
          <w:p w14:paraId="0A99C3BC" w14:textId="77777777" w:rsidR="00A10B9D" w:rsidRPr="00A71A6B" w:rsidRDefault="00A10B9D" w:rsidP="009334BC">
            <w:pPr>
              <w:spacing w:before="60" w:after="60"/>
              <w:rPr>
                <w:sz w:val="22"/>
                <w:szCs w:val="22"/>
                <w:lang w:val="en-GB"/>
              </w:rPr>
            </w:pPr>
            <w:r w:rsidRPr="00A71A6B">
              <w:rPr>
                <w:sz w:val="22"/>
                <w:szCs w:val="22"/>
                <w:lang w:val="en-GB"/>
              </w:rPr>
              <w:t>Högspänningsledning</w:t>
            </w:r>
          </w:p>
        </w:tc>
        <w:tc>
          <w:tcPr>
            <w:tcW w:w="2700" w:type="dxa"/>
          </w:tcPr>
          <w:p w14:paraId="47F6C742" w14:textId="77777777" w:rsidR="00A10B9D" w:rsidRPr="00A71A6B" w:rsidRDefault="00A10B9D" w:rsidP="009334BC">
            <w:pPr>
              <w:spacing w:before="60" w:after="60"/>
              <w:rPr>
                <w:sz w:val="22"/>
                <w:szCs w:val="22"/>
                <w:lang w:val="en-GB"/>
              </w:rPr>
            </w:pPr>
            <w:r w:rsidRPr="00A71A6B">
              <w:rPr>
                <w:sz w:val="22"/>
                <w:szCs w:val="22"/>
                <w:lang w:val="en-GB"/>
              </w:rPr>
              <w:t>Energized power lines</w:t>
            </w:r>
          </w:p>
        </w:tc>
        <w:tc>
          <w:tcPr>
            <w:tcW w:w="360" w:type="dxa"/>
          </w:tcPr>
          <w:p w14:paraId="6146FF26" w14:textId="77777777" w:rsidR="00A10B9D" w:rsidRPr="00A71A6B" w:rsidRDefault="00A10B9D" w:rsidP="009334BC">
            <w:pPr>
              <w:spacing w:before="60" w:after="60"/>
              <w:rPr>
                <w:sz w:val="22"/>
                <w:szCs w:val="22"/>
                <w:lang w:val="en-GB"/>
              </w:rPr>
            </w:pPr>
          </w:p>
        </w:tc>
        <w:tc>
          <w:tcPr>
            <w:tcW w:w="360" w:type="dxa"/>
          </w:tcPr>
          <w:p w14:paraId="7BB73C47" w14:textId="77777777" w:rsidR="00A10B9D" w:rsidRPr="00A71A6B" w:rsidRDefault="00A10B9D" w:rsidP="009334BC">
            <w:pPr>
              <w:spacing w:before="60" w:after="60"/>
              <w:rPr>
                <w:sz w:val="22"/>
                <w:szCs w:val="22"/>
                <w:lang w:val="en-GB"/>
              </w:rPr>
            </w:pPr>
          </w:p>
        </w:tc>
        <w:tc>
          <w:tcPr>
            <w:tcW w:w="360" w:type="dxa"/>
          </w:tcPr>
          <w:p w14:paraId="3F906A14" w14:textId="77777777" w:rsidR="00A10B9D" w:rsidRPr="00A71A6B" w:rsidRDefault="00A10B9D" w:rsidP="009334BC">
            <w:pPr>
              <w:spacing w:before="60" w:after="60"/>
              <w:rPr>
                <w:sz w:val="22"/>
                <w:szCs w:val="22"/>
                <w:lang w:val="en-GB"/>
              </w:rPr>
            </w:pPr>
          </w:p>
        </w:tc>
        <w:tc>
          <w:tcPr>
            <w:tcW w:w="360" w:type="dxa"/>
          </w:tcPr>
          <w:p w14:paraId="22424587" w14:textId="77777777" w:rsidR="00A10B9D" w:rsidRPr="00A71A6B" w:rsidRDefault="00A10B9D" w:rsidP="009334BC">
            <w:pPr>
              <w:spacing w:before="60" w:after="60"/>
              <w:rPr>
                <w:sz w:val="22"/>
                <w:szCs w:val="22"/>
                <w:lang w:val="en-GB"/>
              </w:rPr>
            </w:pPr>
          </w:p>
        </w:tc>
        <w:tc>
          <w:tcPr>
            <w:tcW w:w="2700" w:type="dxa"/>
          </w:tcPr>
          <w:p w14:paraId="637211B9" w14:textId="77777777" w:rsidR="00A10B9D" w:rsidRPr="00A71A6B" w:rsidRDefault="00A10B9D" w:rsidP="009334BC">
            <w:pPr>
              <w:spacing w:before="60" w:after="60"/>
              <w:rPr>
                <w:sz w:val="22"/>
                <w:szCs w:val="22"/>
                <w:lang w:val="en-GB"/>
              </w:rPr>
            </w:pPr>
          </w:p>
        </w:tc>
      </w:tr>
      <w:tr w:rsidR="00A10B9D" w:rsidRPr="00A71A6B" w14:paraId="5873B937" w14:textId="77777777" w:rsidTr="009334BC">
        <w:tc>
          <w:tcPr>
            <w:tcW w:w="658" w:type="dxa"/>
          </w:tcPr>
          <w:p w14:paraId="7E0CE0BA" w14:textId="77777777" w:rsidR="00A10B9D" w:rsidRPr="00A71A6B" w:rsidRDefault="00A10B9D" w:rsidP="009334BC">
            <w:pPr>
              <w:spacing w:before="60" w:after="60"/>
              <w:jc w:val="right"/>
              <w:rPr>
                <w:sz w:val="22"/>
                <w:szCs w:val="22"/>
                <w:lang w:val="en-GB"/>
              </w:rPr>
            </w:pPr>
            <w:r w:rsidRPr="00A71A6B">
              <w:rPr>
                <w:sz w:val="22"/>
                <w:szCs w:val="22"/>
                <w:lang w:val="en-GB"/>
              </w:rPr>
              <w:t>13.4</w:t>
            </w:r>
          </w:p>
        </w:tc>
        <w:tc>
          <w:tcPr>
            <w:tcW w:w="2652" w:type="dxa"/>
          </w:tcPr>
          <w:p w14:paraId="4F164278" w14:textId="77777777" w:rsidR="00A10B9D" w:rsidRPr="00A71A6B" w:rsidRDefault="00A10B9D" w:rsidP="009334BC">
            <w:pPr>
              <w:spacing w:before="60" w:after="60"/>
              <w:rPr>
                <w:sz w:val="22"/>
                <w:szCs w:val="22"/>
                <w:lang w:val="en-GB"/>
              </w:rPr>
            </w:pPr>
            <w:r w:rsidRPr="00A71A6B">
              <w:rPr>
                <w:sz w:val="22"/>
                <w:szCs w:val="22"/>
                <w:lang w:val="en-GB"/>
              </w:rPr>
              <w:t>Mikrobiologiska organismer</w:t>
            </w:r>
          </w:p>
        </w:tc>
        <w:tc>
          <w:tcPr>
            <w:tcW w:w="2700" w:type="dxa"/>
          </w:tcPr>
          <w:p w14:paraId="2400DC06" w14:textId="77777777" w:rsidR="00A10B9D" w:rsidRPr="00A71A6B" w:rsidRDefault="00A10B9D" w:rsidP="009334BC">
            <w:pPr>
              <w:spacing w:before="60" w:after="60"/>
              <w:rPr>
                <w:sz w:val="22"/>
                <w:szCs w:val="22"/>
                <w:lang w:val="en-GB"/>
              </w:rPr>
            </w:pPr>
            <w:r w:rsidRPr="00A71A6B">
              <w:rPr>
                <w:sz w:val="22"/>
                <w:szCs w:val="22"/>
                <w:lang w:val="en-GB"/>
              </w:rPr>
              <w:t>Microbiological organism</w:t>
            </w:r>
          </w:p>
        </w:tc>
        <w:tc>
          <w:tcPr>
            <w:tcW w:w="360" w:type="dxa"/>
          </w:tcPr>
          <w:p w14:paraId="50059145" w14:textId="77777777" w:rsidR="00A10B9D" w:rsidRPr="00A71A6B" w:rsidRDefault="00A10B9D" w:rsidP="009334BC">
            <w:pPr>
              <w:spacing w:before="60" w:after="60"/>
              <w:rPr>
                <w:sz w:val="22"/>
                <w:szCs w:val="22"/>
                <w:lang w:val="en-GB"/>
              </w:rPr>
            </w:pPr>
          </w:p>
        </w:tc>
        <w:tc>
          <w:tcPr>
            <w:tcW w:w="360" w:type="dxa"/>
          </w:tcPr>
          <w:p w14:paraId="00A2DBA9" w14:textId="77777777" w:rsidR="00A10B9D" w:rsidRPr="00A71A6B" w:rsidRDefault="00A10B9D" w:rsidP="009334BC">
            <w:pPr>
              <w:spacing w:before="60" w:after="60"/>
              <w:rPr>
                <w:sz w:val="22"/>
                <w:szCs w:val="22"/>
                <w:lang w:val="en-GB"/>
              </w:rPr>
            </w:pPr>
          </w:p>
        </w:tc>
        <w:tc>
          <w:tcPr>
            <w:tcW w:w="360" w:type="dxa"/>
          </w:tcPr>
          <w:p w14:paraId="02D1A2D6" w14:textId="77777777" w:rsidR="00A10B9D" w:rsidRPr="00A71A6B" w:rsidRDefault="00A10B9D" w:rsidP="009334BC">
            <w:pPr>
              <w:spacing w:before="60" w:after="60"/>
              <w:rPr>
                <w:sz w:val="22"/>
                <w:szCs w:val="22"/>
                <w:lang w:val="en-GB"/>
              </w:rPr>
            </w:pPr>
          </w:p>
        </w:tc>
        <w:tc>
          <w:tcPr>
            <w:tcW w:w="360" w:type="dxa"/>
          </w:tcPr>
          <w:p w14:paraId="3F60A750" w14:textId="77777777" w:rsidR="00A10B9D" w:rsidRPr="00A71A6B" w:rsidRDefault="00A10B9D" w:rsidP="009334BC">
            <w:pPr>
              <w:spacing w:before="60" w:after="60"/>
              <w:rPr>
                <w:sz w:val="22"/>
                <w:szCs w:val="22"/>
                <w:lang w:val="en-GB"/>
              </w:rPr>
            </w:pPr>
          </w:p>
        </w:tc>
        <w:tc>
          <w:tcPr>
            <w:tcW w:w="2700" w:type="dxa"/>
          </w:tcPr>
          <w:p w14:paraId="79FF768B" w14:textId="77777777" w:rsidR="00A10B9D" w:rsidRPr="00A71A6B" w:rsidRDefault="00A10B9D" w:rsidP="009334BC">
            <w:pPr>
              <w:spacing w:before="60" w:after="60"/>
              <w:rPr>
                <w:sz w:val="22"/>
                <w:szCs w:val="22"/>
                <w:lang w:val="en-GB"/>
              </w:rPr>
            </w:pPr>
          </w:p>
        </w:tc>
      </w:tr>
      <w:tr w:rsidR="00A10B9D" w:rsidRPr="00A71A6B" w14:paraId="78B5ADE1" w14:textId="77777777" w:rsidTr="009334BC">
        <w:tc>
          <w:tcPr>
            <w:tcW w:w="658" w:type="dxa"/>
          </w:tcPr>
          <w:p w14:paraId="6A956398" w14:textId="77777777" w:rsidR="00A10B9D" w:rsidRPr="00A71A6B" w:rsidRDefault="00A10B9D" w:rsidP="009334BC">
            <w:pPr>
              <w:spacing w:before="60" w:after="60"/>
              <w:jc w:val="right"/>
              <w:rPr>
                <w:sz w:val="22"/>
                <w:szCs w:val="22"/>
                <w:lang w:val="en-GB"/>
              </w:rPr>
            </w:pPr>
            <w:r w:rsidRPr="00A71A6B">
              <w:rPr>
                <w:sz w:val="22"/>
                <w:szCs w:val="22"/>
                <w:lang w:val="en-GB"/>
              </w:rPr>
              <w:t>13.5</w:t>
            </w:r>
          </w:p>
        </w:tc>
        <w:tc>
          <w:tcPr>
            <w:tcW w:w="2652" w:type="dxa"/>
          </w:tcPr>
          <w:p w14:paraId="001ABEA6" w14:textId="77777777" w:rsidR="00A10B9D" w:rsidRPr="00A71A6B" w:rsidRDefault="00A10B9D" w:rsidP="009334BC">
            <w:pPr>
              <w:spacing w:before="60" w:after="60"/>
              <w:rPr>
                <w:sz w:val="22"/>
                <w:szCs w:val="22"/>
                <w:lang w:val="en-GB"/>
              </w:rPr>
            </w:pPr>
            <w:r w:rsidRPr="00A71A6B">
              <w:rPr>
                <w:sz w:val="22"/>
                <w:szCs w:val="22"/>
                <w:lang w:val="en-GB"/>
              </w:rPr>
              <w:t>Makrobiologiska organismer</w:t>
            </w:r>
          </w:p>
        </w:tc>
        <w:tc>
          <w:tcPr>
            <w:tcW w:w="2700" w:type="dxa"/>
          </w:tcPr>
          <w:p w14:paraId="1D10A685" w14:textId="77777777" w:rsidR="00A10B9D" w:rsidRPr="00A71A6B" w:rsidRDefault="00A10B9D" w:rsidP="009334BC">
            <w:pPr>
              <w:spacing w:before="60" w:after="60"/>
              <w:rPr>
                <w:sz w:val="22"/>
                <w:szCs w:val="22"/>
                <w:lang w:val="en-GB"/>
              </w:rPr>
            </w:pPr>
            <w:r w:rsidRPr="00A71A6B">
              <w:rPr>
                <w:sz w:val="22"/>
                <w:szCs w:val="22"/>
                <w:lang w:val="en-GB"/>
              </w:rPr>
              <w:t>Macrobiological organism</w:t>
            </w:r>
          </w:p>
        </w:tc>
        <w:tc>
          <w:tcPr>
            <w:tcW w:w="360" w:type="dxa"/>
          </w:tcPr>
          <w:p w14:paraId="22D10959" w14:textId="77777777" w:rsidR="00A10B9D" w:rsidRPr="00A71A6B" w:rsidRDefault="00A10B9D" w:rsidP="009334BC">
            <w:pPr>
              <w:spacing w:before="60" w:after="60"/>
              <w:rPr>
                <w:sz w:val="22"/>
                <w:szCs w:val="22"/>
                <w:lang w:val="en-GB"/>
              </w:rPr>
            </w:pPr>
          </w:p>
        </w:tc>
        <w:tc>
          <w:tcPr>
            <w:tcW w:w="360" w:type="dxa"/>
          </w:tcPr>
          <w:p w14:paraId="486052B4" w14:textId="77777777" w:rsidR="00A10B9D" w:rsidRPr="00A71A6B" w:rsidRDefault="00A10B9D" w:rsidP="009334BC">
            <w:pPr>
              <w:spacing w:before="60" w:after="60"/>
              <w:rPr>
                <w:sz w:val="22"/>
                <w:szCs w:val="22"/>
                <w:lang w:val="en-GB"/>
              </w:rPr>
            </w:pPr>
          </w:p>
        </w:tc>
        <w:tc>
          <w:tcPr>
            <w:tcW w:w="360" w:type="dxa"/>
          </w:tcPr>
          <w:p w14:paraId="3251A626" w14:textId="77777777" w:rsidR="00A10B9D" w:rsidRPr="00A71A6B" w:rsidRDefault="00A10B9D" w:rsidP="009334BC">
            <w:pPr>
              <w:spacing w:before="60" w:after="60"/>
              <w:rPr>
                <w:sz w:val="22"/>
                <w:szCs w:val="22"/>
                <w:lang w:val="en-GB"/>
              </w:rPr>
            </w:pPr>
          </w:p>
        </w:tc>
        <w:tc>
          <w:tcPr>
            <w:tcW w:w="360" w:type="dxa"/>
          </w:tcPr>
          <w:p w14:paraId="015FC2B8" w14:textId="77777777" w:rsidR="00A10B9D" w:rsidRPr="00A71A6B" w:rsidRDefault="00A10B9D" w:rsidP="009334BC">
            <w:pPr>
              <w:spacing w:before="60" w:after="60"/>
              <w:rPr>
                <w:sz w:val="22"/>
                <w:szCs w:val="22"/>
                <w:lang w:val="en-GB"/>
              </w:rPr>
            </w:pPr>
          </w:p>
        </w:tc>
        <w:tc>
          <w:tcPr>
            <w:tcW w:w="2700" w:type="dxa"/>
          </w:tcPr>
          <w:p w14:paraId="51BDC830" w14:textId="77777777" w:rsidR="00A10B9D" w:rsidRPr="00A71A6B" w:rsidRDefault="00A10B9D" w:rsidP="009334BC">
            <w:pPr>
              <w:spacing w:before="60" w:after="60"/>
              <w:rPr>
                <w:sz w:val="22"/>
                <w:szCs w:val="22"/>
                <w:lang w:val="en-GB"/>
              </w:rPr>
            </w:pPr>
          </w:p>
        </w:tc>
      </w:tr>
      <w:tr w:rsidR="00A10B9D" w:rsidRPr="00A71A6B" w14:paraId="396E56A1" w14:textId="77777777" w:rsidTr="009334BC">
        <w:tc>
          <w:tcPr>
            <w:tcW w:w="658" w:type="dxa"/>
            <w:tcBorders>
              <w:top w:val="single" w:sz="4" w:space="0" w:color="auto"/>
              <w:left w:val="single" w:sz="4" w:space="0" w:color="auto"/>
              <w:bottom w:val="single" w:sz="4" w:space="0" w:color="auto"/>
              <w:right w:val="single" w:sz="4" w:space="0" w:color="auto"/>
            </w:tcBorders>
          </w:tcPr>
          <w:p w14:paraId="6CDC913D" w14:textId="77777777" w:rsidR="00A10B9D" w:rsidRPr="00A71A6B" w:rsidRDefault="00A10B9D" w:rsidP="009334BC">
            <w:pPr>
              <w:spacing w:before="60" w:after="60"/>
              <w:jc w:val="right"/>
              <w:rPr>
                <w:sz w:val="22"/>
                <w:szCs w:val="22"/>
                <w:lang w:val="en-GB"/>
              </w:rPr>
            </w:pPr>
            <w:r w:rsidRPr="00A71A6B">
              <w:rPr>
                <w:sz w:val="22"/>
                <w:szCs w:val="22"/>
                <w:lang w:val="en-GB"/>
              </w:rPr>
              <w:t>13.6</w:t>
            </w:r>
          </w:p>
        </w:tc>
        <w:tc>
          <w:tcPr>
            <w:tcW w:w="2652" w:type="dxa"/>
            <w:tcBorders>
              <w:top w:val="single" w:sz="4" w:space="0" w:color="auto"/>
              <w:left w:val="single" w:sz="4" w:space="0" w:color="auto"/>
              <w:bottom w:val="single" w:sz="4" w:space="0" w:color="auto"/>
              <w:right w:val="single" w:sz="4" w:space="0" w:color="auto"/>
            </w:tcBorders>
          </w:tcPr>
          <w:p w14:paraId="64BCBEC7" w14:textId="77777777" w:rsidR="00A10B9D" w:rsidRPr="00A71A6B" w:rsidRDefault="00A10B9D" w:rsidP="009334BC">
            <w:pPr>
              <w:spacing w:before="60" w:after="60"/>
              <w:rPr>
                <w:sz w:val="22"/>
                <w:szCs w:val="22"/>
                <w:lang w:val="en-GB"/>
              </w:rPr>
            </w:pPr>
            <w:r w:rsidRPr="00A71A6B">
              <w:rPr>
                <w:sz w:val="22"/>
                <w:szCs w:val="22"/>
                <w:lang w:val="en-GB"/>
              </w:rPr>
              <w:t>CBRN-förorenad miljö</w:t>
            </w:r>
          </w:p>
        </w:tc>
        <w:tc>
          <w:tcPr>
            <w:tcW w:w="2700" w:type="dxa"/>
            <w:tcBorders>
              <w:top w:val="single" w:sz="4" w:space="0" w:color="auto"/>
              <w:left w:val="single" w:sz="4" w:space="0" w:color="auto"/>
              <w:bottom w:val="single" w:sz="4" w:space="0" w:color="auto"/>
              <w:right w:val="single" w:sz="4" w:space="0" w:color="auto"/>
            </w:tcBorders>
          </w:tcPr>
          <w:p w14:paraId="37EFCE9B" w14:textId="77777777" w:rsidR="00A10B9D" w:rsidRPr="00A71A6B" w:rsidRDefault="00A10B9D" w:rsidP="009334BC">
            <w:pPr>
              <w:spacing w:before="60" w:after="60"/>
              <w:rPr>
                <w:sz w:val="22"/>
                <w:szCs w:val="22"/>
                <w:lang w:val="en-GB"/>
              </w:rPr>
            </w:pPr>
            <w:r w:rsidRPr="00A71A6B">
              <w:rPr>
                <w:sz w:val="22"/>
                <w:szCs w:val="22"/>
                <w:lang w:val="en-GB"/>
              </w:rPr>
              <w:t>CBRN contamination</w:t>
            </w:r>
          </w:p>
        </w:tc>
        <w:tc>
          <w:tcPr>
            <w:tcW w:w="360" w:type="dxa"/>
            <w:tcBorders>
              <w:top w:val="single" w:sz="4" w:space="0" w:color="auto"/>
              <w:left w:val="single" w:sz="4" w:space="0" w:color="auto"/>
              <w:bottom w:val="single" w:sz="4" w:space="0" w:color="auto"/>
              <w:right w:val="single" w:sz="4" w:space="0" w:color="auto"/>
            </w:tcBorders>
          </w:tcPr>
          <w:p w14:paraId="05D5E2E2" w14:textId="77777777" w:rsidR="00A10B9D" w:rsidRPr="00A71A6B" w:rsidRDefault="00A10B9D" w:rsidP="009334BC">
            <w:pPr>
              <w:spacing w:before="60" w:after="60"/>
              <w:rPr>
                <w:sz w:val="22"/>
                <w:szCs w:val="22"/>
                <w:lang w:val="en-GB"/>
              </w:rPr>
            </w:pPr>
          </w:p>
        </w:tc>
        <w:tc>
          <w:tcPr>
            <w:tcW w:w="360" w:type="dxa"/>
            <w:tcBorders>
              <w:top w:val="single" w:sz="4" w:space="0" w:color="auto"/>
              <w:left w:val="single" w:sz="4" w:space="0" w:color="auto"/>
              <w:bottom w:val="single" w:sz="4" w:space="0" w:color="auto"/>
              <w:right w:val="single" w:sz="4" w:space="0" w:color="auto"/>
            </w:tcBorders>
          </w:tcPr>
          <w:p w14:paraId="796DB205" w14:textId="77777777" w:rsidR="00A10B9D" w:rsidRPr="00A71A6B" w:rsidRDefault="00A10B9D" w:rsidP="009334BC">
            <w:pPr>
              <w:spacing w:before="60" w:after="60"/>
              <w:rPr>
                <w:sz w:val="22"/>
                <w:szCs w:val="22"/>
                <w:lang w:val="en-GB"/>
              </w:rPr>
            </w:pPr>
          </w:p>
        </w:tc>
        <w:tc>
          <w:tcPr>
            <w:tcW w:w="360" w:type="dxa"/>
            <w:tcBorders>
              <w:top w:val="single" w:sz="4" w:space="0" w:color="auto"/>
              <w:left w:val="single" w:sz="4" w:space="0" w:color="auto"/>
              <w:bottom w:val="single" w:sz="4" w:space="0" w:color="auto"/>
              <w:right w:val="single" w:sz="4" w:space="0" w:color="auto"/>
            </w:tcBorders>
          </w:tcPr>
          <w:p w14:paraId="00535352" w14:textId="77777777" w:rsidR="00A10B9D" w:rsidRPr="00A71A6B" w:rsidRDefault="00A10B9D" w:rsidP="009334BC">
            <w:pPr>
              <w:spacing w:before="60" w:after="60"/>
              <w:rPr>
                <w:sz w:val="22"/>
                <w:szCs w:val="22"/>
                <w:lang w:val="en-GB"/>
              </w:rPr>
            </w:pPr>
          </w:p>
        </w:tc>
        <w:tc>
          <w:tcPr>
            <w:tcW w:w="360" w:type="dxa"/>
            <w:tcBorders>
              <w:top w:val="single" w:sz="4" w:space="0" w:color="auto"/>
              <w:left w:val="single" w:sz="4" w:space="0" w:color="auto"/>
              <w:bottom w:val="single" w:sz="4" w:space="0" w:color="auto"/>
              <w:right w:val="single" w:sz="4" w:space="0" w:color="auto"/>
            </w:tcBorders>
          </w:tcPr>
          <w:p w14:paraId="17B01AAD" w14:textId="77777777" w:rsidR="00A10B9D" w:rsidRPr="00A71A6B" w:rsidRDefault="00A10B9D" w:rsidP="009334BC">
            <w:pPr>
              <w:spacing w:before="60" w:after="60"/>
              <w:rPr>
                <w:sz w:val="22"/>
                <w:szCs w:val="22"/>
                <w:lang w:val="en-GB"/>
              </w:rPr>
            </w:pPr>
          </w:p>
        </w:tc>
        <w:tc>
          <w:tcPr>
            <w:tcW w:w="2700" w:type="dxa"/>
            <w:tcBorders>
              <w:top w:val="single" w:sz="4" w:space="0" w:color="auto"/>
              <w:left w:val="single" w:sz="4" w:space="0" w:color="auto"/>
              <w:bottom w:val="single" w:sz="4" w:space="0" w:color="auto"/>
              <w:right w:val="single" w:sz="4" w:space="0" w:color="auto"/>
            </w:tcBorders>
          </w:tcPr>
          <w:p w14:paraId="59FC26EE" w14:textId="77777777" w:rsidR="00A10B9D" w:rsidRPr="00A71A6B" w:rsidRDefault="00A10B9D" w:rsidP="009334BC">
            <w:pPr>
              <w:spacing w:before="60" w:after="60"/>
              <w:rPr>
                <w:sz w:val="22"/>
                <w:szCs w:val="22"/>
                <w:lang w:val="en-GB"/>
              </w:rPr>
            </w:pPr>
          </w:p>
        </w:tc>
      </w:tr>
    </w:tbl>
    <w:p w14:paraId="58FE2632" w14:textId="77777777" w:rsidR="00A10B9D" w:rsidRPr="00A71A6B" w:rsidRDefault="00A10B9D" w:rsidP="00A10B9D">
      <w:pPr>
        <w:pStyle w:val="Rubrik2"/>
        <w:keepNext/>
        <w:numPr>
          <w:ilvl w:val="1"/>
          <w:numId w:val="7"/>
        </w:numPr>
        <w:spacing w:before="360" w:after="240"/>
        <w:ind w:left="851" w:hanging="851"/>
        <w:rPr>
          <w:lang w:val="en-GB"/>
        </w:rPr>
      </w:pPr>
      <w:r w:rsidRPr="00A71A6B">
        <w:rPr>
          <w:lang w:val="en-GB"/>
        </w:rPr>
        <w:t>Toxic substances</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
        <w:gridCol w:w="2652"/>
        <w:gridCol w:w="2700"/>
        <w:gridCol w:w="360"/>
        <w:gridCol w:w="360"/>
        <w:gridCol w:w="360"/>
        <w:gridCol w:w="360"/>
        <w:gridCol w:w="2700"/>
      </w:tblGrid>
      <w:tr w:rsidR="00A10B9D" w:rsidRPr="00A71A6B" w14:paraId="13274204" w14:textId="77777777" w:rsidTr="009334BC">
        <w:trPr>
          <w:tblHeader/>
        </w:trPr>
        <w:tc>
          <w:tcPr>
            <w:tcW w:w="658" w:type="dxa"/>
            <w:shd w:val="clear" w:color="auto" w:fill="D9D9D9"/>
          </w:tcPr>
          <w:p w14:paraId="290C1F7C"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Nr</w:t>
            </w:r>
          </w:p>
        </w:tc>
        <w:tc>
          <w:tcPr>
            <w:tcW w:w="2652" w:type="dxa"/>
            <w:shd w:val="clear" w:color="auto" w:fill="D9D9D9"/>
          </w:tcPr>
          <w:p w14:paraId="5120B149"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Giftiga ämnen</w:t>
            </w:r>
          </w:p>
        </w:tc>
        <w:tc>
          <w:tcPr>
            <w:tcW w:w="2700" w:type="dxa"/>
            <w:shd w:val="clear" w:color="auto" w:fill="D9D9D9"/>
          </w:tcPr>
          <w:p w14:paraId="6E3E242B"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Toxic substances</w:t>
            </w:r>
          </w:p>
        </w:tc>
        <w:tc>
          <w:tcPr>
            <w:tcW w:w="360" w:type="dxa"/>
            <w:shd w:val="clear" w:color="auto" w:fill="D9D9D9"/>
          </w:tcPr>
          <w:p w14:paraId="60FE7FFA"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*1</w:t>
            </w:r>
          </w:p>
        </w:tc>
        <w:tc>
          <w:tcPr>
            <w:tcW w:w="360" w:type="dxa"/>
            <w:shd w:val="clear" w:color="auto" w:fill="D9D9D9"/>
          </w:tcPr>
          <w:p w14:paraId="1E808B7D"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*2</w:t>
            </w:r>
          </w:p>
        </w:tc>
        <w:tc>
          <w:tcPr>
            <w:tcW w:w="360" w:type="dxa"/>
            <w:shd w:val="clear" w:color="auto" w:fill="D9D9D9"/>
          </w:tcPr>
          <w:p w14:paraId="447402F1"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*3</w:t>
            </w:r>
          </w:p>
        </w:tc>
        <w:tc>
          <w:tcPr>
            <w:tcW w:w="360" w:type="dxa"/>
            <w:shd w:val="clear" w:color="auto" w:fill="D9D9D9"/>
          </w:tcPr>
          <w:p w14:paraId="31A1AACC"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*4</w:t>
            </w:r>
          </w:p>
        </w:tc>
        <w:tc>
          <w:tcPr>
            <w:tcW w:w="2700" w:type="dxa"/>
            <w:shd w:val="clear" w:color="auto" w:fill="D9D9D9"/>
          </w:tcPr>
          <w:p w14:paraId="22222662"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Remarks if any</w:t>
            </w:r>
          </w:p>
        </w:tc>
      </w:tr>
      <w:tr w:rsidR="00A10B9D" w:rsidRPr="00A71A6B" w14:paraId="54516EA0" w14:textId="77777777" w:rsidTr="009334BC">
        <w:tc>
          <w:tcPr>
            <w:tcW w:w="658" w:type="dxa"/>
          </w:tcPr>
          <w:p w14:paraId="641C40B5" w14:textId="77777777" w:rsidR="00A10B9D" w:rsidRPr="00A71A6B" w:rsidRDefault="00A10B9D" w:rsidP="009334BC">
            <w:pPr>
              <w:spacing w:before="60" w:after="60"/>
              <w:jc w:val="right"/>
              <w:rPr>
                <w:sz w:val="22"/>
                <w:szCs w:val="22"/>
                <w:lang w:val="en-GB"/>
              </w:rPr>
            </w:pPr>
            <w:r w:rsidRPr="00A71A6B">
              <w:rPr>
                <w:sz w:val="22"/>
                <w:szCs w:val="22"/>
                <w:lang w:val="en-GB"/>
              </w:rPr>
              <w:t>14.1</w:t>
            </w:r>
          </w:p>
        </w:tc>
        <w:tc>
          <w:tcPr>
            <w:tcW w:w="2652" w:type="dxa"/>
          </w:tcPr>
          <w:p w14:paraId="2AEB54DE" w14:textId="77777777" w:rsidR="00A10B9D" w:rsidRPr="00A71A6B" w:rsidRDefault="00A10B9D" w:rsidP="009334BC">
            <w:pPr>
              <w:spacing w:before="60" w:after="60"/>
              <w:rPr>
                <w:sz w:val="22"/>
                <w:szCs w:val="22"/>
                <w:lang w:val="en-GB"/>
              </w:rPr>
            </w:pPr>
            <w:r w:rsidRPr="00A71A6B">
              <w:rPr>
                <w:sz w:val="22"/>
                <w:szCs w:val="22"/>
                <w:lang w:val="en-GB"/>
              </w:rPr>
              <w:t>Skada på andningssystemet</w:t>
            </w:r>
          </w:p>
        </w:tc>
        <w:tc>
          <w:tcPr>
            <w:tcW w:w="2700" w:type="dxa"/>
          </w:tcPr>
          <w:p w14:paraId="21239ED1" w14:textId="77777777" w:rsidR="00A10B9D" w:rsidRPr="00A71A6B" w:rsidRDefault="00A10B9D" w:rsidP="009334BC">
            <w:pPr>
              <w:spacing w:before="60" w:after="60"/>
              <w:rPr>
                <w:sz w:val="22"/>
                <w:szCs w:val="22"/>
                <w:lang w:val="en-GB"/>
              </w:rPr>
            </w:pPr>
            <w:r w:rsidRPr="00A71A6B">
              <w:rPr>
                <w:sz w:val="22"/>
                <w:szCs w:val="22"/>
                <w:lang w:val="en-GB"/>
              </w:rPr>
              <w:t>Respiratory system damage</w:t>
            </w:r>
          </w:p>
        </w:tc>
        <w:tc>
          <w:tcPr>
            <w:tcW w:w="360" w:type="dxa"/>
          </w:tcPr>
          <w:p w14:paraId="6E908D6B" w14:textId="77777777" w:rsidR="00A10B9D" w:rsidRPr="00A71A6B" w:rsidRDefault="00A10B9D" w:rsidP="009334BC">
            <w:pPr>
              <w:spacing w:before="60" w:after="60"/>
              <w:rPr>
                <w:sz w:val="22"/>
                <w:szCs w:val="22"/>
                <w:lang w:val="en-GB"/>
              </w:rPr>
            </w:pPr>
          </w:p>
        </w:tc>
        <w:tc>
          <w:tcPr>
            <w:tcW w:w="360" w:type="dxa"/>
          </w:tcPr>
          <w:p w14:paraId="3A8E2560" w14:textId="77777777" w:rsidR="00A10B9D" w:rsidRPr="00A71A6B" w:rsidRDefault="00A10B9D" w:rsidP="009334BC">
            <w:pPr>
              <w:spacing w:before="60" w:after="60"/>
              <w:rPr>
                <w:sz w:val="22"/>
                <w:szCs w:val="22"/>
                <w:lang w:val="en-GB"/>
              </w:rPr>
            </w:pPr>
          </w:p>
        </w:tc>
        <w:tc>
          <w:tcPr>
            <w:tcW w:w="360" w:type="dxa"/>
          </w:tcPr>
          <w:p w14:paraId="7A3CB61A" w14:textId="77777777" w:rsidR="00A10B9D" w:rsidRPr="00A71A6B" w:rsidRDefault="00A10B9D" w:rsidP="009334BC">
            <w:pPr>
              <w:spacing w:before="60" w:after="60"/>
              <w:rPr>
                <w:sz w:val="22"/>
                <w:szCs w:val="22"/>
                <w:lang w:val="en-GB"/>
              </w:rPr>
            </w:pPr>
          </w:p>
        </w:tc>
        <w:tc>
          <w:tcPr>
            <w:tcW w:w="360" w:type="dxa"/>
          </w:tcPr>
          <w:p w14:paraId="062308AC" w14:textId="77777777" w:rsidR="00A10B9D" w:rsidRPr="00A71A6B" w:rsidRDefault="00A10B9D" w:rsidP="009334BC">
            <w:pPr>
              <w:spacing w:before="60" w:after="60"/>
              <w:rPr>
                <w:sz w:val="22"/>
                <w:szCs w:val="22"/>
                <w:lang w:val="en-GB"/>
              </w:rPr>
            </w:pPr>
          </w:p>
        </w:tc>
        <w:tc>
          <w:tcPr>
            <w:tcW w:w="2700" w:type="dxa"/>
          </w:tcPr>
          <w:p w14:paraId="09106077" w14:textId="77777777" w:rsidR="00A10B9D" w:rsidRPr="00A71A6B" w:rsidRDefault="00A10B9D" w:rsidP="009334BC">
            <w:pPr>
              <w:spacing w:before="60" w:after="60"/>
              <w:rPr>
                <w:sz w:val="22"/>
                <w:szCs w:val="22"/>
                <w:lang w:val="en-GB"/>
              </w:rPr>
            </w:pPr>
          </w:p>
        </w:tc>
      </w:tr>
      <w:tr w:rsidR="00A10B9D" w:rsidRPr="00A71A6B" w14:paraId="1565069D" w14:textId="77777777" w:rsidTr="009334BC">
        <w:tc>
          <w:tcPr>
            <w:tcW w:w="658" w:type="dxa"/>
          </w:tcPr>
          <w:p w14:paraId="530DCF35" w14:textId="77777777" w:rsidR="00A10B9D" w:rsidRPr="00A71A6B" w:rsidRDefault="00A10B9D" w:rsidP="009334BC">
            <w:pPr>
              <w:spacing w:before="60" w:after="60"/>
              <w:jc w:val="right"/>
              <w:rPr>
                <w:sz w:val="22"/>
                <w:szCs w:val="22"/>
                <w:lang w:val="en-GB"/>
              </w:rPr>
            </w:pPr>
            <w:r w:rsidRPr="00A71A6B">
              <w:rPr>
                <w:sz w:val="22"/>
                <w:szCs w:val="22"/>
                <w:lang w:val="en-GB"/>
              </w:rPr>
              <w:t>14.2</w:t>
            </w:r>
          </w:p>
        </w:tc>
        <w:tc>
          <w:tcPr>
            <w:tcW w:w="2652" w:type="dxa"/>
          </w:tcPr>
          <w:p w14:paraId="53D31159" w14:textId="77777777" w:rsidR="00A10B9D" w:rsidRPr="00A71A6B" w:rsidRDefault="00A10B9D" w:rsidP="009334BC">
            <w:pPr>
              <w:spacing w:before="60" w:after="60"/>
              <w:rPr>
                <w:sz w:val="22"/>
                <w:szCs w:val="22"/>
                <w:lang w:val="en-GB"/>
              </w:rPr>
            </w:pPr>
            <w:r w:rsidRPr="00A71A6B">
              <w:rPr>
                <w:sz w:val="22"/>
                <w:szCs w:val="22"/>
                <w:lang w:val="en-GB"/>
              </w:rPr>
              <w:t>Skada på blodsystemet</w:t>
            </w:r>
          </w:p>
        </w:tc>
        <w:tc>
          <w:tcPr>
            <w:tcW w:w="2700" w:type="dxa"/>
          </w:tcPr>
          <w:p w14:paraId="634D6F27" w14:textId="77777777" w:rsidR="00A10B9D" w:rsidRPr="00A71A6B" w:rsidRDefault="00A10B9D" w:rsidP="009334BC">
            <w:pPr>
              <w:spacing w:before="60" w:after="60"/>
              <w:rPr>
                <w:sz w:val="22"/>
                <w:szCs w:val="22"/>
                <w:lang w:val="en-GB"/>
              </w:rPr>
            </w:pPr>
            <w:r w:rsidRPr="00A71A6B">
              <w:rPr>
                <w:sz w:val="22"/>
                <w:szCs w:val="22"/>
                <w:lang w:val="en-GB"/>
              </w:rPr>
              <w:t>Blood system damage</w:t>
            </w:r>
          </w:p>
        </w:tc>
        <w:tc>
          <w:tcPr>
            <w:tcW w:w="360" w:type="dxa"/>
          </w:tcPr>
          <w:p w14:paraId="2CAE139F" w14:textId="77777777" w:rsidR="00A10B9D" w:rsidRPr="00A71A6B" w:rsidRDefault="00A10B9D" w:rsidP="009334BC">
            <w:pPr>
              <w:spacing w:before="60" w:after="60"/>
              <w:rPr>
                <w:sz w:val="22"/>
                <w:szCs w:val="22"/>
                <w:lang w:val="en-GB"/>
              </w:rPr>
            </w:pPr>
          </w:p>
        </w:tc>
        <w:tc>
          <w:tcPr>
            <w:tcW w:w="360" w:type="dxa"/>
          </w:tcPr>
          <w:p w14:paraId="2D33762E" w14:textId="77777777" w:rsidR="00A10B9D" w:rsidRPr="00A71A6B" w:rsidRDefault="00A10B9D" w:rsidP="009334BC">
            <w:pPr>
              <w:spacing w:before="60" w:after="60"/>
              <w:rPr>
                <w:sz w:val="22"/>
                <w:szCs w:val="22"/>
                <w:lang w:val="en-GB"/>
              </w:rPr>
            </w:pPr>
          </w:p>
        </w:tc>
        <w:tc>
          <w:tcPr>
            <w:tcW w:w="360" w:type="dxa"/>
          </w:tcPr>
          <w:p w14:paraId="2A499E20" w14:textId="77777777" w:rsidR="00A10B9D" w:rsidRPr="00A71A6B" w:rsidRDefault="00A10B9D" w:rsidP="009334BC">
            <w:pPr>
              <w:spacing w:before="60" w:after="60"/>
              <w:rPr>
                <w:sz w:val="22"/>
                <w:szCs w:val="22"/>
                <w:lang w:val="en-GB"/>
              </w:rPr>
            </w:pPr>
          </w:p>
        </w:tc>
        <w:tc>
          <w:tcPr>
            <w:tcW w:w="360" w:type="dxa"/>
          </w:tcPr>
          <w:p w14:paraId="6543FC2D" w14:textId="77777777" w:rsidR="00A10B9D" w:rsidRPr="00A71A6B" w:rsidRDefault="00A10B9D" w:rsidP="009334BC">
            <w:pPr>
              <w:spacing w:before="60" w:after="60"/>
              <w:rPr>
                <w:sz w:val="22"/>
                <w:szCs w:val="22"/>
                <w:lang w:val="en-GB"/>
              </w:rPr>
            </w:pPr>
          </w:p>
        </w:tc>
        <w:tc>
          <w:tcPr>
            <w:tcW w:w="2700" w:type="dxa"/>
          </w:tcPr>
          <w:p w14:paraId="7C2E4048" w14:textId="77777777" w:rsidR="00A10B9D" w:rsidRPr="00A71A6B" w:rsidRDefault="00A10B9D" w:rsidP="009334BC">
            <w:pPr>
              <w:spacing w:before="60" w:after="60"/>
              <w:rPr>
                <w:sz w:val="22"/>
                <w:szCs w:val="22"/>
                <w:lang w:val="en-GB"/>
              </w:rPr>
            </w:pPr>
          </w:p>
        </w:tc>
      </w:tr>
      <w:tr w:rsidR="00A10B9D" w:rsidRPr="00A71A6B" w14:paraId="68FDF99F" w14:textId="77777777" w:rsidTr="009334BC">
        <w:tc>
          <w:tcPr>
            <w:tcW w:w="658" w:type="dxa"/>
          </w:tcPr>
          <w:p w14:paraId="5FBB83A2" w14:textId="77777777" w:rsidR="00A10B9D" w:rsidRPr="00A71A6B" w:rsidRDefault="00A10B9D" w:rsidP="009334BC">
            <w:pPr>
              <w:spacing w:before="60" w:after="60"/>
              <w:jc w:val="right"/>
              <w:rPr>
                <w:sz w:val="22"/>
                <w:szCs w:val="22"/>
                <w:lang w:val="en-GB"/>
              </w:rPr>
            </w:pPr>
            <w:r w:rsidRPr="00A71A6B">
              <w:rPr>
                <w:sz w:val="22"/>
                <w:szCs w:val="22"/>
                <w:lang w:val="en-GB"/>
              </w:rPr>
              <w:t>14.3</w:t>
            </w:r>
          </w:p>
        </w:tc>
        <w:tc>
          <w:tcPr>
            <w:tcW w:w="2652" w:type="dxa"/>
          </w:tcPr>
          <w:p w14:paraId="37B5CC72" w14:textId="77777777" w:rsidR="00A10B9D" w:rsidRPr="00A71A6B" w:rsidRDefault="00A10B9D" w:rsidP="009334BC">
            <w:pPr>
              <w:spacing w:before="60" w:after="60"/>
              <w:rPr>
                <w:sz w:val="22"/>
                <w:szCs w:val="22"/>
                <w:lang w:val="en-GB"/>
              </w:rPr>
            </w:pPr>
            <w:r w:rsidRPr="00A71A6B">
              <w:rPr>
                <w:sz w:val="22"/>
                <w:szCs w:val="22"/>
                <w:lang w:val="en-GB"/>
              </w:rPr>
              <w:t>Skada på kroppsorgan</w:t>
            </w:r>
          </w:p>
        </w:tc>
        <w:tc>
          <w:tcPr>
            <w:tcW w:w="2700" w:type="dxa"/>
          </w:tcPr>
          <w:p w14:paraId="54710F26" w14:textId="77777777" w:rsidR="00A10B9D" w:rsidRPr="00A71A6B" w:rsidRDefault="00A10B9D" w:rsidP="009334BC">
            <w:pPr>
              <w:spacing w:before="60" w:after="60"/>
              <w:rPr>
                <w:sz w:val="22"/>
                <w:szCs w:val="22"/>
                <w:lang w:val="en-GB"/>
              </w:rPr>
            </w:pPr>
            <w:r w:rsidRPr="00A71A6B">
              <w:rPr>
                <w:sz w:val="22"/>
                <w:szCs w:val="22"/>
                <w:lang w:val="en-GB"/>
              </w:rPr>
              <w:t>Body organ damage</w:t>
            </w:r>
          </w:p>
        </w:tc>
        <w:tc>
          <w:tcPr>
            <w:tcW w:w="360" w:type="dxa"/>
          </w:tcPr>
          <w:p w14:paraId="105F0790" w14:textId="77777777" w:rsidR="00A10B9D" w:rsidRPr="00A71A6B" w:rsidRDefault="00A10B9D" w:rsidP="009334BC">
            <w:pPr>
              <w:spacing w:before="60" w:after="60"/>
              <w:rPr>
                <w:sz w:val="22"/>
                <w:szCs w:val="22"/>
                <w:lang w:val="en-GB"/>
              </w:rPr>
            </w:pPr>
          </w:p>
        </w:tc>
        <w:tc>
          <w:tcPr>
            <w:tcW w:w="360" w:type="dxa"/>
          </w:tcPr>
          <w:p w14:paraId="28B1E23A" w14:textId="77777777" w:rsidR="00A10B9D" w:rsidRPr="00A71A6B" w:rsidRDefault="00A10B9D" w:rsidP="009334BC">
            <w:pPr>
              <w:spacing w:before="60" w:after="60"/>
              <w:rPr>
                <w:sz w:val="22"/>
                <w:szCs w:val="22"/>
                <w:lang w:val="en-GB"/>
              </w:rPr>
            </w:pPr>
          </w:p>
        </w:tc>
        <w:tc>
          <w:tcPr>
            <w:tcW w:w="360" w:type="dxa"/>
          </w:tcPr>
          <w:p w14:paraId="4B40866A" w14:textId="77777777" w:rsidR="00A10B9D" w:rsidRPr="00A71A6B" w:rsidRDefault="00A10B9D" w:rsidP="009334BC">
            <w:pPr>
              <w:spacing w:before="60" w:after="60"/>
              <w:rPr>
                <w:sz w:val="22"/>
                <w:szCs w:val="22"/>
                <w:lang w:val="en-GB"/>
              </w:rPr>
            </w:pPr>
          </w:p>
        </w:tc>
        <w:tc>
          <w:tcPr>
            <w:tcW w:w="360" w:type="dxa"/>
          </w:tcPr>
          <w:p w14:paraId="057164F5" w14:textId="77777777" w:rsidR="00A10B9D" w:rsidRPr="00A71A6B" w:rsidRDefault="00A10B9D" w:rsidP="009334BC">
            <w:pPr>
              <w:spacing w:before="60" w:after="60"/>
              <w:rPr>
                <w:sz w:val="22"/>
                <w:szCs w:val="22"/>
                <w:lang w:val="en-GB"/>
              </w:rPr>
            </w:pPr>
          </w:p>
        </w:tc>
        <w:tc>
          <w:tcPr>
            <w:tcW w:w="2700" w:type="dxa"/>
          </w:tcPr>
          <w:p w14:paraId="6A3AB350" w14:textId="77777777" w:rsidR="00A10B9D" w:rsidRPr="00A71A6B" w:rsidRDefault="00A10B9D" w:rsidP="009334BC">
            <w:pPr>
              <w:spacing w:before="60" w:after="60"/>
              <w:rPr>
                <w:sz w:val="22"/>
                <w:szCs w:val="22"/>
                <w:lang w:val="en-GB"/>
              </w:rPr>
            </w:pPr>
          </w:p>
        </w:tc>
      </w:tr>
      <w:tr w:rsidR="00A10B9D" w:rsidRPr="00A71A6B" w14:paraId="61C6FE65" w14:textId="77777777" w:rsidTr="009334BC">
        <w:tc>
          <w:tcPr>
            <w:tcW w:w="658" w:type="dxa"/>
          </w:tcPr>
          <w:p w14:paraId="725E48BD" w14:textId="77777777" w:rsidR="00A10B9D" w:rsidRPr="00A71A6B" w:rsidRDefault="00A10B9D" w:rsidP="009334BC">
            <w:pPr>
              <w:spacing w:before="60" w:after="60"/>
              <w:jc w:val="right"/>
              <w:rPr>
                <w:sz w:val="22"/>
                <w:szCs w:val="22"/>
                <w:lang w:val="en-GB"/>
              </w:rPr>
            </w:pPr>
            <w:r w:rsidRPr="00A71A6B">
              <w:rPr>
                <w:sz w:val="22"/>
                <w:szCs w:val="22"/>
                <w:lang w:val="en-GB"/>
              </w:rPr>
              <w:t>14.4</w:t>
            </w:r>
          </w:p>
        </w:tc>
        <w:tc>
          <w:tcPr>
            <w:tcW w:w="2652" w:type="dxa"/>
          </w:tcPr>
          <w:p w14:paraId="26195DCB" w14:textId="77777777" w:rsidR="00A10B9D" w:rsidRPr="00A71A6B" w:rsidRDefault="00A10B9D" w:rsidP="009334BC">
            <w:pPr>
              <w:spacing w:before="60" w:after="60"/>
              <w:rPr>
                <w:sz w:val="22"/>
                <w:szCs w:val="22"/>
                <w:lang w:val="en-GB"/>
              </w:rPr>
            </w:pPr>
            <w:r w:rsidRPr="00A71A6B">
              <w:rPr>
                <w:sz w:val="22"/>
                <w:szCs w:val="22"/>
                <w:lang w:val="en-GB"/>
              </w:rPr>
              <w:t>Hudirritation / skada</w:t>
            </w:r>
          </w:p>
        </w:tc>
        <w:tc>
          <w:tcPr>
            <w:tcW w:w="2700" w:type="dxa"/>
          </w:tcPr>
          <w:p w14:paraId="362FF436" w14:textId="77777777" w:rsidR="00A10B9D" w:rsidRPr="00A71A6B" w:rsidRDefault="00A10B9D" w:rsidP="009334BC">
            <w:pPr>
              <w:spacing w:before="60" w:after="60"/>
              <w:rPr>
                <w:sz w:val="22"/>
                <w:szCs w:val="22"/>
                <w:lang w:val="en-GB"/>
              </w:rPr>
            </w:pPr>
            <w:r w:rsidRPr="00A71A6B">
              <w:rPr>
                <w:sz w:val="22"/>
                <w:szCs w:val="22"/>
                <w:lang w:val="en-GB"/>
              </w:rPr>
              <w:t>Skin irritation / damage</w:t>
            </w:r>
          </w:p>
        </w:tc>
        <w:tc>
          <w:tcPr>
            <w:tcW w:w="360" w:type="dxa"/>
          </w:tcPr>
          <w:p w14:paraId="68B88FAF" w14:textId="77777777" w:rsidR="00A10B9D" w:rsidRPr="00A71A6B" w:rsidRDefault="00A10B9D" w:rsidP="009334BC">
            <w:pPr>
              <w:spacing w:before="60" w:after="60"/>
              <w:rPr>
                <w:sz w:val="22"/>
                <w:szCs w:val="22"/>
                <w:lang w:val="en-GB"/>
              </w:rPr>
            </w:pPr>
          </w:p>
        </w:tc>
        <w:tc>
          <w:tcPr>
            <w:tcW w:w="360" w:type="dxa"/>
          </w:tcPr>
          <w:p w14:paraId="0B6D2523" w14:textId="77777777" w:rsidR="00A10B9D" w:rsidRPr="00A71A6B" w:rsidRDefault="00A10B9D" w:rsidP="009334BC">
            <w:pPr>
              <w:spacing w:before="60" w:after="60"/>
              <w:rPr>
                <w:sz w:val="22"/>
                <w:szCs w:val="22"/>
                <w:lang w:val="en-GB"/>
              </w:rPr>
            </w:pPr>
          </w:p>
        </w:tc>
        <w:tc>
          <w:tcPr>
            <w:tcW w:w="360" w:type="dxa"/>
          </w:tcPr>
          <w:p w14:paraId="75366D27" w14:textId="77777777" w:rsidR="00A10B9D" w:rsidRPr="00A71A6B" w:rsidRDefault="00A10B9D" w:rsidP="009334BC">
            <w:pPr>
              <w:spacing w:before="60" w:after="60"/>
              <w:rPr>
                <w:sz w:val="22"/>
                <w:szCs w:val="22"/>
                <w:lang w:val="en-GB"/>
              </w:rPr>
            </w:pPr>
          </w:p>
        </w:tc>
        <w:tc>
          <w:tcPr>
            <w:tcW w:w="360" w:type="dxa"/>
          </w:tcPr>
          <w:p w14:paraId="44066F46" w14:textId="77777777" w:rsidR="00A10B9D" w:rsidRPr="00A71A6B" w:rsidRDefault="00A10B9D" w:rsidP="009334BC">
            <w:pPr>
              <w:spacing w:before="60" w:after="60"/>
              <w:rPr>
                <w:sz w:val="22"/>
                <w:szCs w:val="22"/>
                <w:lang w:val="en-GB"/>
              </w:rPr>
            </w:pPr>
          </w:p>
        </w:tc>
        <w:tc>
          <w:tcPr>
            <w:tcW w:w="2700" w:type="dxa"/>
          </w:tcPr>
          <w:p w14:paraId="45E79EE1" w14:textId="77777777" w:rsidR="00A10B9D" w:rsidRPr="00A71A6B" w:rsidRDefault="00A10B9D" w:rsidP="009334BC">
            <w:pPr>
              <w:spacing w:before="60" w:after="60"/>
              <w:rPr>
                <w:sz w:val="22"/>
                <w:szCs w:val="22"/>
                <w:lang w:val="en-GB"/>
              </w:rPr>
            </w:pPr>
          </w:p>
        </w:tc>
      </w:tr>
      <w:tr w:rsidR="00A10B9D" w:rsidRPr="00A71A6B" w14:paraId="180F177C" w14:textId="77777777" w:rsidTr="009334BC">
        <w:tc>
          <w:tcPr>
            <w:tcW w:w="658" w:type="dxa"/>
          </w:tcPr>
          <w:p w14:paraId="2A1A4EAC" w14:textId="77777777" w:rsidR="00A10B9D" w:rsidRPr="00A71A6B" w:rsidRDefault="00A10B9D" w:rsidP="009334BC">
            <w:pPr>
              <w:spacing w:before="60" w:after="60"/>
              <w:jc w:val="right"/>
              <w:rPr>
                <w:sz w:val="22"/>
                <w:szCs w:val="22"/>
                <w:lang w:val="en-GB"/>
              </w:rPr>
            </w:pPr>
            <w:r w:rsidRPr="00A71A6B">
              <w:rPr>
                <w:sz w:val="22"/>
                <w:szCs w:val="22"/>
                <w:lang w:val="en-GB"/>
              </w:rPr>
              <w:t>14.5</w:t>
            </w:r>
          </w:p>
        </w:tc>
        <w:tc>
          <w:tcPr>
            <w:tcW w:w="2652" w:type="dxa"/>
          </w:tcPr>
          <w:p w14:paraId="4E48D820" w14:textId="77777777" w:rsidR="00A10B9D" w:rsidRPr="00A71A6B" w:rsidRDefault="00A10B9D" w:rsidP="009334BC">
            <w:pPr>
              <w:spacing w:before="60" w:after="60"/>
              <w:rPr>
                <w:sz w:val="22"/>
                <w:szCs w:val="22"/>
                <w:lang w:val="en-GB"/>
              </w:rPr>
            </w:pPr>
            <w:r w:rsidRPr="00A71A6B">
              <w:rPr>
                <w:sz w:val="22"/>
                <w:szCs w:val="22"/>
                <w:lang w:val="en-GB"/>
              </w:rPr>
              <w:t>Effekter på nervsystemet</w:t>
            </w:r>
          </w:p>
        </w:tc>
        <w:tc>
          <w:tcPr>
            <w:tcW w:w="2700" w:type="dxa"/>
          </w:tcPr>
          <w:p w14:paraId="5B9833F1" w14:textId="77777777" w:rsidR="00A10B9D" w:rsidRPr="00A71A6B" w:rsidRDefault="00A10B9D" w:rsidP="009334BC">
            <w:pPr>
              <w:spacing w:before="60" w:after="60"/>
              <w:rPr>
                <w:sz w:val="22"/>
                <w:szCs w:val="22"/>
                <w:lang w:val="en-GB"/>
              </w:rPr>
            </w:pPr>
            <w:r w:rsidRPr="00A71A6B">
              <w:rPr>
                <w:sz w:val="22"/>
                <w:szCs w:val="22"/>
                <w:lang w:val="en-GB"/>
              </w:rPr>
              <w:t>Nervous system effects</w:t>
            </w:r>
          </w:p>
        </w:tc>
        <w:tc>
          <w:tcPr>
            <w:tcW w:w="360" w:type="dxa"/>
          </w:tcPr>
          <w:p w14:paraId="790D891A" w14:textId="77777777" w:rsidR="00A10B9D" w:rsidRPr="00A71A6B" w:rsidRDefault="00A10B9D" w:rsidP="009334BC">
            <w:pPr>
              <w:spacing w:before="60" w:after="60"/>
              <w:rPr>
                <w:sz w:val="22"/>
                <w:szCs w:val="22"/>
                <w:lang w:val="en-GB"/>
              </w:rPr>
            </w:pPr>
          </w:p>
        </w:tc>
        <w:tc>
          <w:tcPr>
            <w:tcW w:w="360" w:type="dxa"/>
          </w:tcPr>
          <w:p w14:paraId="1751A182" w14:textId="77777777" w:rsidR="00A10B9D" w:rsidRPr="00A71A6B" w:rsidRDefault="00A10B9D" w:rsidP="009334BC">
            <w:pPr>
              <w:spacing w:before="60" w:after="60"/>
              <w:rPr>
                <w:sz w:val="22"/>
                <w:szCs w:val="22"/>
                <w:lang w:val="en-GB"/>
              </w:rPr>
            </w:pPr>
          </w:p>
        </w:tc>
        <w:tc>
          <w:tcPr>
            <w:tcW w:w="360" w:type="dxa"/>
          </w:tcPr>
          <w:p w14:paraId="31ADC3D5" w14:textId="77777777" w:rsidR="00A10B9D" w:rsidRPr="00A71A6B" w:rsidRDefault="00A10B9D" w:rsidP="009334BC">
            <w:pPr>
              <w:spacing w:before="60" w:after="60"/>
              <w:rPr>
                <w:sz w:val="22"/>
                <w:szCs w:val="22"/>
                <w:lang w:val="en-GB"/>
              </w:rPr>
            </w:pPr>
          </w:p>
        </w:tc>
        <w:tc>
          <w:tcPr>
            <w:tcW w:w="360" w:type="dxa"/>
          </w:tcPr>
          <w:p w14:paraId="723E806B" w14:textId="77777777" w:rsidR="00A10B9D" w:rsidRPr="00A71A6B" w:rsidRDefault="00A10B9D" w:rsidP="009334BC">
            <w:pPr>
              <w:spacing w:before="60" w:after="60"/>
              <w:rPr>
                <w:sz w:val="22"/>
                <w:szCs w:val="22"/>
                <w:lang w:val="en-GB"/>
              </w:rPr>
            </w:pPr>
          </w:p>
        </w:tc>
        <w:tc>
          <w:tcPr>
            <w:tcW w:w="2700" w:type="dxa"/>
          </w:tcPr>
          <w:p w14:paraId="62D171FE" w14:textId="77777777" w:rsidR="00A10B9D" w:rsidRPr="00A71A6B" w:rsidRDefault="00A10B9D" w:rsidP="009334BC">
            <w:pPr>
              <w:spacing w:before="60" w:after="60"/>
              <w:rPr>
                <w:sz w:val="22"/>
                <w:szCs w:val="22"/>
                <w:lang w:val="en-GB"/>
              </w:rPr>
            </w:pPr>
          </w:p>
        </w:tc>
      </w:tr>
      <w:tr w:rsidR="00A10B9D" w:rsidRPr="00A71A6B" w14:paraId="3C0E4337" w14:textId="77777777" w:rsidTr="009334BC">
        <w:tc>
          <w:tcPr>
            <w:tcW w:w="658" w:type="dxa"/>
          </w:tcPr>
          <w:p w14:paraId="1604AD57" w14:textId="77777777" w:rsidR="00A10B9D" w:rsidRPr="00A71A6B" w:rsidRDefault="00A10B9D" w:rsidP="009334BC">
            <w:pPr>
              <w:spacing w:before="60" w:after="60"/>
              <w:jc w:val="right"/>
              <w:rPr>
                <w:sz w:val="22"/>
                <w:szCs w:val="22"/>
                <w:lang w:val="en-GB"/>
              </w:rPr>
            </w:pPr>
            <w:r w:rsidRPr="00A71A6B">
              <w:rPr>
                <w:sz w:val="22"/>
                <w:szCs w:val="22"/>
                <w:lang w:val="en-GB"/>
              </w:rPr>
              <w:lastRenderedPageBreak/>
              <w:t>14.6</w:t>
            </w:r>
          </w:p>
        </w:tc>
        <w:tc>
          <w:tcPr>
            <w:tcW w:w="2652" w:type="dxa"/>
          </w:tcPr>
          <w:p w14:paraId="4C7AAC69" w14:textId="77777777" w:rsidR="00A10B9D" w:rsidRPr="00A71A6B" w:rsidRDefault="00A10B9D" w:rsidP="009334BC">
            <w:pPr>
              <w:spacing w:before="60" w:after="60"/>
              <w:rPr>
                <w:sz w:val="22"/>
                <w:szCs w:val="22"/>
                <w:lang w:val="en-GB"/>
              </w:rPr>
            </w:pPr>
            <w:r w:rsidRPr="00A71A6B">
              <w:rPr>
                <w:sz w:val="22"/>
                <w:szCs w:val="22"/>
                <w:lang w:val="en-GB"/>
              </w:rPr>
              <w:t>Illaluktande / stinkande</w:t>
            </w:r>
          </w:p>
        </w:tc>
        <w:tc>
          <w:tcPr>
            <w:tcW w:w="2700" w:type="dxa"/>
          </w:tcPr>
          <w:p w14:paraId="19350EC4" w14:textId="77777777" w:rsidR="00A10B9D" w:rsidRPr="00A71A6B" w:rsidRDefault="00A10B9D" w:rsidP="009334BC">
            <w:pPr>
              <w:spacing w:before="60" w:after="60"/>
              <w:rPr>
                <w:sz w:val="22"/>
                <w:szCs w:val="22"/>
                <w:lang w:val="en-GB"/>
              </w:rPr>
            </w:pPr>
            <w:r w:rsidRPr="00A71A6B">
              <w:rPr>
                <w:sz w:val="22"/>
                <w:szCs w:val="22"/>
                <w:lang w:val="en-GB"/>
              </w:rPr>
              <w:t>Foul odour</w:t>
            </w:r>
          </w:p>
        </w:tc>
        <w:tc>
          <w:tcPr>
            <w:tcW w:w="360" w:type="dxa"/>
          </w:tcPr>
          <w:p w14:paraId="238427C8" w14:textId="77777777" w:rsidR="00A10B9D" w:rsidRPr="00A71A6B" w:rsidRDefault="00A10B9D" w:rsidP="009334BC">
            <w:pPr>
              <w:spacing w:before="60" w:after="60"/>
              <w:rPr>
                <w:sz w:val="22"/>
                <w:szCs w:val="22"/>
                <w:lang w:val="en-GB"/>
              </w:rPr>
            </w:pPr>
          </w:p>
        </w:tc>
        <w:tc>
          <w:tcPr>
            <w:tcW w:w="360" w:type="dxa"/>
          </w:tcPr>
          <w:p w14:paraId="1FF6EE70" w14:textId="77777777" w:rsidR="00A10B9D" w:rsidRPr="00A71A6B" w:rsidRDefault="00A10B9D" w:rsidP="009334BC">
            <w:pPr>
              <w:spacing w:before="60" w:after="60"/>
              <w:rPr>
                <w:sz w:val="22"/>
                <w:szCs w:val="22"/>
                <w:lang w:val="en-GB"/>
              </w:rPr>
            </w:pPr>
          </w:p>
        </w:tc>
        <w:tc>
          <w:tcPr>
            <w:tcW w:w="360" w:type="dxa"/>
          </w:tcPr>
          <w:p w14:paraId="5F25FCCD" w14:textId="77777777" w:rsidR="00A10B9D" w:rsidRPr="00A71A6B" w:rsidRDefault="00A10B9D" w:rsidP="009334BC">
            <w:pPr>
              <w:spacing w:before="60" w:after="60"/>
              <w:rPr>
                <w:sz w:val="22"/>
                <w:szCs w:val="22"/>
                <w:lang w:val="en-GB"/>
              </w:rPr>
            </w:pPr>
          </w:p>
        </w:tc>
        <w:tc>
          <w:tcPr>
            <w:tcW w:w="360" w:type="dxa"/>
          </w:tcPr>
          <w:p w14:paraId="4F603491" w14:textId="77777777" w:rsidR="00A10B9D" w:rsidRPr="00A71A6B" w:rsidRDefault="00A10B9D" w:rsidP="009334BC">
            <w:pPr>
              <w:spacing w:before="60" w:after="60"/>
              <w:rPr>
                <w:sz w:val="22"/>
                <w:szCs w:val="22"/>
                <w:lang w:val="en-GB"/>
              </w:rPr>
            </w:pPr>
          </w:p>
        </w:tc>
        <w:tc>
          <w:tcPr>
            <w:tcW w:w="2700" w:type="dxa"/>
          </w:tcPr>
          <w:p w14:paraId="38CD6E53" w14:textId="77777777" w:rsidR="00A10B9D" w:rsidRPr="00A71A6B" w:rsidRDefault="00A10B9D" w:rsidP="009334BC">
            <w:pPr>
              <w:spacing w:before="60" w:after="60"/>
              <w:rPr>
                <w:sz w:val="22"/>
                <w:szCs w:val="22"/>
                <w:lang w:val="en-GB"/>
              </w:rPr>
            </w:pPr>
          </w:p>
        </w:tc>
      </w:tr>
      <w:tr w:rsidR="00A10B9D" w:rsidRPr="00A71A6B" w14:paraId="496A9C16" w14:textId="77777777" w:rsidTr="009334BC">
        <w:tc>
          <w:tcPr>
            <w:tcW w:w="658" w:type="dxa"/>
          </w:tcPr>
          <w:p w14:paraId="0A355F63" w14:textId="77777777" w:rsidR="00A10B9D" w:rsidRPr="00A71A6B" w:rsidRDefault="00A10B9D" w:rsidP="009334BC">
            <w:pPr>
              <w:spacing w:before="60" w:after="60"/>
              <w:jc w:val="right"/>
              <w:rPr>
                <w:sz w:val="22"/>
                <w:szCs w:val="22"/>
                <w:lang w:val="en-GB"/>
              </w:rPr>
            </w:pPr>
            <w:r w:rsidRPr="00A71A6B">
              <w:rPr>
                <w:sz w:val="22"/>
                <w:szCs w:val="22"/>
                <w:lang w:val="en-GB"/>
              </w:rPr>
              <w:t>14.7</w:t>
            </w:r>
          </w:p>
        </w:tc>
        <w:tc>
          <w:tcPr>
            <w:tcW w:w="2652" w:type="dxa"/>
          </w:tcPr>
          <w:p w14:paraId="3C991A9A" w14:textId="77777777" w:rsidR="00A10B9D" w:rsidRPr="00A71A6B" w:rsidRDefault="00A10B9D" w:rsidP="009334BC">
            <w:pPr>
              <w:spacing w:before="60" w:after="60"/>
              <w:rPr>
                <w:sz w:val="22"/>
                <w:szCs w:val="22"/>
                <w:lang w:val="en-GB"/>
              </w:rPr>
            </w:pPr>
            <w:r w:rsidRPr="00A71A6B">
              <w:rPr>
                <w:sz w:val="22"/>
                <w:szCs w:val="22"/>
                <w:lang w:val="en-GB"/>
              </w:rPr>
              <w:t>Kvävning</w:t>
            </w:r>
          </w:p>
        </w:tc>
        <w:tc>
          <w:tcPr>
            <w:tcW w:w="2700" w:type="dxa"/>
          </w:tcPr>
          <w:p w14:paraId="589E6447" w14:textId="77777777" w:rsidR="00A10B9D" w:rsidRPr="00A71A6B" w:rsidRDefault="00A10B9D" w:rsidP="009334BC">
            <w:pPr>
              <w:spacing w:before="60" w:after="60"/>
              <w:rPr>
                <w:sz w:val="22"/>
                <w:szCs w:val="22"/>
                <w:lang w:val="en-GB"/>
              </w:rPr>
            </w:pPr>
            <w:r w:rsidRPr="00A71A6B">
              <w:rPr>
                <w:sz w:val="22"/>
                <w:szCs w:val="22"/>
                <w:lang w:val="en-GB"/>
              </w:rPr>
              <w:t>Asphyxiant</w:t>
            </w:r>
          </w:p>
        </w:tc>
        <w:tc>
          <w:tcPr>
            <w:tcW w:w="360" w:type="dxa"/>
          </w:tcPr>
          <w:p w14:paraId="4F79EBEE" w14:textId="77777777" w:rsidR="00A10B9D" w:rsidRPr="00A71A6B" w:rsidRDefault="00A10B9D" w:rsidP="009334BC">
            <w:pPr>
              <w:spacing w:before="60" w:after="60"/>
              <w:rPr>
                <w:sz w:val="22"/>
                <w:szCs w:val="22"/>
                <w:lang w:val="en-GB"/>
              </w:rPr>
            </w:pPr>
          </w:p>
        </w:tc>
        <w:tc>
          <w:tcPr>
            <w:tcW w:w="360" w:type="dxa"/>
          </w:tcPr>
          <w:p w14:paraId="135CF822" w14:textId="77777777" w:rsidR="00A10B9D" w:rsidRPr="00A71A6B" w:rsidRDefault="00A10B9D" w:rsidP="009334BC">
            <w:pPr>
              <w:spacing w:before="60" w:after="60"/>
              <w:rPr>
                <w:sz w:val="22"/>
                <w:szCs w:val="22"/>
                <w:lang w:val="en-GB"/>
              </w:rPr>
            </w:pPr>
          </w:p>
        </w:tc>
        <w:tc>
          <w:tcPr>
            <w:tcW w:w="360" w:type="dxa"/>
          </w:tcPr>
          <w:p w14:paraId="70A7EEB0" w14:textId="77777777" w:rsidR="00A10B9D" w:rsidRPr="00A71A6B" w:rsidRDefault="00A10B9D" w:rsidP="009334BC">
            <w:pPr>
              <w:spacing w:before="60" w:after="60"/>
              <w:rPr>
                <w:sz w:val="22"/>
                <w:szCs w:val="22"/>
                <w:lang w:val="en-GB"/>
              </w:rPr>
            </w:pPr>
          </w:p>
        </w:tc>
        <w:tc>
          <w:tcPr>
            <w:tcW w:w="360" w:type="dxa"/>
          </w:tcPr>
          <w:p w14:paraId="757CDAEF" w14:textId="77777777" w:rsidR="00A10B9D" w:rsidRPr="00A71A6B" w:rsidRDefault="00A10B9D" w:rsidP="009334BC">
            <w:pPr>
              <w:spacing w:before="60" w:after="60"/>
              <w:rPr>
                <w:sz w:val="22"/>
                <w:szCs w:val="22"/>
                <w:lang w:val="en-GB"/>
              </w:rPr>
            </w:pPr>
          </w:p>
        </w:tc>
        <w:tc>
          <w:tcPr>
            <w:tcW w:w="2700" w:type="dxa"/>
          </w:tcPr>
          <w:p w14:paraId="51E7EC8C" w14:textId="77777777" w:rsidR="00A10B9D" w:rsidRPr="00A71A6B" w:rsidRDefault="00A10B9D" w:rsidP="009334BC">
            <w:pPr>
              <w:spacing w:before="60" w:after="60"/>
              <w:rPr>
                <w:sz w:val="22"/>
                <w:szCs w:val="22"/>
                <w:lang w:val="en-GB"/>
              </w:rPr>
            </w:pPr>
          </w:p>
        </w:tc>
      </w:tr>
      <w:tr w:rsidR="00A10B9D" w:rsidRPr="00A71A6B" w14:paraId="3083AC58" w14:textId="77777777" w:rsidTr="009334BC">
        <w:tc>
          <w:tcPr>
            <w:tcW w:w="658" w:type="dxa"/>
          </w:tcPr>
          <w:p w14:paraId="19F2E10B" w14:textId="77777777" w:rsidR="00A10B9D" w:rsidRPr="00A71A6B" w:rsidRDefault="00A10B9D" w:rsidP="009334BC">
            <w:pPr>
              <w:spacing w:before="60" w:after="60"/>
              <w:jc w:val="right"/>
              <w:rPr>
                <w:sz w:val="22"/>
                <w:szCs w:val="22"/>
                <w:lang w:val="en-GB"/>
              </w:rPr>
            </w:pPr>
            <w:r w:rsidRPr="00A71A6B">
              <w:rPr>
                <w:sz w:val="22"/>
                <w:szCs w:val="22"/>
                <w:lang w:val="en-GB"/>
              </w:rPr>
              <w:t>14.8</w:t>
            </w:r>
          </w:p>
        </w:tc>
        <w:tc>
          <w:tcPr>
            <w:tcW w:w="2652" w:type="dxa"/>
          </w:tcPr>
          <w:p w14:paraId="15B02FCD" w14:textId="77777777" w:rsidR="00A10B9D" w:rsidRPr="00A71A6B" w:rsidRDefault="00A10B9D" w:rsidP="009334BC">
            <w:pPr>
              <w:spacing w:before="60" w:after="60"/>
              <w:rPr>
                <w:sz w:val="22"/>
                <w:szCs w:val="22"/>
                <w:lang w:val="en-GB"/>
              </w:rPr>
            </w:pPr>
            <w:r w:rsidRPr="00A71A6B">
              <w:rPr>
                <w:sz w:val="22"/>
                <w:szCs w:val="22"/>
                <w:lang w:val="en-GB"/>
              </w:rPr>
              <w:t xml:space="preserve">Cancerframkallande </w:t>
            </w:r>
          </w:p>
        </w:tc>
        <w:tc>
          <w:tcPr>
            <w:tcW w:w="2700" w:type="dxa"/>
          </w:tcPr>
          <w:p w14:paraId="232685EB" w14:textId="77777777" w:rsidR="00A10B9D" w:rsidRPr="00A71A6B" w:rsidRDefault="00A10B9D" w:rsidP="009334BC">
            <w:pPr>
              <w:spacing w:before="60" w:after="60"/>
              <w:rPr>
                <w:sz w:val="22"/>
                <w:szCs w:val="22"/>
                <w:lang w:val="en-GB"/>
              </w:rPr>
            </w:pPr>
            <w:r w:rsidRPr="00A71A6B">
              <w:rPr>
                <w:sz w:val="22"/>
                <w:szCs w:val="22"/>
                <w:lang w:val="en-GB"/>
              </w:rPr>
              <w:t>Carcinogen</w:t>
            </w:r>
          </w:p>
        </w:tc>
        <w:tc>
          <w:tcPr>
            <w:tcW w:w="360" w:type="dxa"/>
          </w:tcPr>
          <w:p w14:paraId="17EC55ED" w14:textId="77777777" w:rsidR="00A10B9D" w:rsidRPr="00A71A6B" w:rsidRDefault="00A10B9D" w:rsidP="009334BC">
            <w:pPr>
              <w:spacing w:before="60" w:after="60"/>
              <w:rPr>
                <w:sz w:val="22"/>
                <w:szCs w:val="22"/>
                <w:lang w:val="en-GB"/>
              </w:rPr>
            </w:pPr>
          </w:p>
        </w:tc>
        <w:tc>
          <w:tcPr>
            <w:tcW w:w="360" w:type="dxa"/>
          </w:tcPr>
          <w:p w14:paraId="60A9187F" w14:textId="77777777" w:rsidR="00A10B9D" w:rsidRPr="00A71A6B" w:rsidRDefault="00A10B9D" w:rsidP="009334BC">
            <w:pPr>
              <w:spacing w:before="60" w:after="60"/>
              <w:rPr>
                <w:sz w:val="22"/>
                <w:szCs w:val="22"/>
                <w:lang w:val="en-GB"/>
              </w:rPr>
            </w:pPr>
          </w:p>
        </w:tc>
        <w:tc>
          <w:tcPr>
            <w:tcW w:w="360" w:type="dxa"/>
          </w:tcPr>
          <w:p w14:paraId="521DB134" w14:textId="77777777" w:rsidR="00A10B9D" w:rsidRPr="00A71A6B" w:rsidRDefault="00A10B9D" w:rsidP="009334BC">
            <w:pPr>
              <w:spacing w:before="60" w:after="60"/>
              <w:rPr>
                <w:sz w:val="22"/>
                <w:szCs w:val="22"/>
                <w:lang w:val="en-GB"/>
              </w:rPr>
            </w:pPr>
          </w:p>
        </w:tc>
        <w:tc>
          <w:tcPr>
            <w:tcW w:w="360" w:type="dxa"/>
          </w:tcPr>
          <w:p w14:paraId="5823F566" w14:textId="77777777" w:rsidR="00A10B9D" w:rsidRPr="00A71A6B" w:rsidRDefault="00A10B9D" w:rsidP="009334BC">
            <w:pPr>
              <w:spacing w:before="60" w:after="60"/>
              <w:rPr>
                <w:sz w:val="22"/>
                <w:szCs w:val="22"/>
                <w:lang w:val="en-GB"/>
              </w:rPr>
            </w:pPr>
          </w:p>
        </w:tc>
        <w:tc>
          <w:tcPr>
            <w:tcW w:w="2700" w:type="dxa"/>
          </w:tcPr>
          <w:p w14:paraId="768A3E44" w14:textId="77777777" w:rsidR="00A10B9D" w:rsidRPr="00A71A6B" w:rsidRDefault="00A10B9D" w:rsidP="009334BC">
            <w:pPr>
              <w:spacing w:before="60" w:after="60"/>
              <w:rPr>
                <w:sz w:val="22"/>
                <w:szCs w:val="22"/>
                <w:lang w:val="en-GB"/>
              </w:rPr>
            </w:pPr>
          </w:p>
        </w:tc>
      </w:tr>
    </w:tbl>
    <w:p w14:paraId="46776656" w14:textId="77777777" w:rsidR="00A10B9D" w:rsidRPr="00A71A6B" w:rsidRDefault="00A10B9D" w:rsidP="00A10B9D">
      <w:pPr>
        <w:pStyle w:val="Rubrik2"/>
        <w:keepNext/>
        <w:numPr>
          <w:ilvl w:val="1"/>
          <w:numId w:val="7"/>
        </w:numPr>
        <w:spacing w:before="360" w:after="240"/>
        <w:ind w:left="851" w:hanging="851"/>
        <w:rPr>
          <w:lang w:val="en-GB"/>
        </w:rPr>
      </w:pPr>
      <w:r w:rsidRPr="00A71A6B">
        <w:rPr>
          <w:lang w:val="en-GB"/>
        </w:rPr>
        <w:t>Other hazards</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
        <w:gridCol w:w="2652"/>
        <w:gridCol w:w="2700"/>
        <w:gridCol w:w="360"/>
        <w:gridCol w:w="360"/>
        <w:gridCol w:w="360"/>
        <w:gridCol w:w="360"/>
        <w:gridCol w:w="2700"/>
      </w:tblGrid>
      <w:tr w:rsidR="00A10B9D" w:rsidRPr="00A71A6B" w14:paraId="668BDB3B" w14:textId="77777777" w:rsidTr="009334BC">
        <w:trPr>
          <w:tblHeader/>
        </w:trPr>
        <w:tc>
          <w:tcPr>
            <w:tcW w:w="658" w:type="dxa"/>
            <w:shd w:val="clear" w:color="auto" w:fill="D9D9D9"/>
          </w:tcPr>
          <w:p w14:paraId="6D9DDE2F"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Nr</w:t>
            </w:r>
          </w:p>
        </w:tc>
        <w:tc>
          <w:tcPr>
            <w:tcW w:w="2652" w:type="dxa"/>
            <w:shd w:val="clear" w:color="auto" w:fill="D9D9D9"/>
          </w:tcPr>
          <w:p w14:paraId="5C61B552"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Övriga risker</w:t>
            </w:r>
          </w:p>
        </w:tc>
        <w:tc>
          <w:tcPr>
            <w:tcW w:w="2700" w:type="dxa"/>
            <w:shd w:val="clear" w:color="auto" w:fill="D9D9D9"/>
          </w:tcPr>
          <w:p w14:paraId="2B75FB8F"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Other hazards</w:t>
            </w:r>
          </w:p>
        </w:tc>
        <w:tc>
          <w:tcPr>
            <w:tcW w:w="360" w:type="dxa"/>
            <w:shd w:val="clear" w:color="auto" w:fill="D9D9D9"/>
          </w:tcPr>
          <w:p w14:paraId="68405E96"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*1</w:t>
            </w:r>
          </w:p>
        </w:tc>
        <w:tc>
          <w:tcPr>
            <w:tcW w:w="360" w:type="dxa"/>
            <w:shd w:val="clear" w:color="auto" w:fill="D9D9D9"/>
          </w:tcPr>
          <w:p w14:paraId="08797ED5"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*2</w:t>
            </w:r>
          </w:p>
        </w:tc>
        <w:tc>
          <w:tcPr>
            <w:tcW w:w="360" w:type="dxa"/>
            <w:shd w:val="clear" w:color="auto" w:fill="D9D9D9"/>
          </w:tcPr>
          <w:p w14:paraId="380358CB"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*3</w:t>
            </w:r>
          </w:p>
        </w:tc>
        <w:tc>
          <w:tcPr>
            <w:tcW w:w="360" w:type="dxa"/>
            <w:shd w:val="clear" w:color="auto" w:fill="D9D9D9"/>
          </w:tcPr>
          <w:p w14:paraId="73722C0D"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*4</w:t>
            </w:r>
          </w:p>
        </w:tc>
        <w:tc>
          <w:tcPr>
            <w:tcW w:w="2700" w:type="dxa"/>
            <w:shd w:val="clear" w:color="auto" w:fill="D9D9D9"/>
          </w:tcPr>
          <w:p w14:paraId="7E10D36C" w14:textId="77777777" w:rsidR="00A10B9D" w:rsidRPr="00A71A6B" w:rsidRDefault="00A10B9D" w:rsidP="009334BC">
            <w:pPr>
              <w:keepNext/>
              <w:spacing w:before="60" w:after="60"/>
              <w:rPr>
                <w:rFonts w:ascii="Arial" w:hAnsi="Arial" w:cs="Arial"/>
                <w:b/>
                <w:sz w:val="20"/>
                <w:szCs w:val="20"/>
                <w:lang w:val="en-GB"/>
              </w:rPr>
            </w:pPr>
            <w:r w:rsidRPr="00A71A6B">
              <w:rPr>
                <w:rFonts w:ascii="Arial" w:hAnsi="Arial" w:cs="Arial"/>
                <w:b/>
                <w:sz w:val="20"/>
                <w:szCs w:val="20"/>
                <w:lang w:val="en-GB"/>
              </w:rPr>
              <w:t>Remarks if any</w:t>
            </w:r>
          </w:p>
        </w:tc>
      </w:tr>
      <w:tr w:rsidR="00A10B9D" w:rsidRPr="00A71A6B" w14:paraId="51D88D96" w14:textId="77777777" w:rsidTr="009334BC">
        <w:tc>
          <w:tcPr>
            <w:tcW w:w="658" w:type="dxa"/>
          </w:tcPr>
          <w:p w14:paraId="1E665029" w14:textId="77777777" w:rsidR="00A10B9D" w:rsidRPr="00A71A6B" w:rsidRDefault="00A10B9D" w:rsidP="009334BC">
            <w:pPr>
              <w:spacing w:before="60" w:after="60"/>
              <w:jc w:val="right"/>
              <w:rPr>
                <w:sz w:val="22"/>
                <w:szCs w:val="22"/>
                <w:lang w:val="en-GB"/>
              </w:rPr>
            </w:pPr>
            <w:r w:rsidRPr="00A71A6B">
              <w:rPr>
                <w:sz w:val="22"/>
                <w:szCs w:val="22"/>
                <w:lang w:val="en-GB"/>
              </w:rPr>
              <w:t>15.1</w:t>
            </w:r>
          </w:p>
        </w:tc>
        <w:tc>
          <w:tcPr>
            <w:tcW w:w="2652" w:type="dxa"/>
          </w:tcPr>
          <w:p w14:paraId="561DF3AF" w14:textId="77777777" w:rsidR="00A10B9D" w:rsidRPr="00A71A6B" w:rsidRDefault="00A10B9D" w:rsidP="009334BC">
            <w:pPr>
              <w:spacing w:before="60" w:after="60"/>
              <w:rPr>
                <w:sz w:val="22"/>
                <w:szCs w:val="22"/>
                <w:lang w:val="en-GB"/>
              </w:rPr>
            </w:pPr>
            <w:r w:rsidRPr="00A71A6B">
              <w:rPr>
                <w:sz w:val="22"/>
                <w:szCs w:val="22"/>
                <w:lang w:val="en-GB"/>
              </w:rPr>
              <w:t>Höjdskillnader</w:t>
            </w:r>
          </w:p>
        </w:tc>
        <w:tc>
          <w:tcPr>
            <w:tcW w:w="2700" w:type="dxa"/>
          </w:tcPr>
          <w:p w14:paraId="561A62A8" w14:textId="77777777" w:rsidR="00A10B9D" w:rsidRPr="00A71A6B" w:rsidRDefault="00A10B9D" w:rsidP="009334BC">
            <w:pPr>
              <w:spacing w:before="60" w:after="60"/>
              <w:rPr>
                <w:sz w:val="22"/>
                <w:szCs w:val="22"/>
                <w:lang w:val="en-GB"/>
              </w:rPr>
            </w:pPr>
            <w:r w:rsidRPr="00A71A6B">
              <w:rPr>
                <w:sz w:val="22"/>
                <w:szCs w:val="22"/>
                <w:lang w:val="en-GB"/>
              </w:rPr>
              <w:t>Altitude differences</w:t>
            </w:r>
          </w:p>
        </w:tc>
        <w:tc>
          <w:tcPr>
            <w:tcW w:w="360" w:type="dxa"/>
          </w:tcPr>
          <w:p w14:paraId="4D4797F4" w14:textId="77777777" w:rsidR="00A10B9D" w:rsidRPr="00A71A6B" w:rsidRDefault="00A10B9D" w:rsidP="009334BC">
            <w:pPr>
              <w:spacing w:before="60" w:after="60"/>
              <w:rPr>
                <w:sz w:val="22"/>
                <w:szCs w:val="22"/>
                <w:lang w:val="en-GB"/>
              </w:rPr>
            </w:pPr>
          </w:p>
        </w:tc>
        <w:tc>
          <w:tcPr>
            <w:tcW w:w="360" w:type="dxa"/>
          </w:tcPr>
          <w:p w14:paraId="4E9D4C13" w14:textId="77777777" w:rsidR="00A10B9D" w:rsidRPr="00A71A6B" w:rsidRDefault="00A10B9D" w:rsidP="009334BC">
            <w:pPr>
              <w:spacing w:before="60" w:after="60"/>
              <w:rPr>
                <w:sz w:val="22"/>
                <w:szCs w:val="22"/>
                <w:lang w:val="en-GB"/>
              </w:rPr>
            </w:pPr>
          </w:p>
        </w:tc>
        <w:tc>
          <w:tcPr>
            <w:tcW w:w="360" w:type="dxa"/>
          </w:tcPr>
          <w:p w14:paraId="037C45FB" w14:textId="77777777" w:rsidR="00A10B9D" w:rsidRPr="00A71A6B" w:rsidRDefault="00A10B9D" w:rsidP="009334BC">
            <w:pPr>
              <w:spacing w:before="60" w:after="60"/>
              <w:rPr>
                <w:sz w:val="22"/>
                <w:szCs w:val="22"/>
                <w:lang w:val="en-GB"/>
              </w:rPr>
            </w:pPr>
          </w:p>
        </w:tc>
        <w:tc>
          <w:tcPr>
            <w:tcW w:w="360" w:type="dxa"/>
          </w:tcPr>
          <w:p w14:paraId="51954FD3" w14:textId="77777777" w:rsidR="00A10B9D" w:rsidRPr="00A71A6B" w:rsidRDefault="00A10B9D" w:rsidP="009334BC">
            <w:pPr>
              <w:spacing w:before="60" w:after="60"/>
              <w:rPr>
                <w:sz w:val="22"/>
                <w:szCs w:val="22"/>
                <w:lang w:val="en-GB"/>
              </w:rPr>
            </w:pPr>
          </w:p>
        </w:tc>
        <w:tc>
          <w:tcPr>
            <w:tcW w:w="2700" w:type="dxa"/>
          </w:tcPr>
          <w:p w14:paraId="682440D8" w14:textId="77777777" w:rsidR="00A10B9D" w:rsidRPr="00A71A6B" w:rsidRDefault="00A10B9D" w:rsidP="009334BC">
            <w:pPr>
              <w:spacing w:before="60" w:after="60"/>
              <w:rPr>
                <w:sz w:val="22"/>
                <w:szCs w:val="22"/>
                <w:lang w:val="en-GB"/>
              </w:rPr>
            </w:pPr>
          </w:p>
        </w:tc>
      </w:tr>
      <w:tr w:rsidR="00A10B9D" w:rsidRPr="00A71A6B" w14:paraId="701CE2B2" w14:textId="77777777" w:rsidTr="009334BC">
        <w:tc>
          <w:tcPr>
            <w:tcW w:w="658" w:type="dxa"/>
          </w:tcPr>
          <w:p w14:paraId="7BBC9BA4" w14:textId="77777777" w:rsidR="00A10B9D" w:rsidRPr="00A71A6B" w:rsidRDefault="00A10B9D" w:rsidP="009334BC">
            <w:pPr>
              <w:spacing w:before="60" w:after="60"/>
              <w:jc w:val="right"/>
              <w:rPr>
                <w:sz w:val="22"/>
                <w:szCs w:val="22"/>
                <w:lang w:val="en-GB"/>
              </w:rPr>
            </w:pPr>
            <w:r w:rsidRPr="00A71A6B">
              <w:rPr>
                <w:sz w:val="22"/>
                <w:szCs w:val="22"/>
                <w:lang w:val="en-GB"/>
              </w:rPr>
              <w:t>15.2</w:t>
            </w:r>
          </w:p>
        </w:tc>
        <w:tc>
          <w:tcPr>
            <w:tcW w:w="2652" w:type="dxa"/>
          </w:tcPr>
          <w:p w14:paraId="0DABCEDA" w14:textId="77777777" w:rsidR="00A10B9D" w:rsidRPr="00A71A6B" w:rsidRDefault="00A10B9D" w:rsidP="009334BC">
            <w:pPr>
              <w:spacing w:before="60" w:after="60"/>
              <w:rPr>
                <w:sz w:val="22"/>
                <w:szCs w:val="22"/>
                <w:lang w:val="en-GB"/>
              </w:rPr>
            </w:pPr>
            <w:r w:rsidRPr="00A71A6B">
              <w:rPr>
                <w:sz w:val="22"/>
                <w:szCs w:val="22"/>
                <w:lang w:val="en-GB"/>
              </w:rPr>
              <w:t>Farliga höjder</w:t>
            </w:r>
          </w:p>
        </w:tc>
        <w:tc>
          <w:tcPr>
            <w:tcW w:w="2700" w:type="dxa"/>
          </w:tcPr>
          <w:p w14:paraId="132B46CF" w14:textId="77777777" w:rsidR="00A10B9D" w:rsidRPr="00A71A6B" w:rsidRDefault="00A10B9D" w:rsidP="009334BC">
            <w:pPr>
              <w:spacing w:before="60" w:after="60"/>
              <w:rPr>
                <w:sz w:val="22"/>
                <w:szCs w:val="22"/>
                <w:lang w:val="en-GB"/>
              </w:rPr>
            </w:pPr>
            <w:r w:rsidRPr="00A71A6B">
              <w:rPr>
                <w:sz w:val="22"/>
                <w:szCs w:val="22"/>
                <w:lang w:val="en-GB"/>
              </w:rPr>
              <w:t>Dangerous heights</w:t>
            </w:r>
          </w:p>
        </w:tc>
        <w:tc>
          <w:tcPr>
            <w:tcW w:w="360" w:type="dxa"/>
          </w:tcPr>
          <w:p w14:paraId="7E481CDB" w14:textId="77777777" w:rsidR="00A10B9D" w:rsidRPr="00A71A6B" w:rsidRDefault="00A10B9D" w:rsidP="009334BC">
            <w:pPr>
              <w:spacing w:before="60" w:after="60"/>
              <w:rPr>
                <w:sz w:val="22"/>
                <w:szCs w:val="22"/>
                <w:lang w:val="en-GB"/>
              </w:rPr>
            </w:pPr>
          </w:p>
        </w:tc>
        <w:tc>
          <w:tcPr>
            <w:tcW w:w="360" w:type="dxa"/>
          </w:tcPr>
          <w:p w14:paraId="2F87FD76" w14:textId="77777777" w:rsidR="00A10B9D" w:rsidRPr="00A71A6B" w:rsidRDefault="00A10B9D" w:rsidP="009334BC">
            <w:pPr>
              <w:spacing w:before="60" w:after="60"/>
              <w:rPr>
                <w:sz w:val="22"/>
                <w:szCs w:val="22"/>
                <w:lang w:val="en-GB"/>
              </w:rPr>
            </w:pPr>
          </w:p>
        </w:tc>
        <w:tc>
          <w:tcPr>
            <w:tcW w:w="360" w:type="dxa"/>
          </w:tcPr>
          <w:p w14:paraId="0F13741B" w14:textId="77777777" w:rsidR="00A10B9D" w:rsidRPr="00A71A6B" w:rsidRDefault="00A10B9D" w:rsidP="009334BC">
            <w:pPr>
              <w:spacing w:before="60" w:after="60"/>
              <w:rPr>
                <w:sz w:val="22"/>
                <w:szCs w:val="22"/>
                <w:lang w:val="en-GB"/>
              </w:rPr>
            </w:pPr>
          </w:p>
        </w:tc>
        <w:tc>
          <w:tcPr>
            <w:tcW w:w="360" w:type="dxa"/>
          </w:tcPr>
          <w:p w14:paraId="7859FA49" w14:textId="77777777" w:rsidR="00A10B9D" w:rsidRPr="00A71A6B" w:rsidRDefault="00A10B9D" w:rsidP="009334BC">
            <w:pPr>
              <w:spacing w:before="60" w:after="60"/>
              <w:rPr>
                <w:sz w:val="22"/>
                <w:szCs w:val="22"/>
                <w:lang w:val="en-GB"/>
              </w:rPr>
            </w:pPr>
          </w:p>
        </w:tc>
        <w:tc>
          <w:tcPr>
            <w:tcW w:w="2700" w:type="dxa"/>
          </w:tcPr>
          <w:p w14:paraId="2EE3B17D" w14:textId="77777777" w:rsidR="00A10B9D" w:rsidRPr="00A71A6B" w:rsidRDefault="00A10B9D" w:rsidP="009334BC">
            <w:pPr>
              <w:spacing w:before="60" w:after="60"/>
              <w:rPr>
                <w:sz w:val="22"/>
                <w:szCs w:val="22"/>
                <w:lang w:val="en-GB"/>
              </w:rPr>
            </w:pPr>
          </w:p>
        </w:tc>
      </w:tr>
      <w:tr w:rsidR="00A10B9D" w:rsidRPr="00A71A6B" w14:paraId="127598C8" w14:textId="77777777" w:rsidTr="009334BC">
        <w:tc>
          <w:tcPr>
            <w:tcW w:w="658" w:type="dxa"/>
          </w:tcPr>
          <w:p w14:paraId="1F31C226" w14:textId="77777777" w:rsidR="00A10B9D" w:rsidRPr="00A71A6B" w:rsidRDefault="00A10B9D" w:rsidP="009334BC">
            <w:pPr>
              <w:spacing w:before="60" w:after="60"/>
              <w:jc w:val="right"/>
              <w:rPr>
                <w:sz w:val="22"/>
                <w:szCs w:val="22"/>
                <w:lang w:val="en-GB"/>
              </w:rPr>
            </w:pPr>
            <w:r w:rsidRPr="00A71A6B">
              <w:rPr>
                <w:sz w:val="22"/>
                <w:szCs w:val="22"/>
                <w:lang w:val="en-GB"/>
              </w:rPr>
              <w:t>15.3</w:t>
            </w:r>
          </w:p>
        </w:tc>
        <w:tc>
          <w:tcPr>
            <w:tcW w:w="2652" w:type="dxa"/>
          </w:tcPr>
          <w:p w14:paraId="52F1EC78" w14:textId="77777777" w:rsidR="00A10B9D" w:rsidRPr="00A71A6B" w:rsidRDefault="00A10B9D" w:rsidP="009334BC">
            <w:pPr>
              <w:spacing w:before="60" w:after="60"/>
              <w:rPr>
                <w:sz w:val="22"/>
                <w:szCs w:val="22"/>
                <w:lang w:val="en-GB"/>
              </w:rPr>
            </w:pPr>
            <w:r w:rsidRPr="00A71A6B">
              <w:rPr>
                <w:sz w:val="22"/>
                <w:szCs w:val="22"/>
                <w:lang w:val="en-GB"/>
              </w:rPr>
              <w:t>Hala ytor</w:t>
            </w:r>
          </w:p>
        </w:tc>
        <w:tc>
          <w:tcPr>
            <w:tcW w:w="2700" w:type="dxa"/>
          </w:tcPr>
          <w:p w14:paraId="26098812" w14:textId="77777777" w:rsidR="00A10B9D" w:rsidRPr="00A71A6B" w:rsidRDefault="00A10B9D" w:rsidP="009334BC">
            <w:pPr>
              <w:spacing w:before="60" w:after="60"/>
              <w:rPr>
                <w:sz w:val="22"/>
                <w:szCs w:val="22"/>
                <w:lang w:val="en-GB"/>
              </w:rPr>
            </w:pPr>
            <w:r w:rsidRPr="00A71A6B">
              <w:rPr>
                <w:sz w:val="22"/>
                <w:szCs w:val="22"/>
                <w:lang w:val="en-GB"/>
              </w:rPr>
              <w:t>Slippery surfaces</w:t>
            </w:r>
          </w:p>
        </w:tc>
        <w:tc>
          <w:tcPr>
            <w:tcW w:w="360" w:type="dxa"/>
          </w:tcPr>
          <w:p w14:paraId="56B5D129" w14:textId="77777777" w:rsidR="00A10B9D" w:rsidRPr="00A71A6B" w:rsidRDefault="00A10B9D" w:rsidP="009334BC">
            <w:pPr>
              <w:spacing w:before="60" w:after="60"/>
              <w:rPr>
                <w:sz w:val="22"/>
                <w:szCs w:val="22"/>
                <w:lang w:val="en-GB"/>
              </w:rPr>
            </w:pPr>
          </w:p>
        </w:tc>
        <w:tc>
          <w:tcPr>
            <w:tcW w:w="360" w:type="dxa"/>
          </w:tcPr>
          <w:p w14:paraId="1825FBB2" w14:textId="77777777" w:rsidR="00A10B9D" w:rsidRPr="00A71A6B" w:rsidRDefault="00A10B9D" w:rsidP="009334BC">
            <w:pPr>
              <w:spacing w:before="60" w:after="60"/>
              <w:rPr>
                <w:sz w:val="22"/>
                <w:szCs w:val="22"/>
                <w:lang w:val="en-GB"/>
              </w:rPr>
            </w:pPr>
          </w:p>
        </w:tc>
        <w:tc>
          <w:tcPr>
            <w:tcW w:w="360" w:type="dxa"/>
          </w:tcPr>
          <w:p w14:paraId="0435A16D" w14:textId="77777777" w:rsidR="00A10B9D" w:rsidRPr="00A71A6B" w:rsidRDefault="00A10B9D" w:rsidP="009334BC">
            <w:pPr>
              <w:spacing w:before="60" w:after="60"/>
              <w:rPr>
                <w:sz w:val="22"/>
                <w:szCs w:val="22"/>
                <w:lang w:val="en-GB"/>
              </w:rPr>
            </w:pPr>
          </w:p>
        </w:tc>
        <w:tc>
          <w:tcPr>
            <w:tcW w:w="360" w:type="dxa"/>
          </w:tcPr>
          <w:p w14:paraId="187E8A32" w14:textId="77777777" w:rsidR="00A10B9D" w:rsidRPr="00A71A6B" w:rsidRDefault="00A10B9D" w:rsidP="009334BC">
            <w:pPr>
              <w:spacing w:before="60" w:after="60"/>
              <w:rPr>
                <w:sz w:val="22"/>
                <w:szCs w:val="22"/>
                <w:lang w:val="en-GB"/>
              </w:rPr>
            </w:pPr>
          </w:p>
        </w:tc>
        <w:tc>
          <w:tcPr>
            <w:tcW w:w="2700" w:type="dxa"/>
          </w:tcPr>
          <w:p w14:paraId="49887176" w14:textId="77777777" w:rsidR="00A10B9D" w:rsidRPr="00A71A6B" w:rsidRDefault="00A10B9D" w:rsidP="009334BC">
            <w:pPr>
              <w:spacing w:before="60" w:after="60"/>
              <w:rPr>
                <w:sz w:val="22"/>
                <w:szCs w:val="22"/>
                <w:lang w:val="en-GB"/>
              </w:rPr>
            </w:pPr>
          </w:p>
        </w:tc>
      </w:tr>
      <w:tr w:rsidR="00A10B9D" w:rsidRPr="00A71A6B" w14:paraId="4426A58C" w14:textId="77777777" w:rsidTr="009334BC">
        <w:tc>
          <w:tcPr>
            <w:tcW w:w="658" w:type="dxa"/>
          </w:tcPr>
          <w:p w14:paraId="4472ED20" w14:textId="77777777" w:rsidR="00A10B9D" w:rsidRPr="00A71A6B" w:rsidRDefault="00A10B9D" w:rsidP="009334BC">
            <w:pPr>
              <w:spacing w:before="60" w:after="60"/>
              <w:jc w:val="right"/>
              <w:rPr>
                <w:sz w:val="22"/>
                <w:szCs w:val="22"/>
                <w:lang w:val="en-GB"/>
              </w:rPr>
            </w:pPr>
            <w:r w:rsidRPr="00A71A6B">
              <w:rPr>
                <w:sz w:val="22"/>
                <w:szCs w:val="22"/>
                <w:lang w:val="en-GB"/>
              </w:rPr>
              <w:t>15.4</w:t>
            </w:r>
          </w:p>
        </w:tc>
        <w:tc>
          <w:tcPr>
            <w:tcW w:w="2652" w:type="dxa"/>
          </w:tcPr>
          <w:p w14:paraId="07FFAE82" w14:textId="77777777" w:rsidR="00A10B9D" w:rsidRPr="00A71A6B" w:rsidRDefault="00A10B9D" w:rsidP="009334BC">
            <w:pPr>
              <w:spacing w:before="60" w:after="60"/>
              <w:rPr>
                <w:sz w:val="22"/>
                <w:szCs w:val="22"/>
                <w:lang w:val="en-GB"/>
              </w:rPr>
            </w:pPr>
            <w:r w:rsidRPr="00A71A6B">
              <w:rPr>
                <w:sz w:val="22"/>
                <w:szCs w:val="22"/>
                <w:lang w:val="en-GB"/>
              </w:rPr>
              <w:t>Olämplig golvyta</w:t>
            </w:r>
          </w:p>
        </w:tc>
        <w:tc>
          <w:tcPr>
            <w:tcW w:w="2700" w:type="dxa"/>
          </w:tcPr>
          <w:p w14:paraId="76D66872" w14:textId="77777777" w:rsidR="00A10B9D" w:rsidRPr="00A71A6B" w:rsidRDefault="00A10B9D" w:rsidP="009334BC">
            <w:pPr>
              <w:spacing w:before="60" w:after="60"/>
              <w:rPr>
                <w:sz w:val="22"/>
                <w:szCs w:val="22"/>
                <w:lang w:val="en-GB"/>
              </w:rPr>
            </w:pPr>
            <w:r w:rsidRPr="00A71A6B">
              <w:rPr>
                <w:sz w:val="22"/>
                <w:szCs w:val="22"/>
                <w:lang w:val="en-GB"/>
              </w:rPr>
              <w:t>Improper floor surface</w:t>
            </w:r>
          </w:p>
        </w:tc>
        <w:tc>
          <w:tcPr>
            <w:tcW w:w="360" w:type="dxa"/>
          </w:tcPr>
          <w:p w14:paraId="1A71D899" w14:textId="77777777" w:rsidR="00A10B9D" w:rsidRPr="00A71A6B" w:rsidRDefault="00A10B9D" w:rsidP="009334BC">
            <w:pPr>
              <w:spacing w:before="60" w:after="60"/>
              <w:rPr>
                <w:sz w:val="22"/>
                <w:szCs w:val="22"/>
                <w:lang w:val="en-GB"/>
              </w:rPr>
            </w:pPr>
          </w:p>
        </w:tc>
        <w:tc>
          <w:tcPr>
            <w:tcW w:w="360" w:type="dxa"/>
          </w:tcPr>
          <w:p w14:paraId="1C8F30BD" w14:textId="77777777" w:rsidR="00A10B9D" w:rsidRPr="00A71A6B" w:rsidRDefault="00A10B9D" w:rsidP="009334BC">
            <w:pPr>
              <w:spacing w:before="60" w:after="60"/>
              <w:rPr>
                <w:sz w:val="22"/>
                <w:szCs w:val="22"/>
                <w:lang w:val="en-GB"/>
              </w:rPr>
            </w:pPr>
          </w:p>
        </w:tc>
        <w:tc>
          <w:tcPr>
            <w:tcW w:w="360" w:type="dxa"/>
          </w:tcPr>
          <w:p w14:paraId="3C4D7D41" w14:textId="77777777" w:rsidR="00A10B9D" w:rsidRPr="00A71A6B" w:rsidRDefault="00A10B9D" w:rsidP="009334BC">
            <w:pPr>
              <w:spacing w:before="60" w:after="60"/>
              <w:rPr>
                <w:sz w:val="22"/>
                <w:szCs w:val="22"/>
                <w:lang w:val="en-GB"/>
              </w:rPr>
            </w:pPr>
          </w:p>
        </w:tc>
        <w:tc>
          <w:tcPr>
            <w:tcW w:w="360" w:type="dxa"/>
          </w:tcPr>
          <w:p w14:paraId="03CB021B" w14:textId="77777777" w:rsidR="00A10B9D" w:rsidRPr="00A71A6B" w:rsidRDefault="00A10B9D" w:rsidP="009334BC">
            <w:pPr>
              <w:spacing w:before="60" w:after="60"/>
              <w:rPr>
                <w:sz w:val="22"/>
                <w:szCs w:val="22"/>
                <w:lang w:val="en-GB"/>
              </w:rPr>
            </w:pPr>
          </w:p>
        </w:tc>
        <w:tc>
          <w:tcPr>
            <w:tcW w:w="2700" w:type="dxa"/>
          </w:tcPr>
          <w:p w14:paraId="1E1C70F8" w14:textId="77777777" w:rsidR="00A10B9D" w:rsidRPr="00A71A6B" w:rsidRDefault="00A10B9D" w:rsidP="009334BC">
            <w:pPr>
              <w:spacing w:before="60" w:after="60"/>
              <w:rPr>
                <w:sz w:val="22"/>
                <w:szCs w:val="22"/>
                <w:lang w:val="en-GB"/>
              </w:rPr>
            </w:pPr>
          </w:p>
        </w:tc>
      </w:tr>
      <w:tr w:rsidR="00A10B9D" w:rsidRPr="00A71A6B" w14:paraId="77269476" w14:textId="77777777" w:rsidTr="009334BC">
        <w:tc>
          <w:tcPr>
            <w:tcW w:w="658" w:type="dxa"/>
          </w:tcPr>
          <w:p w14:paraId="19A9C254" w14:textId="77777777" w:rsidR="00A10B9D" w:rsidRPr="00A71A6B" w:rsidRDefault="00A10B9D" w:rsidP="009334BC">
            <w:pPr>
              <w:spacing w:before="60" w:after="60"/>
              <w:jc w:val="right"/>
              <w:rPr>
                <w:sz w:val="22"/>
                <w:szCs w:val="22"/>
                <w:lang w:val="en-GB"/>
              </w:rPr>
            </w:pPr>
            <w:r w:rsidRPr="00A71A6B">
              <w:rPr>
                <w:sz w:val="22"/>
                <w:szCs w:val="22"/>
                <w:lang w:val="en-GB"/>
              </w:rPr>
              <w:t>15.5</w:t>
            </w:r>
          </w:p>
        </w:tc>
        <w:tc>
          <w:tcPr>
            <w:tcW w:w="2652" w:type="dxa"/>
          </w:tcPr>
          <w:p w14:paraId="2090DB85" w14:textId="77777777" w:rsidR="00A10B9D" w:rsidRPr="000E4B0D" w:rsidRDefault="00A10B9D" w:rsidP="009334BC">
            <w:pPr>
              <w:spacing w:before="60" w:after="60"/>
              <w:rPr>
                <w:sz w:val="22"/>
                <w:szCs w:val="22"/>
              </w:rPr>
            </w:pPr>
            <w:r w:rsidRPr="000E4B0D">
              <w:rPr>
                <w:sz w:val="22"/>
                <w:szCs w:val="22"/>
              </w:rPr>
              <w:t>Håligheter på golv / i väggar</w:t>
            </w:r>
          </w:p>
        </w:tc>
        <w:tc>
          <w:tcPr>
            <w:tcW w:w="2700" w:type="dxa"/>
          </w:tcPr>
          <w:p w14:paraId="70425056" w14:textId="77777777" w:rsidR="00A10B9D" w:rsidRPr="00A71A6B" w:rsidRDefault="00A10B9D" w:rsidP="009334BC">
            <w:pPr>
              <w:spacing w:before="60" w:after="60"/>
              <w:rPr>
                <w:sz w:val="22"/>
                <w:szCs w:val="22"/>
                <w:lang w:val="en-GB"/>
              </w:rPr>
            </w:pPr>
            <w:r w:rsidRPr="00A71A6B">
              <w:rPr>
                <w:sz w:val="22"/>
                <w:szCs w:val="22"/>
                <w:lang w:val="en-GB"/>
              </w:rPr>
              <w:t>Unguarded floor / wall openings</w:t>
            </w:r>
          </w:p>
        </w:tc>
        <w:tc>
          <w:tcPr>
            <w:tcW w:w="360" w:type="dxa"/>
          </w:tcPr>
          <w:p w14:paraId="3B10D6F9" w14:textId="77777777" w:rsidR="00A10B9D" w:rsidRPr="00A71A6B" w:rsidRDefault="00A10B9D" w:rsidP="009334BC">
            <w:pPr>
              <w:spacing w:before="60" w:after="60"/>
              <w:rPr>
                <w:sz w:val="22"/>
                <w:szCs w:val="22"/>
                <w:lang w:val="en-GB"/>
              </w:rPr>
            </w:pPr>
          </w:p>
        </w:tc>
        <w:tc>
          <w:tcPr>
            <w:tcW w:w="360" w:type="dxa"/>
          </w:tcPr>
          <w:p w14:paraId="1013DF4F" w14:textId="77777777" w:rsidR="00A10B9D" w:rsidRPr="00A71A6B" w:rsidRDefault="00A10B9D" w:rsidP="009334BC">
            <w:pPr>
              <w:spacing w:before="60" w:after="60"/>
              <w:rPr>
                <w:sz w:val="22"/>
                <w:szCs w:val="22"/>
                <w:lang w:val="en-GB"/>
              </w:rPr>
            </w:pPr>
          </w:p>
        </w:tc>
        <w:tc>
          <w:tcPr>
            <w:tcW w:w="360" w:type="dxa"/>
          </w:tcPr>
          <w:p w14:paraId="656A8CCC" w14:textId="77777777" w:rsidR="00A10B9D" w:rsidRPr="00A71A6B" w:rsidRDefault="00A10B9D" w:rsidP="009334BC">
            <w:pPr>
              <w:spacing w:before="60" w:after="60"/>
              <w:rPr>
                <w:sz w:val="22"/>
                <w:szCs w:val="22"/>
                <w:lang w:val="en-GB"/>
              </w:rPr>
            </w:pPr>
          </w:p>
        </w:tc>
        <w:tc>
          <w:tcPr>
            <w:tcW w:w="360" w:type="dxa"/>
          </w:tcPr>
          <w:p w14:paraId="43A869AB" w14:textId="77777777" w:rsidR="00A10B9D" w:rsidRPr="00A71A6B" w:rsidRDefault="00A10B9D" w:rsidP="009334BC">
            <w:pPr>
              <w:spacing w:before="60" w:after="60"/>
              <w:rPr>
                <w:sz w:val="22"/>
                <w:szCs w:val="22"/>
                <w:lang w:val="en-GB"/>
              </w:rPr>
            </w:pPr>
          </w:p>
        </w:tc>
        <w:tc>
          <w:tcPr>
            <w:tcW w:w="2700" w:type="dxa"/>
          </w:tcPr>
          <w:p w14:paraId="2EEA8CC1" w14:textId="77777777" w:rsidR="00A10B9D" w:rsidRPr="00A71A6B" w:rsidRDefault="00A10B9D" w:rsidP="009334BC">
            <w:pPr>
              <w:spacing w:before="60" w:after="60"/>
              <w:rPr>
                <w:sz w:val="22"/>
                <w:szCs w:val="22"/>
                <w:lang w:val="en-GB"/>
              </w:rPr>
            </w:pPr>
          </w:p>
        </w:tc>
      </w:tr>
      <w:tr w:rsidR="00A10B9D" w:rsidRPr="00A71A6B" w14:paraId="03A13A46" w14:textId="77777777" w:rsidTr="009334BC">
        <w:tc>
          <w:tcPr>
            <w:tcW w:w="658" w:type="dxa"/>
          </w:tcPr>
          <w:p w14:paraId="1E1A7698" w14:textId="77777777" w:rsidR="00A10B9D" w:rsidRPr="00A71A6B" w:rsidRDefault="00A10B9D" w:rsidP="009334BC">
            <w:pPr>
              <w:spacing w:before="60" w:after="60"/>
              <w:jc w:val="right"/>
              <w:rPr>
                <w:sz w:val="22"/>
                <w:szCs w:val="22"/>
                <w:lang w:val="en-GB"/>
              </w:rPr>
            </w:pPr>
            <w:r w:rsidRPr="00A71A6B">
              <w:rPr>
                <w:sz w:val="22"/>
                <w:szCs w:val="22"/>
                <w:lang w:val="en-GB"/>
              </w:rPr>
              <w:t>15.6</w:t>
            </w:r>
          </w:p>
        </w:tc>
        <w:tc>
          <w:tcPr>
            <w:tcW w:w="2652" w:type="dxa"/>
          </w:tcPr>
          <w:p w14:paraId="78446548" w14:textId="77777777" w:rsidR="00A10B9D" w:rsidRPr="00A71A6B" w:rsidRDefault="00A10B9D" w:rsidP="009334BC">
            <w:pPr>
              <w:spacing w:before="60" w:after="60"/>
              <w:rPr>
                <w:sz w:val="22"/>
                <w:szCs w:val="22"/>
                <w:lang w:val="en-GB"/>
              </w:rPr>
            </w:pPr>
            <w:r w:rsidRPr="00A71A6B">
              <w:rPr>
                <w:sz w:val="22"/>
                <w:szCs w:val="22"/>
                <w:lang w:val="en-GB"/>
              </w:rPr>
              <w:t>Syrebrist</w:t>
            </w:r>
          </w:p>
        </w:tc>
        <w:tc>
          <w:tcPr>
            <w:tcW w:w="2700" w:type="dxa"/>
          </w:tcPr>
          <w:p w14:paraId="72EE609B" w14:textId="77777777" w:rsidR="00A10B9D" w:rsidRPr="00A71A6B" w:rsidRDefault="00A10B9D" w:rsidP="009334BC">
            <w:pPr>
              <w:spacing w:before="60" w:after="60"/>
              <w:rPr>
                <w:sz w:val="22"/>
                <w:szCs w:val="22"/>
                <w:lang w:val="en-GB"/>
              </w:rPr>
            </w:pPr>
            <w:r w:rsidRPr="00A71A6B">
              <w:rPr>
                <w:sz w:val="22"/>
                <w:szCs w:val="22"/>
                <w:lang w:val="en-GB"/>
              </w:rPr>
              <w:t>Lack of oxygen</w:t>
            </w:r>
          </w:p>
        </w:tc>
        <w:tc>
          <w:tcPr>
            <w:tcW w:w="360" w:type="dxa"/>
          </w:tcPr>
          <w:p w14:paraId="3DFD186A" w14:textId="77777777" w:rsidR="00A10B9D" w:rsidRPr="00A71A6B" w:rsidRDefault="00A10B9D" w:rsidP="009334BC">
            <w:pPr>
              <w:spacing w:before="60" w:after="60"/>
              <w:rPr>
                <w:sz w:val="22"/>
                <w:szCs w:val="22"/>
                <w:lang w:val="en-GB"/>
              </w:rPr>
            </w:pPr>
          </w:p>
        </w:tc>
        <w:tc>
          <w:tcPr>
            <w:tcW w:w="360" w:type="dxa"/>
          </w:tcPr>
          <w:p w14:paraId="319E68F5" w14:textId="77777777" w:rsidR="00A10B9D" w:rsidRPr="00A71A6B" w:rsidRDefault="00A10B9D" w:rsidP="009334BC">
            <w:pPr>
              <w:spacing w:before="60" w:after="60"/>
              <w:rPr>
                <w:sz w:val="22"/>
                <w:szCs w:val="22"/>
                <w:lang w:val="en-GB"/>
              </w:rPr>
            </w:pPr>
          </w:p>
        </w:tc>
        <w:tc>
          <w:tcPr>
            <w:tcW w:w="360" w:type="dxa"/>
          </w:tcPr>
          <w:p w14:paraId="252D5FAA" w14:textId="77777777" w:rsidR="00A10B9D" w:rsidRPr="00A71A6B" w:rsidRDefault="00A10B9D" w:rsidP="009334BC">
            <w:pPr>
              <w:spacing w:before="60" w:after="60"/>
              <w:rPr>
                <w:sz w:val="22"/>
                <w:szCs w:val="22"/>
                <w:lang w:val="en-GB"/>
              </w:rPr>
            </w:pPr>
          </w:p>
        </w:tc>
        <w:tc>
          <w:tcPr>
            <w:tcW w:w="360" w:type="dxa"/>
          </w:tcPr>
          <w:p w14:paraId="58BBBC5F" w14:textId="77777777" w:rsidR="00A10B9D" w:rsidRPr="00A71A6B" w:rsidRDefault="00A10B9D" w:rsidP="009334BC">
            <w:pPr>
              <w:spacing w:before="60" w:after="60"/>
              <w:rPr>
                <w:sz w:val="22"/>
                <w:szCs w:val="22"/>
                <w:lang w:val="en-GB"/>
              </w:rPr>
            </w:pPr>
          </w:p>
        </w:tc>
        <w:tc>
          <w:tcPr>
            <w:tcW w:w="2700" w:type="dxa"/>
          </w:tcPr>
          <w:p w14:paraId="35366A85" w14:textId="77777777" w:rsidR="00A10B9D" w:rsidRPr="00A71A6B" w:rsidRDefault="00A10B9D" w:rsidP="009334BC">
            <w:pPr>
              <w:spacing w:before="60" w:after="60"/>
              <w:rPr>
                <w:sz w:val="22"/>
                <w:szCs w:val="22"/>
                <w:lang w:val="en-GB"/>
              </w:rPr>
            </w:pPr>
          </w:p>
        </w:tc>
      </w:tr>
      <w:tr w:rsidR="00A10B9D" w:rsidRPr="00A71A6B" w14:paraId="3B99F56C" w14:textId="77777777" w:rsidTr="009334BC">
        <w:tc>
          <w:tcPr>
            <w:tcW w:w="658" w:type="dxa"/>
          </w:tcPr>
          <w:p w14:paraId="5B454D9E" w14:textId="77777777" w:rsidR="00A10B9D" w:rsidRPr="00A71A6B" w:rsidRDefault="00A10B9D" w:rsidP="009334BC">
            <w:pPr>
              <w:spacing w:before="60" w:after="60"/>
              <w:jc w:val="right"/>
              <w:rPr>
                <w:sz w:val="22"/>
                <w:szCs w:val="22"/>
                <w:lang w:val="en-GB"/>
              </w:rPr>
            </w:pPr>
            <w:r w:rsidRPr="00A71A6B">
              <w:rPr>
                <w:sz w:val="22"/>
                <w:szCs w:val="22"/>
                <w:lang w:val="en-GB"/>
              </w:rPr>
              <w:t>15.7</w:t>
            </w:r>
          </w:p>
        </w:tc>
        <w:tc>
          <w:tcPr>
            <w:tcW w:w="2652" w:type="dxa"/>
          </w:tcPr>
          <w:p w14:paraId="0CBF9D77" w14:textId="77777777" w:rsidR="00A10B9D" w:rsidRPr="00A71A6B" w:rsidRDefault="00A10B9D" w:rsidP="009334BC">
            <w:pPr>
              <w:spacing w:before="60" w:after="60"/>
              <w:rPr>
                <w:sz w:val="22"/>
                <w:szCs w:val="22"/>
                <w:lang w:val="en-GB"/>
              </w:rPr>
            </w:pPr>
            <w:r w:rsidRPr="00A71A6B">
              <w:rPr>
                <w:sz w:val="22"/>
                <w:szCs w:val="22"/>
                <w:lang w:val="en-GB"/>
              </w:rPr>
              <w:t>Kvävning</w:t>
            </w:r>
          </w:p>
        </w:tc>
        <w:tc>
          <w:tcPr>
            <w:tcW w:w="2700" w:type="dxa"/>
          </w:tcPr>
          <w:p w14:paraId="2E088365" w14:textId="77777777" w:rsidR="00A10B9D" w:rsidRPr="00A71A6B" w:rsidRDefault="00A10B9D" w:rsidP="009334BC">
            <w:pPr>
              <w:spacing w:before="60" w:after="60"/>
              <w:rPr>
                <w:sz w:val="22"/>
                <w:szCs w:val="22"/>
                <w:lang w:val="en-GB"/>
              </w:rPr>
            </w:pPr>
            <w:r w:rsidRPr="00A71A6B">
              <w:rPr>
                <w:sz w:val="22"/>
                <w:szCs w:val="22"/>
                <w:lang w:val="en-GB"/>
              </w:rPr>
              <w:t>Risk of suffocation</w:t>
            </w:r>
          </w:p>
        </w:tc>
        <w:tc>
          <w:tcPr>
            <w:tcW w:w="360" w:type="dxa"/>
          </w:tcPr>
          <w:p w14:paraId="17A59721" w14:textId="77777777" w:rsidR="00A10B9D" w:rsidRPr="00A71A6B" w:rsidRDefault="00A10B9D" w:rsidP="009334BC">
            <w:pPr>
              <w:spacing w:before="60" w:after="60"/>
              <w:rPr>
                <w:sz w:val="22"/>
                <w:szCs w:val="22"/>
                <w:lang w:val="en-GB"/>
              </w:rPr>
            </w:pPr>
          </w:p>
        </w:tc>
        <w:tc>
          <w:tcPr>
            <w:tcW w:w="360" w:type="dxa"/>
          </w:tcPr>
          <w:p w14:paraId="46A393DF" w14:textId="77777777" w:rsidR="00A10B9D" w:rsidRPr="00A71A6B" w:rsidRDefault="00A10B9D" w:rsidP="009334BC">
            <w:pPr>
              <w:spacing w:before="60" w:after="60"/>
              <w:rPr>
                <w:sz w:val="22"/>
                <w:szCs w:val="22"/>
                <w:lang w:val="en-GB"/>
              </w:rPr>
            </w:pPr>
          </w:p>
        </w:tc>
        <w:tc>
          <w:tcPr>
            <w:tcW w:w="360" w:type="dxa"/>
          </w:tcPr>
          <w:p w14:paraId="0C6CA569" w14:textId="77777777" w:rsidR="00A10B9D" w:rsidRPr="00A71A6B" w:rsidRDefault="00A10B9D" w:rsidP="009334BC">
            <w:pPr>
              <w:spacing w:before="60" w:after="60"/>
              <w:rPr>
                <w:sz w:val="22"/>
                <w:szCs w:val="22"/>
                <w:lang w:val="en-GB"/>
              </w:rPr>
            </w:pPr>
          </w:p>
        </w:tc>
        <w:tc>
          <w:tcPr>
            <w:tcW w:w="360" w:type="dxa"/>
          </w:tcPr>
          <w:p w14:paraId="3F1266FD" w14:textId="77777777" w:rsidR="00A10B9D" w:rsidRPr="00A71A6B" w:rsidRDefault="00A10B9D" w:rsidP="009334BC">
            <w:pPr>
              <w:spacing w:before="60" w:after="60"/>
              <w:rPr>
                <w:sz w:val="22"/>
                <w:szCs w:val="22"/>
                <w:lang w:val="en-GB"/>
              </w:rPr>
            </w:pPr>
          </w:p>
        </w:tc>
        <w:tc>
          <w:tcPr>
            <w:tcW w:w="2700" w:type="dxa"/>
          </w:tcPr>
          <w:p w14:paraId="4005DA71" w14:textId="77777777" w:rsidR="00A10B9D" w:rsidRPr="00A71A6B" w:rsidRDefault="00A10B9D" w:rsidP="009334BC">
            <w:pPr>
              <w:spacing w:before="60" w:after="60"/>
              <w:rPr>
                <w:sz w:val="22"/>
                <w:szCs w:val="22"/>
                <w:lang w:val="en-GB"/>
              </w:rPr>
            </w:pPr>
          </w:p>
        </w:tc>
      </w:tr>
      <w:tr w:rsidR="00A10B9D" w:rsidRPr="00A71A6B" w14:paraId="25462D95" w14:textId="77777777" w:rsidTr="009334BC">
        <w:tc>
          <w:tcPr>
            <w:tcW w:w="658" w:type="dxa"/>
          </w:tcPr>
          <w:p w14:paraId="1C68F7F1" w14:textId="77777777" w:rsidR="00A10B9D" w:rsidRPr="00A71A6B" w:rsidRDefault="00A10B9D" w:rsidP="009334BC">
            <w:pPr>
              <w:spacing w:before="60" w:after="60"/>
              <w:jc w:val="right"/>
              <w:rPr>
                <w:sz w:val="22"/>
                <w:szCs w:val="22"/>
                <w:lang w:val="en-GB"/>
              </w:rPr>
            </w:pPr>
            <w:r w:rsidRPr="00A71A6B">
              <w:rPr>
                <w:sz w:val="22"/>
                <w:szCs w:val="22"/>
                <w:lang w:val="en-GB"/>
              </w:rPr>
              <w:t>15.8</w:t>
            </w:r>
          </w:p>
        </w:tc>
        <w:tc>
          <w:tcPr>
            <w:tcW w:w="2652" w:type="dxa"/>
          </w:tcPr>
          <w:p w14:paraId="01FCABE0" w14:textId="77777777" w:rsidR="00A10B9D" w:rsidRPr="00A71A6B" w:rsidRDefault="00A10B9D" w:rsidP="009334BC">
            <w:pPr>
              <w:spacing w:before="60" w:after="60"/>
              <w:rPr>
                <w:sz w:val="22"/>
                <w:szCs w:val="22"/>
                <w:lang w:val="en-GB"/>
              </w:rPr>
            </w:pPr>
            <w:r w:rsidRPr="00A71A6B">
              <w:rPr>
                <w:sz w:val="22"/>
                <w:szCs w:val="22"/>
                <w:lang w:val="en-GB"/>
              </w:rPr>
              <w:t>Kyla</w:t>
            </w:r>
          </w:p>
        </w:tc>
        <w:tc>
          <w:tcPr>
            <w:tcW w:w="2700" w:type="dxa"/>
          </w:tcPr>
          <w:p w14:paraId="555A6340" w14:textId="77777777" w:rsidR="00A10B9D" w:rsidRPr="00A71A6B" w:rsidRDefault="00A10B9D" w:rsidP="009334BC">
            <w:pPr>
              <w:spacing w:before="60" w:after="60"/>
              <w:rPr>
                <w:sz w:val="22"/>
                <w:szCs w:val="22"/>
                <w:lang w:val="en-GB"/>
              </w:rPr>
            </w:pPr>
            <w:r w:rsidRPr="00A71A6B">
              <w:rPr>
                <w:sz w:val="22"/>
                <w:szCs w:val="22"/>
                <w:lang w:val="en-GB"/>
              </w:rPr>
              <w:t>Cold</w:t>
            </w:r>
          </w:p>
        </w:tc>
        <w:tc>
          <w:tcPr>
            <w:tcW w:w="360" w:type="dxa"/>
          </w:tcPr>
          <w:p w14:paraId="079E74E8" w14:textId="77777777" w:rsidR="00A10B9D" w:rsidRPr="00A71A6B" w:rsidRDefault="00A10B9D" w:rsidP="009334BC">
            <w:pPr>
              <w:spacing w:before="60" w:after="60"/>
              <w:rPr>
                <w:sz w:val="22"/>
                <w:szCs w:val="22"/>
                <w:lang w:val="en-GB"/>
              </w:rPr>
            </w:pPr>
          </w:p>
        </w:tc>
        <w:tc>
          <w:tcPr>
            <w:tcW w:w="360" w:type="dxa"/>
          </w:tcPr>
          <w:p w14:paraId="64F7ACEA" w14:textId="77777777" w:rsidR="00A10B9D" w:rsidRPr="00A71A6B" w:rsidRDefault="00A10B9D" w:rsidP="009334BC">
            <w:pPr>
              <w:spacing w:before="60" w:after="60"/>
              <w:rPr>
                <w:sz w:val="22"/>
                <w:szCs w:val="22"/>
                <w:lang w:val="en-GB"/>
              </w:rPr>
            </w:pPr>
          </w:p>
        </w:tc>
        <w:tc>
          <w:tcPr>
            <w:tcW w:w="360" w:type="dxa"/>
          </w:tcPr>
          <w:p w14:paraId="0CB17589" w14:textId="77777777" w:rsidR="00A10B9D" w:rsidRPr="00A71A6B" w:rsidRDefault="00A10B9D" w:rsidP="009334BC">
            <w:pPr>
              <w:spacing w:before="60" w:after="60"/>
              <w:rPr>
                <w:sz w:val="22"/>
                <w:szCs w:val="22"/>
                <w:lang w:val="en-GB"/>
              </w:rPr>
            </w:pPr>
          </w:p>
        </w:tc>
        <w:tc>
          <w:tcPr>
            <w:tcW w:w="360" w:type="dxa"/>
          </w:tcPr>
          <w:p w14:paraId="0EF6CB29" w14:textId="77777777" w:rsidR="00A10B9D" w:rsidRPr="00A71A6B" w:rsidRDefault="00A10B9D" w:rsidP="009334BC">
            <w:pPr>
              <w:spacing w:before="60" w:after="60"/>
              <w:rPr>
                <w:sz w:val="22"/>
                <w:szCs w:val="22"/>
                <w:lang w:val="en-GB"/>
              </w:rPr>
            </w:pPr>
          </w:p>
        </w:tc>
        <w:tc>
          <w:tcPr>
            <w:tcW w:w="2700" w:type="dxa"/>
          </w:tcPr>
          <w:p w14:paraId="2CDC94D3" w14:textId="77777777" w:rsidR="00A10B9D" w:rsidRPr="00A71A6B" w:rsidRDefault="00A10B9D" w:rsidP="009334BC">
            <w:pPr>
              <w:spacing w:before="60" w:after="60"/>
              <w:rPr>
                <w:sz w:val="22"/>
                <w:szCs w:val="22"/>
                <w:lang w:val="en-GB"/>
              </w:rPr>
            </w:pPr>
          </w:p>
        </w:tc>
      </w:tr>
      <w:tr w:rsidR="00A10B9D" w:rsidRPr="00A71A6B" w14:paraId="3B62BB98" w14:textId="77777777" w:rsidTr="009334BC">
        <w:tc>
          <w:tcPr>
            <w:tcW w:w="658" w:type="dxa"/>
          </w:tcPr>
          <w:p w14:paraId="104F792F" w14:textId="77777777" w:rsidR="00A10B9D" w:rsidRPr="00A71A6B" w:rsidRDefault="00A10B9D" w:rsidP="009334BC">
            <w:pPr>
              <w:spacing w:before="60" w:after="60"/>
              <w:jc w:val="right"/>
              <w:rPr>
                <w:sz w:val="22"/>
                <w:szCs w:val="22"/>
                <w:lang w:val="en-GB"/>
              </w:rPr>
            </w:pPr>
            <w:r w:rsidRPr="00A71A6B">
              <w:rPr>
                <w:sz w:val="22"/>
                <w:szCs w:val="22"/>
                <w:lang w:val="en-GB"/>
              </w:rPr>
              <w:t>15.9</w:t>
            </w:r>
          </w:p>
        </w:tc>
        <w:tc>
          <w:tcPr>
            <w:tcW w:w="2652" w:type="dxa"/>
          </w:tcPr>
          <w:p w14:paraId="53E8C190" w14:textId="77777777" w:rsidR="00A10B9D" w:rsidRPr="00A71A6B" w:rsidRDefault="00A10B9D" w:rsidP="009334BC">
            <w:pPr>
              <w:spacing w:before="60" w:after="60"/>
              <w:rPr>
                <w:sz w:val="22"/>
                <w:szCs w:val="22"/>
                <w:lang w:val="en-GB"/>
              </w:rPr>
            </w:pPr>
            <w:r w:rsidRPr="00A71A6B">
              <w:rPr>
                <w:sz w:val="22"/>
                <w:szCs w:val="22"/>
                <w:lang w:val="en-GB"/>
              </w:rPr>
              <w:t>Värme</w:t>
            </w:r>
          </w:p>
        </w:tc>
        <w:tc>
          <w:tcPr>
            <w:tcW w:w="2700" w:type="dxa"/>
          </w:tcPr>
          <w:p w14:paraId="235681B6" w14:textId="77777777" w:rsidR="00A10B9D" w:rsidRPr="00A71A6B" w:rsidRDefault="00A10B9D" w:rsidP="009334BC">
            <w:pPr>
              <w:spacing w:before="60" w:after="60"/>
              <w:rPr>
                <w:sz w:val="22"/>
                <w:szCs w:val="22"/>
                <w:lang w:val="en-GB"/>
              </w:rPr>
            </w:pPr>
            <w:r w:rsidRPr="00A71A6B">
              <w:rPr>
                <w:sz w:val="22"/>
                <w:szCs w:val="22"/>
                <w:lang w:val="en-GB"/>
              </w:rPr>
              <w:t>Heat</w:t>
            </w:r>
          </w:p>
        </w:tc>
        <w:tc>
          <w:tcPr>
            <w:tcW w:w="360" w:type="dxa"/>
          </w:tcPr>
          <w:p w14:paraId="48BAF922" w14:textId="77777777" w:rsidR="00A10B9D" w:rsidRPr="00A71A6B" w:rsidRDefault="00A10B9D" w:rsidP="009334BC">
            <w:pPr>
              <w:spacing w:before="60" w:after="60"/>
              <w:rPr>
                <w:sz w:val="22"/>
                <w:szCs w:val="22"/>
                <w:lang w:val="en-GB"/>
              </w:rPr>
            </w:pPr>
          </w:p>
        </w:tc>
        <w:tc>
          <w:tcPr>
            <w:tcW w:w="360" w:type="dxa"/>
          </w:tcPr>
          <w:p w14:paraId="47F47B45" w14:textId="77777777" w:rsidR="00A10B9D" w:rsidRPr="00A71A6B" w:rsidRDefault="00A10B9D" w:rsidP="009334BC">
            <w:pPr>
              <w:spacing w:before="60" w:after="60"/>
              <w:rPr>
                <w:sz w:val="22"/>
                <w:szCs w:val="22"/>
                <w:lang w:val="en-GB"/>
              </w:rPr>
            </w:pPr>
          </w:p>
        </w:tc>
        <w:tc>
          <w:tcPr>
            <w:tcW w:w="360" w:type="dxa"/>
          </w:tcPr>
          <w:p w14:paraId="0929F1D1" w14:textId="77777777" w:rsidR="00A10B9D" w:rsidRPr="00A71A6B" w:rsidRDefault="00A10B9D" w:rsidP="009334BC">
            <w:pPr>
              <w:spacing w:before="60" w:after="60"/>
              <w:rPr>
                <w:sz w:val="22"/>
                <w:szCs w:val="22"/>
                <w:lang w:val="en-GB"/>
              </w:rPr>
            </w:pPr>
          </w:p>
        </w:tc>
        <w:tc>
          <w:tcPr>
            <w:tcW w:w="360" w:type="dxa"/>
          </w:tcPr>
          <w:p w14:paraId="292E9A0C" w14:textId="77777777" w:rsidR="00A10B9D" w:rsidRPr="00A71A6B" w:rsidRDefault="00A10B9D" w:rsidP="009334BC">
            <w:pPr>
              <w:spacing w:before="60" w:after="60"/>
              <w:rPr>
                <w:sz w:val="22"/>
                <w:szCs w:val="22"/>
                <w:lang w:val="en-GB"/>
              </w:rPr>
            </w:pPr>
          </w:p>
        </w:tc>
        <w:tc>
          <w:tcPr>
            <w:tcW w:w="2700" w:type="dxa"/>
          </w:tcPr>
          <w:p w14:paraId="7BD87DE5" w14:textId="77777777" w:rsidR="00A10B9D" w:rsidRPr="00A71A6B" w:rsidRDefault="00A10B9D" w:rsidP="009334BC">
            <w:pPr>
              <w:spacing w:before="60" w:after="60"/>
              <w:rPr>
                <w:sz w:val="22"/>
                <w:szCs w:val="22"/>
                <w:lang w:val="en-GB"/>
              </w:rPr>
            </w:pPr>
          </w:p>
        </w:tc>
      </w:tr>
      <w:tr w:rsidR="00A10B9D" w:rsidRPr="002B367C" w14:paraId="6D32DD44" w14:textId="77777777" w:rsidTr="009334BC">
        <w:tc>
          <w:tcPr>
            <w:tcW w:w="658" w:type="dxa"/>
          </w:tcPr>
          <w:p w14:paraId="55C3845E" w14:textId="77777777" w:rsidR="00A10B9D" w:rsidRPr="00A71A6B" w:rsidRDefault="00A10B9D" w:rsidP="009334BC">
            <w:pPr>
              <w:spacing w:before="60" w:after="60"/>
              <w:jc w:val="right"/>
              <w:rPr>
                <w:sz w:val="22"/>
                <w:szCs w:val="22"/>
                <w:lang w:val="en-GB"/>
              </w:rPr>
            </w:pPr>
            <w:r w:rsidRPr="00A71A6B">
              <w:rPr>
                <w:sz w:val="22"/>
                <w:szCs w:val="22"/>
                <w:lang w:val="en-GB"/>
              </w:rPr>
              <w:t>15.10</w:t>
            </w:r>
          </w:p>
        </w:tc>
        <w:tc>
          <w:tcPr>
            <w:tcW w:w="2652" w:type="dxa"/>
          </w:tcPr>
          <w:p w14:paraId="48B9F54C" w14:textId="77777777" w:rsidR="00A10B9D" w:rsidRPr="00A71A6B" w:rsidRDefault="00A10B9D" w:rsidP="009334BC">
            <w:pPr>
              <w:spacing w:before="60" w:after="60"/>
              <w:rPr>
                <w:sz w:val="22"/>
                <w:szCs w:val="22"/>
                <w:lang w:val="en-GB"/>
              </w:rPr>
            </w:pPr>
            <w:r w:rsidRPr="00A71A6B">
              <w:rPr>
                <w:sz w:val="22"/>
                <w:szCs w:val="22"/>
                <w:lang w:val="en-GB"/>
              </w:rPr>
              <w:t>Ergonomiskt ensidig belastning</w:t>
            </w:r>
          </w:p>
        </w:tc>
        <w:tc>
          <w:tcPr>
            <w:tcW w:w="2700" w:type="dxa"/>
          </w:tcPr>
          <w:p w14:paraId="210434B6" w14:textId="77777777" w:rsidR="00A10B9D" w:rsidRPr="00A71A6B" w:rsidRDefault="00A10B9D" w:rsidP="009334BC">
            <w:pPr>
              <w:spacing w:before="60" w:after="60"/>
              <w:rPr>
                <w:sz w:val="22"/>
                <w:szCs w:val="22"/>
                <w:lang w:val="en-GB"/>
              </w:rPr>
            </w:pPr>
            <w:r w:rsidRPr="00A71A6B">
              <w:rPr>
                <w:sz w:val="22"/>
                <w:szCs w:val="22"/>
                <w:lang w:val="en-GB"/>
              </w:rPr>
              <w:t>Ergonomic strain (repetitive strain injury)</w:t>
            </w:r>
          </w:p>
        </w:tc>
        <w:tc>
          <w:tcPr>
            <w:tcW w:w="360" w:type="dxa"/>
          </w:tcPr>
          <w:p w14:paraId="3966E443" w14:textId="77777777" w:rsidR="00A10B9D" w:rsidRPr="00A71A6B" w:rsidRDefault="00A10B9D" w:rsidP="009334BC">
            <w:pPr>
              <w:spacing w:before="60" w:after="60"/>
              <w:rPr>
                <w:sz w:val="22"/>
                <w:szCs w:val="22"/>
                <w:lang w:val="en-GB"/>
              </w:rPr>
            </w:pPr>
          </w:p>
        </w:tc>
        <w:tc>
          <w:tcPr>
            <w:tcW w:w="360" w:type="dxa"/>
          </w:tcPr>
          <w:p w14:paraId="3B4FB662" w14:textId="77777777" w:rsidR="00A10B9D" w:rsidRPr="00A71A6B" w:rsidRDefault="00A10B9D" w:rsidP="009334BC">
            <w:pPr>
              <w:spacing w:before="60" w:after="60"/>
              <w:rPr>
                <w:sz w:val="22"/>
                <w:szCs w:val="22"/>
                <w:lang w:val="en-GB"/>
              </w:rPr>
            </w:pPr>
          </w:p>
        </w:tc>
        <w:tc>
          <w:tcPr>
            <w:tcW w:w="360" w:type="dxa"/>
          </w:tcPr>
          <w:p w14:paraId="7C14917C" w14:textId="77777777" w:rsidR="00A10B9D" w:rsidRPr="00A71A6B" w:rsidRDefault="00A10B9D" w:rsidP="009334BC">
            <w:pPr>
              <w:spacing w:before="60" w:after="60"/>
              <w:rPr>
                <w:sz w:val="22"/>
                <w:szCs w:val="22"/>
                <w:lang w:val="en-GB"/>
              </w:rPr>
            </w:pPr>
          </w:p>
        </w:tc>
        <w:tc>
          <w:tcPr>
            <w:tcW w:w="360" w:type="dxa"/>
          </w:tcPr>
          <w:p w14:paraId="3C1E319E" w14:textId="77777777" w:rsidR="00A10B9D" w:rsidRPr="00A71A6B" w:rsidRDefault="00A10B9D" w:rsidP="009334BC">
            <w:pPr>
              <w:spacing w:before="60" w:after="60"/>
              <w:rPr>
                <w:sz w:val="22"/>
                <w:szCs w:val="22"/>
                <w:lang w:val="en-GB"/>
              </w:rPr>
            </w:pPr>
          </w:p>
        </w:tc>
        <w:tc>
          <w:tcPr>
            <w:tcW w:w="2700" w:type="dxa"/>
          </w:tcPr>
          <w:p w14:paraId="6D623FB4" w14:textId="77777777" w:rsidR="00A10B9D" w:rsidRPr="00A71A6B" w:rsidRDefault="00A10B9D" w:rsidP="009334BC">
            <w:pPr>
              <w:spacing w:before="60" w:after="60"/>
              <w:rPr>
                <w:sz w:val="22"/>
                <w:szCs w:val="22"/>
                <w:lang w:val="en-GB"/>
              </w:rPr>
            </w:pPr>
          </w:p>
        </w:tc>
      </w:tr>
      <w:tr w:rsidR="00A10B9D" w:rsidRPr="00A71A6B" w14:paraId="0540281A" w14:textId="77777777" w:rsidTr="009334BC">
        <w:tc>
          <w:tcPr>
            <w:tcW w:w="658" w:type="dxa"/>
          </w:tcPr>
          <w:p w14:paraId="535F63BA" w14:textId="77777777" w:rsidR="00A10B9D" w:rsidRPr="00A71A6B" w:rsidRDefault="00A10B9D" w:rsidP="009334BC">
            <w:pPr>
              <w:spacing w:before="60" w:after="60"/>
              <w:jc w:val="right"/>
              <w:rPr>
                <w:sz w:val="22"/>
                <w:szCs w:val="22"/>
                <w:lang w:val="en-GB"/>
              </w:rPr>
            </w:pPr>
            <w:r w:rsidRPr="00A71A6B">
              <w:rPr>
                <w:sz w:val="22"/>
                <w:szCs w:val="22"/>
                <w:lang w:val="en-GB"/>
              </w:rPr>
              <w:t>15.11</w:t>
            </w:r>
          </w:p>
        </w:tc>
        <w:tc>
          <w:tcPr>
            <w:tcW w:w="2652" w:type="dxa"/>
          </w:tcPr>
          <w:p w14:paraId="0D81B150" w14:textId="77777777" w:rsidR="00A10B9D" w:rsidRPr="00A71A6B" w:rsidRDefault="00A10B9D" w:rsidP="009334BC">
            <w:pPr>
              <w:spacing w:before="60" w:after="60"/>
              <w:rPr>
                <w:sz w:val="22"/>
                <w:szCs w:val="22"/>
                <w:lang w:val="en-GB"/>
              </w:rPr>
            </w:pPr>
            <w:r w:rsidRPr="00A71A6B">
              <w:rPr>
                <w:sz w:val="22"/>
                <w:szCs w:val="22"/>
                <w:lang w:val="en-GB"/>
              </w:rPr>
              <w:t>Onaturlig arbetsställning</w:t>
            </w:r>
          </w:p>
        </w:tc>
        <w:tc>
          <w:tcPr>
            <w:tcW w:w="2700" w:type="dxa"/>
          </w:tcPr>
          <w:p w14:paraId="437BFC44" w14:textId="77777777" w:rsidR="00A10B9D" w:rsidRPr="00A71A6B" w:rsidRDefault="00A10B9D" w:rsidP="009334BC">
            <w:pPr>
              <w:spacing w:before="60" w:after="60"/>
              <w:rPr>
                <w:sz w:val="22"/>
                <w:szCs w:val="22"/>
                <w:lang w:val="en-GB"/>
              </w:rPr>
            </w:pPr>
            <w:r w:rsidRPr="00A71A6B">
              <w:rPr>
                <w:sz w:val="22"/>
                <w:szCs w:val="22"/>
                <w:lang w:val="en-GB"/>
              </w:rPr>
              <w:t>Constrained work area</w:t>
            </w:r>
          </w:p>
        </w:tc>
        <w:tc>
          <w:tcPr>
            <w:tcW w:w="360" w:type="dxa"/>
          </w:tcPr>
          <w:p w14:paraId="06898B02" w14:textId="77777777" w:rsidR="00A10B9D" w:rsidRPr="00A71A6B" w:rsidRDefault="00A10B9D" w:rsidP="009334BC">
            <w:pPr>
              <w:spacing w:before="60" w:after="60"/>
              <w:rPr>
                <w:sz w:val="22"/>
                <w:szCs w:val="22"/>
                <w:lang w:val="en-GB"/>
              </w:rPr>
            </w:pPr>
          </w:p>
        </w:tc>
        <w:tc>
          <w:tcPr>
            <w:tcW w:w="360" w:type="dxa"/>
          </w:tcPr>
          <w:p w14:paraId="65A67815" w14:textId="77777777" w:rsidR="00A10B9D" w:rsidRPr="00A71A6B" w:rsidRDefault="00A10B9D" w:rsidP="009334BC">
            <w:pPr>
              <w:spacing w:before="60" w:after="60"/>
              <w:rPr>
                <w:sz w:val="22"/>
                <w:szCs w:val="22"/>
                <w:lang w:val="en-GB"/>
              </w:rPr>
            </w:pPr>
          </w:p>
        </w:tc>
        <w:tc>
          <w:tcPr>
            <w:tcW w:w="360" w:type="dxa"/>
          </w:tcPr>
          <w:p w14:paraId="3E59ABD9" w14:textId="77777777" w:rsidR="00A10B9D" w:rsidRPr="00A71A6B" w:rsidRDefault="00A10B9D" w:rsidP="009334BC">
            <w:pPr>
              <w:spacing w:before="60" w:after="60"/>
              <w:rPr>
                <w:sz w:val="22"/>
                <w:szCs w:val="22"/>
                <w:lang w:val="en-GB"/>
              </w:rPr>
            </w:pPr>
          </w:p>
        </w:tc>
        <w:tc>
          <w:tcPr>
            <w:tcW w:w="360" w:type="dxa"/>
          </w:tcPr>
          <w:p w14:paraId="11228518" w14:textId="77777777" w:rsidR="00A10B9D" w:rsidRPr="00A71A6B" w:rsidRDefault="00A10B9D" w:rsidP="009334BC">
            <w:pPr>
              <w:spacing w:before="60" w:after="60"/>
              <w:rPr>
                <w:sz w:val="22"/>
                <w:szCs w:val="22"/>
                <w:lang w:val="en-GB"/>
              </w:rPr>
            </w:pPr>
          </w:p>
        </w:tc>
        <w:tc>
          <w:tcPr>
            <w:tcW w:w="2700" w:type="dxa"/>
          </w:tcPr>
          <w:p w14:paraId="7458945A" w14:textId="77777777" w:rsidR="00A10B9D" w:rsidRPr="00A71A6B" w:rsidRDefault="00A10B9D" w:rsidP="009334BC">
            <w:pPr>
              <w:spacing w:before="60" w:after="60"/>
              <w:rPr>
                <w:sz w:val="22"/>
                <w:szCs w:val="22"/>
                <w:lang w:val="en-GB"/>
              </w:rPr>
            </w:pPr>
          </w:p>
        </w:tc>
      </w:tr>
      <w:tr w:rsidR="00A10B9D" w:rsidRPr="00A71A6B" w14:paraId="3437339F" w14:textId="77777777" w:rsidTr="009334BC">
        <w:tc>
          <w:tcPr>
            <w:tcW w:w="658" w:type="dxa"/>
          </w:tcPr>
          <w:p w14:paraId="094F1409" w14:textId="77777777" w:rsidR="00A10B9D" w:rsidRPr="00A71A6B" w:rsidRDefault="00A10B9D" w:rsidP="009334BC">
            <w:pPr>
              <w:spacing w:before="60" w:after="60"/>
              <w:jc w:val="right"/>
              <w:rPr>
                <w:sz w:val="22"/>
                <w:szCs w:val="22"/>
                <w:lang w:val="en-GB"/>
              </w:rPr>
            </w:pPr>
            <w:r w:rsidRPr="00A71A6B">
              <w:rPr>
                <w:sz w:val="22"/>
                <w:szCs w:val="22"/>
                <w:lang w:val="en-GB"/>
              </w:rPr>
              <w:t>15.12</w:t>
            </w:r>
          </w:p>
        </w:tc>
        <w:tc>
          <w:tcPr>
            <w:tcW w:w="2652" w:type="dxa"/>
          </w:tcPr>
          <w:p w14:paraId="39C065A7" w14:textId="77777777" w:rsidR="00A10B9D" w:rsidRPr="00A71A6B" w:rsidRDefault="00A10B9D" w:rsidP="009334BC">
            <w:pPr>
              <w:spacing w:before="60" w:after="60"/>
              <w:rPr>
                <w:sz w:val="22"/>
                <w:szCs w:val="22"/>
                <w:lang w:val="en-GB"/>
              </w:rPr>
            </w:pPr>
            <w:r w:rsidRPr="00A71A6B">
              <w:rPr>
                <w:sz w:val="22"/>
                <w:szCs w:val="22"/>
                <w:lang w:val="en-GB"/>
              </w:rPr>
              <w:t>Tunga lyft</w:t>
            </w:r>
          </w:p>
        </w:tc>
        <w:tc>
          <w:tcPr>
            <w:tcW w:w="2700" w:type="dxa"/>
          </w:tcPr>
          <w:p w14:paraId="25087CFB" w14:textId="77777777" w:rsidR="00A10B9D" w:rsidRPr="00A71A6B" w:rsidRDefault="00A10B9D" w:rsidP="009334BC">
            <w:pPr>
              <w:spacing w:before="60" w:after="60"/>
              <w:rPr>
                <w:sz w:val="22"/>
                <w:szCs w:val="22"/>
                <w:lang w:val="en-GB"/>
              </w:rPr>
            </w:pPr>
            <w:r w:rsidRPr="00A71A6B">
              <w:rPr>
                <w:sz w:val="22"/>
                <w:szCs w:val="22"/>
                <w:lang w:val="en-GB"/>
              </w:rPr>
              <w:t>Weights to be lifted</w:t>
            </w:r>
          </w:p>
        </w:tc>
        <w:tc>
          <w:tcPr>
            <w:tcW w:w="360" w:type="dxa"/>
          </w:tcPr>
          <w:p w14:paraId="51AF5D55" w14:textId="77777777" w:rsidR="00A10B9D" w:rsidRPr="00A71A6B" w:rsidRDefault="00A10B9D" w:rsidP="009334BC">
            <w:pPr>
              <w:spacing w:before="60" w:after="60"/>
              <w:rPr>
                <w:sz w:val="22"/>
                <w:szCs w:val="22"/>
                <w:lang w:val="en-GB"/>
              </w:rPr>
            </w:pPr>
          </w:p>
        </w:tc>
        <w:tc>
          <w:tcPr>
            <w:tcW w:w="360" w:type="dxa"/>
          </w:tcPr>
          <w:p w14:paraId="4F9C6FE7" w14:textId="77777777" w:rsidR="00A10B9D" w:rsidRPr="00A71A6B" w:rsidRDefault="00A10B9D" w:rsidP="009334BC">
            <w:pPr>
              <w:spacing w:before="60" w:after="60"/>
              <w:rPr>
                <w:sz w:val="22"/>
                <w:szCs w:val="22"/>
                <w:lang w:val="en-GB"/>
              </w:rPr>
            </w:pPr>
          </w:p>
        </w:tc>
        <w:tc>
          <w:tcPr>
            <w:tcW w:w="360" w:type="dxa"/>
          </w:tcPr>
          <w:p w14:paraId="3F7DCB95" w14:textId="77777777" w:rsidR="00A10B9D" w:rsidRPr="00A71A6B" w:rsidRDefault="00A10B9D" w:rsidP="009334BC">
            <w:pPr>
              <w:spacing w:before="60" w:after="60"/>
              <w:rPr>
                <w:sz w:val="22"/>
                <w:szCs w:val="22"/>
                <w:lang w:val="en-GB"/>
              </w:rPr>
            </w:pPr>
          </w:p>
        </w:tc>
        <w:tc>
          <w:tcPr>
            <w:tcW w:w="360" w:type="dxa"/>
          </w:tcPr>
          <w:p w14:paraId="57F7E4BA" w14:textId="77777777" w:rsidR="00A10B9D" w:rsidRPr="00A71A6B" w:rsidRDefault="00A10B9D" w:rsidP="009334BC">
            <w:pPr>
              <w:spacing w:before="60" w:after="60"/>
              <w:rPr>
                <w:sz w:val="22"/>
                <w:szCs w:val="22"/>
                <w:lang w:val="en-GB"/>
              </w:rPr>
            </w:pPr>
          </w:p>
        </w:tc>
        <w:tc>
          <w:tcPr>
            <w:tcW w:w="2700" w:type="dxa"/>
          </w:tcPr>
          <w:p w14:paraId="5C0E85FD" w14:textId="77777777" w:rsidR="00A10B9D" w:rsidRPr="00A71A6B" w:rsidRDefault="00A10B9D" w:rsidP="009334BC">
            <w:pPr>
              <w:spacing w:before="60" w:after="60"/>
              <w:rPr>
                <w:sz w:val="22"/>
                <w:szCs w:val="22"/>
                <w:lang w:val="en-GB"/>
              </w:rPr>
            </w:pPr>
          </w:p>
        </w:tc>
      </w:tr>
      <w:tr w:rsidR="00A10B9D" w:rsidRPr="00A71A6B" w14:paraId="4B528A4B" w14:textId="77777777" w:rsidTr="009334BC">
        <w:tc>
          <w:tcPr>
            <w:tcW w:w="658" w:type="dxa"/>
          </w:tcPr>
          <w:p w14:paraId="44C42624" w14:textId="77777777" w:rsidR="00A10B9D" w:rsidRPr="00A71A6B" w:rsidRDefault="00A10B9D" w:rsidP="009334BC">
            <w:pPr>
              <w:spacing w:before="60" w:after="60"/>
              <w:jc w:val="right"/>
              <w:rPr>
                <w:sz w:val="22"/>
                <w:szCs w:val="22"/>
                <w:lang w:val="en-GB"/>
              </w:rPr>
            </w:pPr>
            <w:r w:rsidRPr="00A71A6B">
              <w:rPr>
                <w:sz w:val="22"/>
                <w:szCs w:val="22"/>
                <w:lang w:val="en-GB"/>
              </w:rPr>
              <w:t>15.13</w:t>
            </w:r>
          </w:p>
        </w:tc>
        <w:tc>
          <w:tcPr>
            <w:tcW w:w="2652" w:type="dxa"/>
          </w:tcPr>
          <w:p w14:paraId="33F80294" w14:textId="77777777" w:rsidR="00A10B9D" w:rsidRPr="00A71A6B" w:rsidRDefault="00A10B9D" w:rsidP="009334BC">
            <w:pPr>
              <w:spacing w:before="60" w:after="60"/>
              <w:rPr>
                <w:sz w:val="22"/>
                <w:szCs w:val="22"/>
                <w:lang w:val="en-GB"/>
              </w:rPr>
            </w:pPr>
            <w:r w:rsidRPr="00A71A6B">
              <w:rPr>
                <w:sz w:val="22"/>
                <w:szCs w:val="22"/>
                <w:lang w:val="en-GB"/>
              </w:rPr>
              <w:t>Vibrationer</w:t>
            </w:r>
          </w:p>
        </w:tc>
        <w:tc>
          <w:tcPr>
            <w:tcW w:w="2700" w:type="dxa"/>
          </w:tcPr>
          <w:p w14:paraId="4C87B6E4" w14:textId="77777777" w:rsidR="00A10B9D" w:rsidRPr="00A71A6B" w:rsidRDefault="00A10B9D" w:rsidP="009334BC">
            <w:pPr>
              <w:spacing w:before="60" w:after="60"/>
              <w:rPr>
                <w:sz w:val="22"/>
                <w:szCs w:val="22"/>
                <w:lang w:val="en-GB"/>
              </w:rPr>
            </w:pPr>
            <w:r w:rsidRPr="00A71A6B">
              <w:rPr>
                <w:sz w:val="22"/>
                <w:szCs w:val="22"/>
                <w:lang w:val="en-GB"/>
              </w:rPr>
              <w:t>Vibration</w:t>
            </w:r>
          </w:p>
        </w:tc>
        <w:tc>
          <w:tcPr>
            <w:tcW w:w="360" w:type="dxa"/>
          </w:tcPr>
          <w:p w14:paraId="0D801B7A" w14:textId="77777777" w:rsidR="00A10B9D" w:rsidRPr="00A71A6B" w:rsidRDefault="00A10B9D" w:rsidP="009334BC">
            <w:pPr>
              <w:spacing w:before="60" w:after="60"/>
              <w:rPr>
                <w:sz w:val="22"/>
                <w:szCs w:val="22"/>
                <w:lang w:val="en-GB"/>
              </w:rPr>
            </w:pPr>
          </w:p>
        </w:tc>
        <w:tc>
          <w:tcPr>
            <w:tcW w:w="360" w:type="dxa"/>
          </w:tcPr>
          <w:p w14:paraId="06AAD836" w14:textId="77777777" w:rsidR="00A10B9D" w:rsidRPr="00A71A6B" w:rsidRDefault="00A10B9D" w:rsidP="009334BC">
            <w:pPr>
              <w:spacing w:before="60" w:after="60"/>
              <w:rPr>
                <w:sz w:val="22"/>
                <w:szCs w:val="22"/>
                <w:lang w:val="en-GB"/>
              </w:rPr>
            </w:pPr>
          </w:p>
        </w:tc>
        <w:tc>
          <w:tcPr>
            <w:tcW w:w="360" w:type="dxa"/>
          </w:tcPr>
          <w:p w14:paraId="63354EA1" w14:textId="77777777" w:rsidR="00A10B9D" w:rsidRPr="00A71A6B" w:rsidRDefault="00A10B9D" w:rsidP="009334BC">
            <w:pPr>
              <w:spacing w:before="60" w:after="60"/>
              <w:rPr>
                <w:sz w:val="22"/>
                <w:szCs w:val="22"/>
                <w:lang w:val="en-GB"/>
              </w:rPr>
            </w:pPr>
          </w:p>
        </w:tc>
        <w:tc>
          <w:tcPr>
            <w:tcW w:w="360" w:type="dxa"/>
          </w:tcPr>
          <w:p w14:paraId="0F166D7A" w14:textId="77777777" w:rsidR="00A10B9D" w:rsidRPr="00A71A6B" w:rsidRDefault="00A10B9D" w:rsidP="009334BC">
            <w:pPr>
              <w:spacing w:before="60" w:after="60"/>
              <w:rPr>
                <w:sz w:val="22"/>
                <w:szCs w:val="22"/>
                <w:lang w:val="en-GB"/>
              </w:rPr>
            </w:pPr>
          </w:p>
        </w:tc>
        <w:tc>
          <w:tcPr>
            <w:tcW w:w="2700" w:type="dxa"/>
          </w:tcPr>
          <w:p w14:paraId="6A72A5E1" w14:textId="77777777" w:rsidR="00A10B9D" w:rsidRPr="00A71A6B" w:rsidRDefault="00A10B9D" w:rsidP="009334BC">
            <w:pPr>
              <w:spacing w:before="60" w:after="60"/>
              <w:rPr>
                <w:sz w:val="22"/>
                <w:szCs w:val="22"/>
                <w:lang w:val="en-GB"/>
              </w:rPr>
            </w:pPr>
          </w:p>
        </w:tc>
      </w:tr>
      <w:tr w:rsidR="00A10B9D" w:rsidRPr="00A71A6B" w14:paraId="63078C1C" w14:textId="77777777" w:rsidTr="009334BC">
        <w:tc>
          <w:tcPr>
            <w:tcW w:w="658" w:type="dxa"/>
          </w:tcPr>
          <w:p w14:paraId="38904C1E" w14:textId="77777777" w:rsidR="00A10B9D" w:rsidRPr="00A71A6B" w:rsidRDefault="00A10B9D" w:rsidP="009334BC">
            <w:pPr>
              <w:spacing w:before="60" w:after="60"/>
              <w:jc w:val="right"/>
              <w:rPr>
                <w:sz w:val="22"/>
                <w:szCs w:val="22"/>
                <w:lang w:val="en-GB"/>
              </w:rPr>
            </w:pPr>
            <w:r w:rsidRPr="00A71A6B">
              <w:rPr>
                <w:sz w:val="22"/>
                <w:szCs w:val="22"/>
                <w:lang w:val="en-GB"/>
              </w:rPr>
              <w:t>15.14</w:t>
            </w:r>
          </w:p>
        </w:tc>
        <w:tc>
          <w:tcPr>
            <w:tcW w:w="2652" w:type="dxa"/>
          </w:tcPr>
          <w:p w14:paraId="12C4F1D1" w14:textId="77777777" w:rsidR="00A10B9D" w:rsidRPr="00A71A6B" w:rsidRDefault="00A10B9D" w:rsidP="009334BC">
            <w:pPr>
              <w:spacing w:before="60" w:after="60"/>
              <w:rPr>
                <w:sz w:val="22"/>
                <w:szCs w:val="22"/>
                <w:lang w:val="en-GB"/>
              </w:rPr>
            </w:pPr>
            <w:r w:rsidRPr="00A71A6B">
              <w:rPr>
                <w:sz w:val="22"/>
                <w:szCs w:val="22"/>
                <w:lang w:val="en-GB"/>
              </w:rPr>
              <w:t>Buller</w:t>
            </w:r>
          </w:p>
        </w:tc>
        <w:tc>
          <w:tcPr>
            <w:tcW w:w="2700" w:type="dxa"/>
          </w:tcPr>
          <w:p w14:paraId="287DAD61" w14:textId="77777777" w:rsidR="00A10B9D" w:rsidRPr="00A71A6B" w:rsidRDefault="00A10B9D" w:rsidP="009334BC">
            <w:pPr>
              <w:spacing w:before="60" w:after="60"/>
              <w:rPr>
                <w:sz w:val="22"/>
                <w:szCs w:val="22"/>
                <w:lang w:val="en-GB"/>
              </w:rPr>
            </w:pPr>
            <w:r w:rsidRPr="00A71A6B">
              <w:rPr>
                <w:sz w:val="22"/>
                <w:szCs w:val="22"/>
                <w:lang w:val="en-GB"/>
              </w:rPr>
              <w:t>Noise</w:t>
            </w:r>
          </w:p>
        </w:tc>
        <w:tc>
          <w:tcPr>
            <w:tcW w:w="360" w:type="dxa"/>
          </w:tcPr>
          <w:p w14:paraId="78711C88" w14:textId="77777777" w:rsidR="00A10B9D" w:rsidRPr="00A71A6B" w:rsidRDefault="00A10B9D" w:rsidP="009334BC">
            <w:pPr>
              <w:spacing w:before="60" w:after="60"/>
              <w:rPr>
                <w:sz w:val="22"/>
                <w:szCs w:val="22"/>
                <w:lang w:val="en-GB"/>
              </w:rPr>
            </w:pPr>
          </w:p>
        </w:tc>
        <w:tc>
          <w:tcPr>
            <w:tcW w:w="360" w:type="dxa"/>
          </w:tcPr>
          <w:p w14:paraId="26607363" w14:textId="77777777" w:rsidR="00A10B9D" w:rsidRPr="00A71A6B" w:rsidRDefault="00A10B9D" w:rsidP="009334BC">
            <w:pPr>
              <w:spacing w:before="60" w:after="60"/>
              <w:rPr>
                <w:sz w:val="22"/>
                <w:szCs w:val="22"/>
                <w:lang w:val="en-GB"/>
              </w:rPr>
            </w:pPr>
          </w:p>
        </w:tc>
        <w:tc>
          <w:tcPr>
            <w:tcW w:w="360" w:type="dxa"/>
          </w:tcPr>
          <w:p w14:paraId="5D3758AE" w14:textId="77777777" w:rsidR="00A10B9D" w:rsidRPr="00A71A6B" w:rsidRDefault="00A10B9D" w:rsidP="009334BC">
            <w:pPr>
              <w:spacing w:before="60" w:after="60"/>
              <w:rPr>
                <w:sz w:val="22"/>
                <w:szCs w:val="22"/>
                <w:lang w:val="en-GB"/>
              </w:rPr>
            </w:pPr>
          </w:p>
        </w:tc>
        <w:tc>
          <w:tcPr>
            <w:tcW w:w="360" w:type="dxa"/>
          </w:tcPr>
          <w:p w14:paraId="2F520280" w14:textId="77777777" w:rsidR="00A10B9D" w:rsidRPr="00A71A6B" w:rsidRDefault="00A10B9D" w:rsidP="009334BC">
            <w:pPr>
              <w:spacing w:before="60" w:after="60"/>
              <w:rPr>
                <w:sz w:val="22"/>
                <w:szCs w:val="22"/>
                <w:lang w:val="en-GB"/>
              </w:rPr>
            </w:pPr>
          </w:p>
        </w:tc>
        <w:tc>
          <w:tcPr>
            <w:tcW w:w="2700" w:type="dxa"/>
          </w:tcPr>
          <w:p w14:paraId="7836A291" w14:textId="77777777" w:rsidR="00A10B9D" w:rsidRPr="00A71A6B" w:rsidRDefault="00A10B9D" w:rsidP="009334BC">
            <w:pPr>
              <w:spacing w:before="60" w:after="60"/>
              <w:rPr>
                <w:sz w:val="22"/>
                <w:szCs w:val="22"/>
                <w:lang w:val="en-GB"/>
              </w:rPr>
            </w:pPr>
          </w:p>
        </w:tc>
      </w:tr>
      <w:tr w:rsidR="00A10B9D" w:rsidRPr="00A71A6B" w14:paraId="7DEAD674" w14:textId="77777777" w:rsidTr="009334BC">
        <w:tc>
          <w:tcPr>
            <w:tcW w:w="658" w:type="dxa"/>
          </w:tcPr>
          <w:p w14:paraId="3396FCB1" w14:textId="77777777" w:rsidR="00A10B9D" w:rsidRPr="00A71A6B" w:rsidRDefault="00A10B9D" w:rsidP="009334BC">
            <w:pPr>
              <w:spacing w:before="60" w:after="60"/>
              <w:jc w:val="right"/>
              <w:rPr>
                <w:sz w:val="22"/>
                <w:szCs w:val="22"/>
                <w:lang w:val="en-GB"/>
              </w:rPr>
            </w:pPr>
            <w:r w:rsidRPr="00A71A6B">
              <w:rPr>
                <w:sz w:val="22"/>
                <w:szCs w:val="22"/>
                <w:lang w:val="en-GB"/>
              </w:rPr>
              <w:t>15.15</w:t>
            </w:r>
          </w:p>
        </w:tc>
        <w:tc>
          <w:tcPr>
            <w:tcW w:w="2652" w:type="dxa"/>
          </w:tcPr>
          <w:p w14:paraId="4268E911" w14:textId="77777777" w:rsidR="00A10B9D" w:rsidRPr="00A71A6B" w:rsidRDefault="00A10B9D" w:rsidP="009334BC">
            <w:pPr>
              <w:spacing w:before="60" w:after="60"/>
              <w:rPr>
                <w:sz w:val="22"/>
                <w:szCs w:val="22"/>
                <w:lang w:val="en-GB"/>
              </w:rPr>
            </w:pPr>
            <w:r w:rsidRPr="00A71A6B">
              <w:rPr>
                <w:sz w:val="22"/>
                <w:szCs w:val="22"/>
                <w:lang w:val="en-GB"/>
              </w:rPr>
              <w:t>Bländning</w:t>
            </w:r>
          </w:p>
        </w:tc>
        <w:tc>
          <w:tcPr>
            <w:tcW w:w="2700" w:type="dxa"/>
          </w:tcPr>
          <w:p w14:paraId="4DC2180D" w14:textId="77777777" w:rsidR="00A10B9D" w:rsidRPr="00A71A6B" w:rsidRDefault="00A10B9D" w:rsidP="009334BC">
            <w:pPr>
              <w:spacing w:before="60" w:after="60"/>
              <w:rPr>
                <w:sz w:val="22"/>
                <w:szCs w:val="22"/>
                <w:lang w:val="en-GB"/>
              </w:rPr>
            </w:pPr>
            <w:r w:rsidRPr="00A71A6B">
              <w:rPr>
                <w:sz w:val="22"/>
                <w:szCs w:val="22"/>
                <w:lang w:val="en-GB"/>
              </w:rPr>
              <w:t>Dazzle</w:t>
            </w:r>
          </w:p>
        </w:tc>
        <w:tc>
          <w:tcPr>
            <w:tcW w:w="360" w:type="dxa"/>
          </w:tcPr>
          <w:p w14:paraId="2A2193A0" w14:textId="77777777" w:rsidR="00A10B9D" w:rsidRPr="00A71A6B" w:rsidRDefault="00A10B9D" w:rsidP="009334BC">
            <w:pPr>
              <w:spacing w:before="60" w:after="60"/>
              <w:rPr>
                <w:sz w:val="22"/>
                <w:szCs w:val="22"/>
                <w:lang w:val="en-GB"/>
              </w:rPr>
            </w:pPr>
          </w:p>
        </w:tc>
        <w:tc>
          <w:tcPr>
            <w:tcW w:w="360" w:type="dxa"/>
          </w:tcPr>
          <w:p w14:paraId="65291FFD" w14:textId="77777777" w:rsidR="00A10B9D" w:rsidRPr="00A71A6B" w:rsidRDefault="00A10B9D" w:rsidP="009334BC">
            <w:pPr>
              <w:spacing w:before="60" w:after="60"/>
              <w:rPr>
                <w:sz w:val="22"/>
                <w:szCs w:val="22"/>
                <w:lang w:val="en-GB"/>
              </w:rPr>
            </w:pPr>
          </w:p>
        </w:tc>
        <w:tc>
          <w:tcPr>
            <w:tcW w:w="360" w:type="dxa"/>
          </w:tcPr>
          <w:p w14:paraId="75BD15F5" w14:textId="77777777" w:rsidR="00A10B9D" w:rsidRPr="00A71A6B" w:rsidRDefault="00A10B9D" w:rsidP="009334BC">
            <w:pPr>
              <w:spacing w:before="60" w:after="60"/>
              <w:rPr>
                <w:sz w:val="22"/>
                <w:szCs w:val="22"/>
                <w:lang w:val="en-GB"/>
              </w:rPr>
            </w:pPr>
          </w:p>
        </w:tc>
        <w:tc>
          <w:tcPr>
            <w:tcW w:w="360" w:type="dxa"/>
          </w:tcPr>
          <w:p w14:paraId="72004B2A" w14:textId="77777777" w:rsidR="00A10B9D" w:rsidRPr="00A71A6B" w:rsidRDefault="00A10B9D" w:rsidP="009334BC">
            <w:pPr>
              <w:spacing w:before="60" w:after="60"/>
              <w:rPr>
                <w:sz w:val="22"/>
                <w:szCs w:val="22"/>
                <w:lang w:val="en-GB"/>
              </w:rPr>
            </w:pPr>
          </w:p>
        </w:tc>
        <w:tc>
          <w:tcPr>
            <w:tcW w:w="2700" w:type="dxa"/>
          </w:tcPr>
          <w:p w14:paraId="10509182" w14:textId="77777777" w:rsidR="00A10B9D" w:rsidRPr="00A71A6B" w:rsidRDefault="00A10B9D" w:rsidP="009334BC">
            <w:pPr>
              <w:spacing w:before="60" w:after="60"/>
              <w:rPr>
                <w:sz w:val="22"/>
                <w:szCs w:val="22"/>
                <w:lang w:val="en-GB"/>
              </w:rPr>
            </w:pPr>
          </w:p>
        </w:tc>
      </w:tr>
      <w:tr w:rsidR="00A10B9D" w:rsidRPr="00A71A6B" w14:paraId="19E0924A" w14:textId="77777777" w:rsidTr="009334BC">
        <w:tc>
          <w:tcPr>
            <w:tcW w:w="658" w:type="dxa"/>
          </w:tcPr>
          <w:p w14:paraId="3532231E" w14:textId="77777777" w:rsidR="00A10B9D" w:rsidRPr="00A71A6B" w:rsidRDefault="00A10B9D" w:rsidP="009334BC">
            <w:pPr>
              <w:spacing w:before="60" w:after="60"/>
              <w:jc w:val="right"/>
              <w:rPr>
                <w:sz w:val="22"/>
                <w:szCs w:val="22"/>
                <w:lang w:val="en-GB"/>
              </w:rPr>
            </w:pPr>
            <w:r w:rsidRPr="00A71A6B">
              <w:rPr>
                <w:sz w:val="22"/>
                <w:szCs w:val="22"/>
                <w:lang w:val="en-GB"/>
              </w:rPr>
              <w:t>15.16</w:t>
            </w:r>
          </w:p>
        </w:tc>
        <w:tc>
          <w:tcPr>
            <w:tcW w:w="2652" w:type="dxa"/>
          </w:tcPr>
          <w:p w14:paraId="5F79FCDB" w14:textId="77777777" w:rsidR="00A10B9D" w:rsidRPr="00A71A6B" w:rsidRDefault="00A10B9D" w:rsidP="009334BC">
            <w:pPr>
              <w:spacing w:before="60" w:after="60"/>
              <w:rPr>
                <w:sz w:val="22"/>
                <w:szCs w:val="22"/>
                <w:lang w:val="en-GB"/>
              </w:rPr>
            </w:pPr>
            <w:r w:rsidRPr="00A71A6B">
              <w:rPr>
                <w:sz w:val="22"/>
                <w:szCs w:val="22"/>
                <w:lang w:val="en-GB"/>
              </w:rPr>
              <w:t>Övrigt</w:t>
            </w:r>
          </w:p>
        </w:tc>
        <w:tc>
          <w:tcPr>
            <w:tcW w:w="2700" w:type="dxa"/>
          </w:tcPr>
          <w:p w14:paraId="65E637EC" w14:textId="77777777" w:rsidR="00A10B9D" w:rsidRPr="00A71A6B" w:rsidRDefault="00A10B9D" w:rsidP="009334BC">
            <w:pPr>
              <w:spacing w:before="60" w:after="60"/>
              <w:rPr>
                <w:sz w:val="22"/>
                <w:szCs w:val="22"/>
                <w:lang w:val="en-GB"/>
              </w:rPr>
            </w:pPr>
            <w:r w:rsidRPr="00A71A6B">
              <w:rPr>
                <w:sz w:val="22"/>
                <w:szCs w:val="22"/>
                <w:lang w:val="en-GB"/>
              </w:rPr>
              <w:t>Other</w:t>
            </w:r>
          </w:p>
        </w:tc>
        <w:tc>
          <w:tcPr>
            <w:tcW w:w="360" w:type="dxa"/>
          </w:tcPr>
          <w:p w14:paraId="4BFC34D2" w14:textId="77777777" w:rsidR="00A10B9D" w:rsidRPr="00A71A6B" w:rsidRDefault="00A10B9D" w:rsidP="009334BC">
            <w:pPr>
              <w:spacing w:before="60" w:after="60"/>
              <w:rPr>
                <w:sz w:val="22"/>
                <w:szCs w:val="22"/>
                <w:lang w:val="en-GB"/>
              </w:rPr>
            </w:pPr>
          </w:p>
        </w:tc>
        <w:tc>
          <w:tcPr>
            <w:tcW w:w="360" w:type="dxa"/>
          </w:tcPr>
          <w:p w14:paraId="25833F32" w14:textId="77777777" w:rsidR="00A10B9D" w:rsidRPr="00A71A6B" w:rsidRDefault="00A10B9D" w:rsidP="009334BC">
            <w:pPr>
              <w:spacing w:before="60" w:after="60"/>
              <w:rPr>
                <w:sz w:val="22"/>
                <w:szCs w:val="22"/>
                <w:lang w:val="en-GB"/>
              </w:rPr>
            </w:pPr>
          </w:p>
        </w:tc>
        <w:tc>
          <w:tcPr>
            <w:tcW w:w="360" w:type="dxa"/>
          </w:tcPr>
          <w:p w14:paraId="371C3203" w14:textId="77777777" w:rsidR="00A10B9D" w:rsidRPr="00A71A6B" w:rsidRDefault="00A10B9D" w:rsidP="009334BC">
            <w:pPr>
              <w:spacing w:before="60" w:after="60"/>
              <w:rPr>
                <w:sz w:val="22"/>
                <w:szCs w:val="22"/>
                <w:lang w:val="en-GB"/>
              </w:rPr>
            </w:pPr>
          </w:p>
        </w:tc>
        <w:tc>
          <w:tcPr>
            <w:tcW w:w="360" w:type="dxa"/>
          </w:tcPr>
          <w:p w14:paraId="4FB7768E" w14:textId="77777777" w:rsidR="00A10B9D" w:rsidRPr="00A71A6B" w:rsidRDefault="00A10B9D" w:rsidP="009334BC">
            <w:pPr>
              <w:spacing w:before="60" w:after="60"/>
              <w:rPr>
                <w:sz w:val="22"/>
                <w:szCs w:val="22"/>
                <w:lang w:val="en-GB"/>
              </w:rPr>
            </w:pPr>
          </w:p>
        </w:tc>
        <w:tc>
          <w:tcPr>
            <w:tcW w:w="2700" w:type="dxa"/>
          </w:tcPr>
          <w:p w14:paraId="4C4BFAC7" w14:textId="77777777" w:rsidR="00A10B9D" w:rsidRPr="00A71A6B" w:rsidRDefault="00A10B9D" w:rsidP="009334BC">
            <w:pPr>
              <w:spacing w:before="60" w:after="60"/>
              <w:rPr>
                <w:sz w:val="22"/>
                <w:szCs w:val="22"/>
                <w:lang w:val="en-GB"/>
              </w:rPr>
            </w:pPr>
          </w:p>
        </w:tc>
      </w:tr>
    </w:tbl>
    <w:p w14:paraId="5758ED3C" w14:textId="77777777" w:rsidR="00A10B9D" w:rsidRPr="00A71A6B" w:rsidRDefault="00A10B9D" w:rsidP="00A10B9D">
      <w:pPr>
        <w:pStyle w:val="Rubrik2"/>
        <w:keepNext/>
        <w:numPr>
          <w:ilvl w:val="1"/>
          <w:numId w:val="7"/>
        </w:numPr>
        <w:spacing w:before="360" w:after="240"/>
        <w:ind w:left="851" w:hanging="851"/>
        <w:rPr>
          <w:lang w:val="en-GB"/>
        </w:rPr>
      </w:pPr>
      <w:r w:rsidRPr="00A71A6B">
        <w:rPr>
          <w:lang w:val="en-GB"/>
        </w:rPr>
        <w:t>Hazard Assessment</w:t>
      </w:r>
    </w:p>
    <w:p w14:paraId="0991F429" w14:textId="77777777" w:rsidR="00A10B9D" w:rsidRPr="00A71A6B" w:rsidRDefault="00A10B9D" w:rsidP="00A10B9D">
      <w:pPr>
        <w:pBdr>
          <w:top w:val="single" w:sz="4" w:space="1" w:color="auto"/>
          <w:left w:val="single" w:sz="4" w:space="4" w:color="auto"/>
          <w:bottom w:val="single" w:sz="4" w:space="1" w:color="auto"/>
          <w:right w:val="single" w:sz="4" w:space="4" w:color="auto"/>
        </w:pBdr>
        <w:spacing w:before="120"/>
        <w:rPr>
          <w:color w:val="FF0000"/>
          <w:sz w:val="20"/>
          <w:szCs w:val="20"/>
          <w:lang w:val="en-GB"/>
        </w:rPr>
      </w:pPr>
      <w:r w:rsidRPr="00A71A6B">
        <w:rPr>
          <w:color w:val="FF0000"/>
          <w:sz w:val="20"/>
          <w:szCs w:val="20"/>
          <w:lang w:val="en-GB"/>
        </w:rPr>
        <w:t xml:space="preserve">Below, the assessment of the hazards above is signed. The organization and position (mandate) of the </w:t>
      </w:r>
      <w:r>
        <w:rPr>
          <w:color w:val="FF0000"/>
          <w:sz w:val="20"/>
          <w:szCs w:val="20"/>
          <w:lang w:val="en-GB"/>
        </w:rPr>
        <w:t>signer</w:t>
      </w:r>
      <w:r w:rsidRPr="00A71A6B">
        <w:rPr>
          <w:color w:val="FF0000"/>
          <w:sz w:val="20"/>
          <w:szCs w:val="20"/>
          <w:lang w:val="en-GB"/>
        </w:rPr>
        <w:t xml:space="preserve"> shall be clear.</w:t>
      </w:r>
    </w:p>
    <w:p w14:paraId="3F5088CF" w14:textId="77777777" w:rsidR="00A10B9D" w:rsidRPr="00A71A6B" w:rsidRDefault="00A10B9D" w:rsidP="00A10B9D">
      <w:pPr>
        <w:pBdr>
          <w:top w:val="single" w:sz="4" w:space="1" w:color="auto"/>
          <w:left w:val="single" w:sz="4" w:space="4" w:color="auto"/>
          <w:bottom w:val="single" w:sz="4" w:space="1" w:color="auto"/>
          <w:right w:val="single" w:sz="4" w:space="4" w:color="auto"/>
        </w:pBdr>
        <w:spacing w:before="120"/>
        <w:rPr>
          <w:color w:val="FF0000"/>
          <w:sz w:val="20"/>
          <w:szCs w:val="20"/>
          <w:lang w:val="en-GB"/>
        </w:rPr>
      </w:pPr>
      <w:r w:rsidRPr="00A71A6B">
        <w:rPr>
          <w:color w:val="FF0000"/>
          <w:sz w:val="20"/>
          <w:szCs w:val="20"/>
          <w:lang w:val="en-GB"/>
        </w:rPr>
        <w:t>At the latest on delivery for review at OSG, it shall be clear who approves the assessment of the hazards.</w:t>
      </w:r>
    </w:p>
    <w:p w14:paraId="0F9D44B8" w14:textId="77777777" w:rsidR="00A10B9D" w:rsidRPr="00A71A6B" w:rsidRDefault="00A10B9D" w:rsidP="00D615F8">
      <w:pPr>
        <w:pStyle w:val="Brdtext1"/>
      </w:pPr>
      <w:r w:rsidRPr="00A71A6B">
        <w:t>Hazard assessment is performed, based on conditions according to sections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3436"/>
        <w:gridCol w:w="2809"/>
      </w:tblGrid>
      <w:tr w:rsidR="00A10B9D" w:rsidRPr="00D615F8" w14:paraId="30163F6D" w14:textId="77777777" w:rsidTr="009334BC">
        <w:tc>
          <w:tcPr>
            <w:tcW w:w="3406" w:type="dxa"/>
            <w:tcBorders>
              <w:top w:val="nil"/>
              <w:left w:val="nil"/>
              <w:bottom w:val="nil"/>
              <w:right w:val="nil"/>
            </w:tcBorders>
            <w:shd w:val="clear" w:color="auto" w:fill="auto"/>
          </w:tcPr>
          <w:p w14:paraId="1F620051" w14:textId="77777777" w:rsidR="00A10B9D" w:rsidRPr="00D615F8" w:rsidRDefault="00A10B9D" w:rsidP="009334BC">
            <w:pPr>
              <w:pStyle w:val="section1"/>
              <w:spacing w:after="0" w:line="300" w:lineRule="atLeast"/>
              <w:rPr>
                <w:rFonts w:ascii="Garamond" w:hAnsi="Garamond"/>
                <w:i/>
                <w:sz w:val="20"/>
                <w:lang w:val="en-GB"/>
              </w:rPr>
            </w:pPr>
          </w:p>
        </w:tc>
        <w:tc>
          <w:tcPr>
            <w:tcW w:w="3790" w:type="dxa"/>
            <w:tcBorders>
              <w:top w:val="nil"/>
              <w:left w:val="nil"/>
              <w:bottom w:val="nil"/>
              <w:right w:val="nil"/>
            </w:tcBorders>
            <w:shd w:val="clear" w:color="auto" w:fill="auto"/>
          </w:tcPr>
          <w:p w14:paraId="0DB2E31E" w14:textId="77777777" w:rsidR="00A10B9D" w:rsidRPr="00D615F8" w:rsidRDefault="00A10B9D" w:rsidP="009334BC">
            <w:pPr>
              <w:pStyle w:val="section1"/>
              <w:spacing w:after="0" w:line="300" w:lineRule="atLeast"/>
              <w:rPr>
                <w:rFonts w:ascii="Garamond" w:hAnsi="Garamond"/>
                <w:i/>
                <w:sz w:val="20"/>
                <w:lang w:val="en-GB"/>
              </w:rPr>
            </w:pPr>
            <w:r w:rsidRPr="00D615F8">
              <w:rPr>
                <w:rFonts w:ascii="Garamond" w:hAnsi="Garamond"/>
                <w:i/>
                <w:sz w:val="20"/>
                <w:lang w:val="en-GB"/>
              </w:rPr>
              <w:t>Name</w:t>
            </w:r>
          </w:p>
        </w:tc>
        <w:tc>
          <w:tcPr>
            <w:tcW w:w="3024" w:type="dxa"/>
            <w:tcBorders>
              <w:top w:val="nil"/>
              <w:left w:val="nil"/>
              <w:bottom w:val="nil"/>
              <w:right w:val="nil"/>
            </w:tcBorders>
            <w:shd w:val="clear" w:color="auto" w:fill="auto"/>
          </w:tcPr>
          <w:p w14:paraId="22BFB883" w14:textId="77777777" w:rsidR="00A10B9D" w:rsidRPr="00D615F8" w:rsidRDefault="00A10B9D" w:rsidP="009334BC">
            <w:pPr>
              <w:pStyle w:val="section1"/>
              <w:spacing w:after="0" w:line="300" w:lineRule="atLeast"/>
              <w:rPr>
                <w:rFonts w:ascii="Garamond" w:hAnsi="Garamond"/>
                <w:i/>
                <w:sz w:val="20"/>
                <w:lang w:val="en-GB"/>
              </w:rPr>
            </w:pPr>
            <w:r w:rsidRPr="00D615F8">
              <w:rPr>
                <w:rFonts w:ascii="Garamond" w:hAnsi="Garamond"/>
                <w:i/>
                <w:sz w:val="20"/>
                <w:lang w:val="en-GB"/>
              </w:rPr>
              <w:t>Organization</w:t>
            </w:r>
          </w:p>
        </w:tc>
      </w:tr>
      <w:tr w:rsidR="00A10B9D" w:rsidRPr="00A71A6B" w14:paraId="691F0E0E" w14:textId="77777777" w:rsidTr="009334BC">
        <w:tc>
          <w:tcPr>
            <w:tcW w:w="3406" w:type="dxa"/>
            <w:tcBorders>
              <w:top w:val="nil"/>
              <w:left w:val="nil"/>
              <w:bottom w:val="nil"/>
              <w:right w:val="nil"/>
            </w:tcBorders>
            <w:shd w:val="clear" w:color="auto" w:fill="auto"/>
          </w:tcPr>
          <w:p w14:paraId="608BF729" w14:textId="77777777" w:rsidR="00A10B9D" w:rsidRPr="00A71A6B" w:rsidRDefault="00A10B9D" w:rsidP="00D615F8">
            <w:pPr>
              <w:pStyle w:val="Brdtext1"/>
            </w:pPr>
            <w:r w:rsidRPr="00A71A6B">
              <w:t>Assessed by:</w:t>
            </w:r>
          </w:p>
        </w:tc>
        <w:tc>
          <w:tcPr>
            <w:tcW w:w="3790" w:type="dxa"/>
            <w:tcBorders>
              <w:top w:val="nil"/>
              <w:left w:val="nil"/>
              <w:bottom w:val="nil"/>
              <w:right w:val="nil"/>
            </w:tcBorders>
            <w:shd w:val="clear" w:color="auto" w:fill="auto"/>
          </w:tcPr>
          <w:p w14:paraId="7495D36E" w14:textId="77777777" w:rsidR="00A10B9D" w:rsidRPr="00A71A6B" w:rsidRDefault="00A10B9D" w:rsidP="00D615F8">
            <w:pPr>
              <w:pStyle w:val="Brdtext1"/>
            </w:pPr>
          </w:p>
        </w:tc>
        <w:tc>
          <w:tcPr>
            <w:tcW w:w="3024" w:type="dxa"/>
            <w:tcBorders>
              <w:top w:val="nil"/>
              <w:left w:val="nil"/>
              <w:bottom w:val="nil"/>
              <w:right w:val="nil"/>
            </w:tcBorders>
            <w:shd w:val="clear" w:color="auto" w:fill="auto"/>
          </w:tcPr>
          <w:p w14:paraId="32DD269C" w14:textId="77777777" w:rsidR="00A10B9D" w:rsidRPr="00A71A6B" w:rsidRDefault="00A10B9D" w:rsidP="00D615F8">
            <w:pPr>
              <w:pStyle w:val="Brdtext1"/>
            </w:pPr>
          </w:p>
        </w:tc>
      </w:tr>
      <w:tr w:rsidR="00A10B9D" w:rsidRPr="00A71A6B" w14:paraId="737537F3" w14:textId="77777777" w:rsidTr="009334BC">
        <w:tc>
          <w:tcPr>
            <w:tcW w:w="3406" w:type="dxa"/>
            <w:tcBorders>
              <w:top w:val="nil"/>
              <w:left w:val="nil"/>
              <w:bottom w:val="nil"/>
              <w:right w:val="nil"/>
            </w:tcBorders>
            <w:shd w:val="clear" w:color="auto" w:fill="auto"/>
          </w:tcPr>
          <w:p w14:paraId="676B11B1" w14:textId="77777777" w:rsidR="00A10B9D" w:rsidRPr="00A71A6B" w:rsidRDefault="00A10B9D" w:rsidP="00D615F8">
            <w:pPr>
              <w:pStyle w:val="Brdtext1"/>
            </w:pPr>
            <w:r w:rsidRPr="00A71A6B">
              <w:lastRenderedPageBreak/>
              <w:t>Signature:</w:t>
            </w:r>
          </w:p>
        </w:tc>
        <w:tc>
          <w:tcPr>
            <w:tcW w:w="3790" w:type="dxa"/>
            <w:tcBorders>
              <w:top w:val="nil"/>
              <w:left w:val="nil"/>
              <w:bottom w:val="single" w:sz="4" w:space="0" w:color="auto"/>
              <w:right w:val="nil"/>
            </w:tcBorders>
            <w:shd w:val="clear" w:color="auto" w:fill="auto"/>
          </w:tcPr>
          <w:p w14:paraId="11928EA4" w14:textId="77777777" w:rsidR="00A10B9D" w:rsidRPr="00A71A6B" w:rsidRDefault="00A10B9D" w:rsidP="00D615F8">
            <w:pPr>
              <w:pStyle w:val="Brdtext1"/>
            </w:pPr>
          </w:p>
        </w:tc>
        <w:tc>
          <w:tcPr>
            <w:tcW w:w="3024" w:type="dxa"/>
            <w:tcBorders>
              <w:top w:val="nil"/>
              <w:left w:val="nil"/>
              <w:bottom w:val="nil"/>
              <w:right w:val="nil"/>
            </w:tcBorders>
            <w:shd w:val="clear" w:color="auto" w:fill="auto"/>
          </w:tcPr>
          <w:p w14:paraId="3E76ED2A" w14:textId="77777777" w:rsidR="00A10B9D" w:rsidRPr="00A71A6B" w:rsidRDefault="00A10B9D" w:rsidP="00D615F8">
            <w:pPr>
              <w:pStyle w:val="Brdtext1"/>
            </w:pPr>
          </w:p>
        </w:tc>
      </w:tr>
    </w:tbl>
    <w:p w14:paraId="72F0615B" w14:textId="77777777" w:rsidR="00A10B9D" w:rsidRPr="00A71A6B" w:rsidRDefault="00A10B9D" w:rsidP="00A10B9D">
      <w:pPr>
        <w:pStyle w:val="Rubrik2"/>
        <w:keepNext/>
        <w:numPr>
          <w:ilvl w:val="1"/>
          <w:numId w:val="7"/>
        </w:numPr>
        <w:spacing w:before="360" w:after="240"/>
        <w:ind w:left="851" w:hanging="851"/>
        <w:rPr>
          <w:lang w:val="en-GB"/>
        </w:rPr>
      </w:pPr>
      <w:r w:rsidRPr="00A71A6B">
        <w:rPr>
          <w:lang w:val="en-GB"/>
        </w:rPr>
        <w:t>Functional hazards</w:t>
      </w:r>
    </w:p>
    <w:p w14:paraId="0AD3D879" w14:textId="77777777" w:rsidR="00A10B9D" w:rsidRPr="00A71A6B" w:rsidRDefault="00A10B9D" w:rsidP="00A10B9D">
      <w:pPr>
        <w:pBdr>
          <w:top w:val="single" w:sz="4" w:space="1" w:color="auto"/>
          <w:left w:val="single" w:sz="4" w:space="4" w:color="auto"/>
          <w:bottom w:val="single" w:sz="4" w:space="1" w:color="auto"/>
          <w:right w:val="single" w:sz="4" w:space="4" w:color="auto"/>
        </w:pBdr>
        <w:spacing w:before="120"/>
        <w:rPr>
          <w:color w:val="FF0000"/>
          <w:sz w:val="20"/>
          <w:szCs w:val="20"/>
          <w:lang w:val="en-GB"/>
        </w:rPr>
      </w:pPr>
      <w:r w:rsidRPr="00A71A6B">
        <w:rPr>
          <w:color w:val="FF0000"/>
          <w:sz w:val="20"/>
          <w:szCs w:val="20"/>
          <w:lang w:val="en-GB"/>
        </w:rPr>
        <w:t>If the system at issue clearly includes important ”Man/Machine</w:t>
      </w:r>
      <w:r>
        <w:rPr>
          <w:color w:val="FF0000"/>
          <w:sz w:val="20"/>
          <w:szCs w:val="20"/>
          <w:lang w:val="en-GB"/>
        </w:rPr>
        <w:t xml:space="preserve"> </w:t>
      </w:r>
      <w:r w:rsidRPr="00A71A6B">
        <w:rPr>
          <w:color w:val="FF0000"/>
          <w:sz w:val="20"/>
          <w:szCs w:val="20"/>
          <w:lang w:val="en-GB"/>
        </w:rPr>
        <w:t>interfaces” and Human Factors, a Functional PHL should be produced. For such an assessment a template is compiled in the form of an appendix to this PHL, sub-appendix 1:1 Functional PHL.</w:t>
      </w:r>
    </w:p>
    <w:p w14:paraId="7C244988" w14:textId="77777777" w:rsidR="00A10B9D" w:rsidRPr="00A71A6B" w:rsidRDefault="00A10B9D" w:rsidP="00A10B9D">
      <w:pPr>
        <w:pBdr>
          <w:top w:val="single" w:sz="4" w:space="1" w:color="auto"/>
          <w:left w:val="single" w:sz="4" w:space="4" w:color="auto"/>
          <w:bottom w:val="single" w:sz="4" w:space="1" w:color="auto"/>
          <w:right w:val="single" w:sz="4" w:space="4" w:color="auto"/>
        </w:pBdr>
        <w:spacing w:before="120"/>
        <w:rPr>
          <w:color w:val="FF0000"/>
          <w:sz w:val="20"/>
          <w:szCs w:val="20"/>
          <w:lang w:val="en-GB"/>
        </w:rPr>
      </w:pPr>
      <w:r w:rsidRPr="00A71A6B">
        <w:rPr>
          <w:color w:val="FF0000"/>
          <w:sz w:val="20"/>
          <w:szCs w:val="20"/>
          <w:lang w:val="en-GB"/>
        </w:rPr>
        <w:t>If it is assessed that a Functional PHL does not add anything of relevance to the total hazard analysis, that appendix can be disregarded.</w:t>
      </w:r>
    </w:p>
    <w:p w14:paraId="1725F3B9" w14:textId="77777777" w:rsidR="00A10B9D" w:rsidRPr="00A71A6B" w:rsidRDefault="00A10B9D" w:rsidP="00D615F8">
      <w:pPr>
        <w:pStyle w:val="Brdtext1"/>
      </w:pPr>
      <w:r w:rsidRPr="00A71A6B">
        <w:t>[Apart from the assessment above, a Functional Hazard Assessment has also been performed. The assessment is enclosed to this PHL as appendix 1.]</w:t>
      </w:r>
      <w:bookmarkStart w:id="3" w:name="_GoBack"/>
      <w:bookmarkEnd w:id="3"/>
    </w:p>
    <w:p w14:paraId="2603C9DD" w14:textId="77777777" w:rsidR="00A10B9D" w:rsidRPr="00A71A6B" w:rsidRDefault="00A10B9D" w:rsidP="00D615F8">
      <w:pPr>
        <w:pStyle w:val="Brdtext1"/>
      </w:pPr>
      <w:r w:rsidRPr="00A71A6B">
        <w:t>[Functional hazards have been assessed to not need extended assessment for this system.]</w:t>
      </w:r>
    </w:p>
    <w:p w14:paraId="7A63EBF6" w14:textId="77777777" w:rsidR="00A10B9D" w:rsidRPr="00A71A6B" w:rsidRDefault="00A10B9D" w:rsidP="00A10B9D">
      <w:pPr>
        <w:pStyle w:val="Rubrik1"/>
        <w:keepNext/>
        <w:numPr>
          <w:ilvl w:val="0"/>
          <w:numId w:val="7"/>
        </w:numPr>
        <w:spacing w:before="360"/>
        <w:rPr>
          <w:lang w:val="en-GB"/>
        </w:rPr>
      </w:pPr>
      <w:r w:rsidRPr="00A71A6B">
        <w:rPr>
          <w:lang w:val="en-GB"/>
        </w:rPr>
        <w:br w:type="page"/>
      </w:r>
      <w:r w:rsidRPr="00A71A6B">
        <w:rPr>
          <w:lang w:val="en-GB"/>
        </w:rPr>
        <w:lastRenderedPageBreak/>
        <w:t>Decision</w:t>
      </w:r>
    </w:p>
    <w:p w14:paraId="666043E9" w14:textId="77777777" w:rsidR="00A10B9D" w:rsidRPr="00A71A6B" w:rsidRDefault="00A10B9D" w:rsidP="00A10B9D">
      <w:pPr>
        <w:pBdr>
          <w:top w:val="single" w:sz="4" w:space="1" w:color="auto"/>
          <w:left w:val="single" w:sz="4" w:space="4" w:color="auto"/>
          <w:bottom w:val="single" w:sz="4" w:space="1" w:color="auto"/>
          <w:right w:val="single" w:sz="4" w:space="4" w:color="auto"/>
        </w:pBdr>
        <w:spacing w:before="120"/>
        <w:rPr>
          <w:color w:val="FF0000"/>
          <w:sz w:val="20"/>
          <w:szCs w:val="20"/>
          <w:lang w:val="en-GB"/>
        </w:rPr>
      </w:pPr>
      <w:r>
        <w:rPr>
          <w:color w:val="FF0000"/>
          <w:sz w:val="20"/>
          <w:szCs w:val="20"/>
          <w:lang w:val="en-GB"/>
        </w:rPr>
        <w:t xml:space="preserve">In </w:t>
      </w:r>
      <w:r w:rsidRPr="00A71A6B">
        <w:rPr>
          <w:color w:val="FF0000"/>
          <w:sz w:val="20"/>
          <w:szCs w:val="20"/>
          <w:lang w:val="en-GB"/>
        </w:rPr>
        <w:t xml:space="preserve">this </w:t>
      </w:r>
      <w:r>
        <w:rPr>
          <w:color w:val="FF0000"/>
          <w:sz w:val="20"/>
          <w:szCs w:val="20"/>
          <w:lang w:val="en-GB"/>
        </w:rPr>
        <w:t xml:space="preserve">section the </w:t>
      </w:r>
      <w:r w:rsidRPr="00A71A6B">
        <w:rPr>
          <w:color w:val="FF0000"/>
          <w:sz w:val="20"/>
          <w:szCs w:val="20"/>
          <w:lang w:val="en-GB"/>
        </w:rPr>
        <w:t xml:space="preserve">PHL is approved as a whole. </w:t>
      </w:r>
      <w:r>
        <w:rPr>
          <w:color w:val="FF0000"/>
          <w:sz w:val="20"/>
          <w:szCs w:val="20"/>
          <w:lang w:val="en-GB"/>
        </w:rPr>
        <w:t>I</w:t>
      </w:r>
      <w:r w:rsidRPr="00A71A6B">
        <w:rPr>
          <w:color w:val="FF0000"/>
          <w:sz w:val="20"/>
          <w:szCs w:val="20"/>
          <w:lang w:val="en-GB"/>
        </w:rPr>
        <w:t xml:space="preserve">t is also assessed if the system/equipment may be classified </w:t>
      </w:r>
      <w:r>
        <w:rPr>
          <w:color w:val="FF0000"/>
          <w:sz w:val="20"/>
          <w:szCs w:val="20"/>
          <w:lang w:val="en-GB"/>
        </w:rPr>
        <w:t xml:space="preserve">as </w:t>
      </w:r>
      <w:r w:rsidRPr="00A71A6B">
        <w:rPr>
          <w:color w:val="FF0000"/>
          <w:sz w:val="20"/>
          <w:szCs w:val="20"/>
          <w:lang w:val="en-GB"/>
        </w:rPr>
        <w:t>”COTS/Trivial Materiel”. Delete the not wanted alternative in the last paragraph.</w:t>
      </w:r>
    </w:p>
    <w:p w14:paraId="161A321D" w14:textId="77777777" w:rsidR="00A10B9D" w:rsidRPr="00A71A6B" w:rsidRDefault="00A10B9D" w:rsidP="00A10B9D">
      <w:pPr>
        <w:pBdr>
          <w:top w:val="single" w:sz="4" w:space="1" w:color="auto"/>
          <w:left w:val="single" w:sz="4" w:space="4" w:color="auto"/>
          <w:bottom w:val="single" w:sz="4" w:space="1" w:color="auto"/>
          <w:right w:val="single" w:sz="4" w:space="4" w:color="auto"/>
        </w:pBdr>
        <w:spacing w:before="120"/>
        <w:rPr>
          <w:color w:val="FF0000"/>
          <w:sz w:val="20"/>
          <w:szCs w:val="20"/>
          <w:lang w:val="en-GB"/>
        </w:rPr>
      </w:pPr>
      <w:r w:rsidRPr="00A71A6B">
        <w:rPr>
          <w:color w:val="FF0000"/>
          <w:sz w:val="20"/>
          <w:szCs w:val="20"/>
          <w:lang w:val="en-GB"/>
        </w:rPr>
        <w:t>At the latest</w:t>
      </w:r>
      <w:r>
        <w:rPr>
          <w:color w:val="FF0000"/>
          <w:sz w:val="20"/>
          <w:szCs w:val="20"/>
          <w:lang w:val="en-GB"/>
        </w:rPr>
        <w:t>,</w:t>
      </w:r>
      <w:r w:rsidRPr="00A71A6B">
        <w:rPr>
          <w:color w:val="FF0000"/>
          <w:sz w:val="20"/>
          <w:szCs w:val="20"/>
          <w:lang w:val="en-GB"/>
        </w:rPr>
        <w:t xml:space="preserve"> on submission for review at</w:t>
      </w:r>
      <w:r>
        <w:rPr>
          <w:color w:val="FF0000"/>
          <w:sz w:val="20"/>
          <w:szCs w:val="20"/>
          <w:lang w:val="en-GB"/>
        </w:rPr>
        <w:t xml:space="preserve"> the FMV independent review function</w:t>
      </w:r>
      <w:r w:rsidRPr="00A71A6B">
        <w:rPr>
          <w:color w:val="FF0000"/>
          <w:sz w:val="20"/>
          <w:szCs w:val="20"/>
          <w:lang w:val="en-GB"/>
        </w:rPr>
        <w:t xml:space="preserve"> </w:t>
      </w:r>
      <w:r>
        <w:rPr>
          <w:color w:val="FF0000"/>
          <w:sz w:val="20"/>
          <w:szCs w:val="20"/>
          <w:lang w:val="en-GB"/>
        </w:rPr>
        <w:t>(</w:t>
      </w:r>
      <w:r w:rsidRPr="00A71A6B">
        <w:rPr>
          <w:color w:val="FF0000"/>
          <w:sz w:val="20"/>
          <w:szCs w:val="20"/>
          <w:lang w:val="en-GB"/>
        </w:rPr>
        <w:t>OSG</w:t>
      </w:r>
      <w:r>
        <w:rPr>
          <w:color w:val="FF0000"/>
          <w:sz w:val="20"/>
          <w:szCs w:val="20"/>
          <w:lang w:val="en-GB"/>
        </w:rPr>
        <w:t>)</w:t>
      </w:r>
      <w:r w:rsidRPr="00A71A6B">
        <w:rPr>
          <w:color w:val="FF0000"/>
          <w:sz w:val="20"/>
          <w:szCs w:val="20"/>
          <w:lang w:val="en-GB"/>
        </w:rPr>
        <w:t xml:space="preserve"> it shall be clear who approves this assessment.</w:t>
      </w:r>
    </w:p>
    <w:p w14:paraId="06014EAB" w14:textId="77777777" w:rsidR="00A10B9D" w:rsidRPr="00A71A6B" w:rsidRDefault="00A10B9D" w:rsidP="00D615F8">
      <w:pPr>
        <w:pStyle w:val="Brdtext1"/>
      </w:pPr>
      <w:r w:rsidRPr="00A71A6B">
        <w:t>In H SystSäk 2011 it is stated that when an integration product consists of a CE-marked COTS-product, it is analyzed by DesignA from given requirements on geographical environment/operational environment for the technical system in order to identify if it meets the system safety requirements. The ambition should be to not repeat risk management work, already performed by the supplier.</w:t>
      </w:r>
    </w:p>
    <w:p w14:paraId="7B339836" w14:textId="77777777" w:rsidR="00A10B9D" w:rsidRPr="00A71A6B" w:rsidRDefault="00A10B9D" w:rsidP="00D615F8">
      <w:pPr>
        <w:pStyle w:val="Brdtext1"/>
      </w:pPr>
      <w:r w:rsidRPr="00A71A6B">
        <w:t xml:space="preserve">The assessment </w:t>
      </w:r>
      <w:r>
        <w:t xml:space="preserve">about </w:t>
      </w:r>
      <w:r w:rsidRPr="00A71A6B">
        <w:t>”COTS/Trivial Materiel” is based on the result in section 4, ”Checklist Hazards”[, the result in appendix 1 Functional PHL] and an assessment of the complexity of the system. A prerequisite for continued management according to COTS/Trivial Materiel is that all hazards have been assessed as *1, *2 or *3. More complex systems, consisting of a multitude of integrated COTS, amongst other reasons due to their complexity, need to be subject to deeper analysis. If one or several hazards are assessed as *4, and also for more complex systems, the continued system safety work should be performed according to the approved code of practice. The system is then not managed as COTS/Trivial Materiel.</w:t>
      </w:r>
    </w:p>
    <w:p w14:paraId="05634243" w14:textId="77777777" w:rsidR="00A10B9D" w:rsidRPr="00A71A6B" w:rsidRDefault="00A10B9D" w:rsidP="00D615F8">
      <w:pPr>
        <w:pStyle w:val="Brdtext1"/>
      </w:pPr>
      <w:r w:rsidRPr="00A71A6B">
        <w:t>According to conditions in this document it is assessed that the system [can be treated as ”COTS/Trivial Materiel” in the continued process.] [does not meet the requirements for ”COTS/Trivial Materiel”.]</w:t>
      </w:r>
    </w:p>
    <w:p w14:paraId="4BF1B485" w14:textId="77777777" w:rsidR="00A10B9D" w:rsidRPr="00A71A6B" w:rsidRDefault="00A10B9D" w:rsidP="00D615F8">
      <w:pPr>
        <w:pStyle w:val="Brdtext1"/>
      </w:pPr>
      <w:r w:rsidRPr="00A71A6B">
        <w:t>This PHL is hereby approved.</w:t>
      </w:r>
    </w:p>
    <w:p w14:paraId="12A7244B" w14:textId="77777777" w:rsidR="00A10B9D" w:rsidRPr="00A71A6B" w:rsidRDefault="00A10B9D" w:rsidP="00A10B9D">
      <w:pPr>
        <w:pBdr>
          <w:top w:val="single" w:sz="4" w:space="1" w:color="auto"/>
          <w:left w:val="single" w:sz="4" w:space="4" w:color="auto"/>
          <w:bottom w:val="single" w:sz="4" w:space="1" w:color="auto"/>
          <w:right w:val="single" w:sz="4" w:space="4" w:color="auto"/>
        </w:pBdr>
        <w:spacing w:before="120"/>
        <w:rPr>
          <w:color w:val="FF0000"/>
          <w:sz w:val="20"/>
          <w:szCs w:val="20"/>
          <w:lang w:val="en-GB"/>
        </w:rPr>
      </w:pPr>
      <w:r w:rsidRPr="00A71A6B">
        <w:rPr>
          <w:color w:val="FF0000"/>
          <w:sz w:val="20"/>
          <w:szCs w:val="20"/>
          <w:lang w:val="en-GB"/>
        </w:rPr>
        <w:t xml:space="preserve">IMPORTANT: Instructions for completion is provided as red framed text. </w:t>
      </w:r>
      <w:r w:rsidRPr="00A71A6B">
        <w:rPr>
          <w:b/>
          <w:color w:val="FF0000"/>
          <w:sz w:val="20"/>
          <w:szCs w:val="20"/>
          <w:lang w:val="en-GB"/>
        </w:rPr>
        <w:t>These frames with content</w:t>
      </w:r>
      <w:r w:rsidRPr="00A71A6B">
        <w:rPr>
          <w:color w:val="FF0000"/>
          <w:sz w:val="20"/>
          <w:szCs w:val="20"/>
          <w:lang w:val="en-GB"/>
        </w:rPr>
        <w:t xml:space="preserve">, as well as not applicable text within brackets, </w:t>
      </w:r>
      <w:r w:rsidRPr="00A71A6B">
        <w:rPr>
          <w:b/>
          <w:color w:val="FF0000"/>
          <w:sz w:val="20"/>
          <w:szCs w:val="20"/>
          <w:lang w:val="en-GB"/>
        </w:rPr>
        <w:t>is deleted at completion</w:t>
      </w:r>
      <w:r w:rsidRPr="00A71A6B">
        <w:rPr>
          <w:color w:val="FF0000"/>
          <w:sz w:val="20"/>
          <w:szCs w:val="20"/>
          <w:lang w:val="en-GB"/>
        </w:rPr>
        <w:t xml:space="preserve"> of the document.</w:t>
      </w:r>
    </w:p>
    <w:p w14:paraId="3127F9C9" w14:textId="77777777" w:rsidR="00A10B9D" w:rsidRPr="00A71A6B" w:rsidRDefault="00A10B9D" w:rsidP="00D615F8">
      <w:pPr>
        <w:pStyle w:val="Brdtext1"/>
        <w:keepNext/>
      </w:pPr>
    </w:p>
    <w:p w14:paraId="65A651C2" w14:textId="23BD46C6" w:rsidR="00A10B9D" w:rsidRPr="00A71A6B" w:rsidRDefault="00A10B9D" w:rsidP="00A10B9D">
      <w:pPr>
        <w:keepNext/>
        <w:pBdr>
          <w:top w:val="single" w:sz="4" w:space="1" w:color="auto"/>
          <w:left w:val="single" w:sz="4" w:space="4" w:color="auto"/>
          <w:bottom w:val="single" w:sz="4" w:space="1" w:color="auto"/>
          <w:right w:val="single" w:sz="4" w:space="4" w:color="auto"/>
        </w:pBdr>
        <w:spacing w:before="120"/>
        <w:rPr>
          <w:color w:val="FF0000"/>
          <w:sz w:val="20"/>
          <w:szCs w:val="20"/>
          <w:lang w:val="en-GB"/>
        </w:rPr>
      </w:pPr>
      <w:r w:rsidRPr="00A71A6B">
        <w:rPr>
          <w:color w:val="FF0000"/>
          <w:sz w:val="20"/>
          <w:szCs w:val="20"/>
          <w:lang w:val="en-GB"/>
        </w:rPr>
        <w:t>Submit organization.</w:t>
      </w:r>
    </w:p>
    <w:p w14:paraId="389B7317" w14:textId="77777777" w:rsidR="00A10B9D" w:rsidRPr="00A71A6B" w:rsidRDefault="00A10B9D" w:rsidP="00D615F8">
      <w:pPr>
        <w:pStyle w:val="Brdtext1"/>
        <w:keepNext/>
      </w:pPr>
    </w:p>
    <w:p w14:paraId="3E9B1D9C" w14:textId="77777777" w:rsidR="00A10B9D" w:rsidRPr="00A71A6B" w:rsidRDefault="00A10B9D" w:rsidP="00D615F8">
      <w:pPr>
        <w:pStyle w:val="Brdtext1"/>
        <w:keepNext/>
      </w:pPr>
    </w:p>
    <w:p w14:paraId="5FCBC4DC" w14:textId="77777777" w:rsidR="00A10B9D" w:rsidRPr="00A71A6B" w:rsidRDefault="00A10B9D" w:rsidP="00D615F8">
      <w:pPr>
        <w:pStyle w:val="Brdtext1"/>
        <w:keepNext/>
      </w:pPr>
    </w:p>
    <w:p w14:paraId="274C07F0" w14:textId="77777777" w:rsidR="00A10B9D" w:rsidRPr="00A71A6B" w:rsidRDefault="00A10B9D" w:rsidP="00D615F8">
      <w:pPr>
        <w:pStyle w:val="Brdtext1"/>
        <w:keepNext/>
      </w:pPr>
      <w:r w:rsidRPr="00A71A6B">
        <w:t>……………………………..</w:t>
      </w:r>
    </w:p>
    <w:p w14:paraId="2AD937C3" w14:textId="77777777" w:rsidR="00A10B9D" w:rsidRPr="00A71A6B" w:rsidRDefault="00A10B9D" w:rsidP="00A10B9D">
      <w:pPr>
        <w:keepNext/>
        <w:pBdr>
          <w:top w:val="single" w:sz="4" w:space="1" w:color="auto"/>
          <w:left w:val="single" w:sz="4" w:space="4" w:color="auto"/>
          <w:bottom w:val="single" w:sz="4" w:space="1" w:color="auto"/>
          <w:right w:val="single" w:sz="4" w:space="4" w:color="auto"/>
        </w:pBdr>
        <w:spacing w:before="120"/>
        <w:rPr>
          <w:color w:val="FF0000"/>
          <w:sz w:val="20"/>
          <w:szCs w:val="20"/>
          <w:lang w:val="en-GB"/>
        </w:rPr>
      </w:pPr>
      <w:r w:rsidRPr="00A71A6B">
        <w:rPr>
          <w:color w:val="FF0000"/>
          <w:sz w:val="20"/>
          <w:szCs w:val="20"/>
          <w:lang w:val="en-GB"/>
        </w:rPr>
        <w:t>Submit name and position.</w:t>
      </w:r>
    </w:p>
    <w:p w14:paraId="6A3D08CE" w14:textId="77777777" w:rsidR="00A10B9D" w:rsidRPr="00D615F8" w:rsidRDefault="00A10B9D" w:rsidP="00D615F8">
      <w:pPr>
        <w:pStyle w:val="Brdtext1"/>
        <w:keepNext/>
        <w:spacing w:before="0" w:after="0"/>
      </w:pPr>
    </w:p>
    <w:p w14:paraId="4287C64A" w14:textId="77777777" w:rsidR="00A10B9D" w:rsidRPr="00D615F8" w:rsidRDefault="00A10B9D" w:rsidP="00D615F8">
      <w:pPr>
        <w:pStyle w:val="Brdtext1"/>
        <w:keepNext/>
        <w:spacing w:before="0" w:after="0"/>
        <w:rPr>
          <w:u w:val="single"/>
        </w:rPr>
      </w:pPr>
      <w:r w:rsidRPr="00D615F8">
        <w:rPr>
          <w:u w:val="single"/>
        </w:rPr>
        <w:t>Mailing list:</w:t>
      </w:r>
    </w:p>
    <w:p w14:paraId="6DCEDD98" w14:textId="77777777" w:rsidR="00A10B9D" w:rsidRPr="00A71A6B" w:rsidRDefault="00A10B9D" w:rsidP="00D615F8">
      <w:pPr>
        <w:pStyle w:val="Brdtext1"/>
        <w:keepNext/>
        <w:spacing w:before="0" w:after="0"/>
      </w:pPr>
      <w:r w:rsidRPr="00A71A6B">
        <w:t>Archives</w:t>
      </w:r>
    </w:p>
    <w:p w14:paraId="341812D2" w14:textId="77777777" w:rsidR="00A10B9D" w:rsidRPr="00D615F8" w:rsidRDefault="00A10B9D" w:rsidP="00D615F8">
      <w:pPr>
        <w:pStyle w:val="Brdtext1"/>
        <w:spacing w:before="0" w:after="0"/>
      </w:pPr>
    </w:p>
    <w:sectPr w:rsidR="00A10B9D" w:rsidRPr="00D615F8" w:rsidSect="00D615F8">
      <w:headerReference w:type="default" r:id="rId14"/>
      <w:headerReference w:type="first" r:id="rId15"/>
      <w:pgSz w:w="11906" w:h="16838" w:code="9"/>
      <w:pgMar w:top="3119" w:right="1466" w:bottom="851"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1BE86" w14:textId="77777777" w:rsidR="00E17B41" w:rsidRDefault="00E17B41">
      <w:r>
        <w:separator/>
      </w:r>
    </w:p>
  </w:endnote>
  <w:endnote w:type="continuationSeparator" w:id="0">
    <w:p w14:paraId="3FFA8833" w14:textId="77777777" w:rsidR="00E17B41" w:rsidRDefault="00E1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D0CD2" w14:textId="77777777" w:rsidR="00E17B41" w:rsidRDefault="00E17B41">
      <w:r>
        <w:separator/>
      </w:r>
    </w:p>
  </w:footnote>
  <w:footnote w:type="continuationSeparator" w:id="0">
    <w:p w14:paraId="25716CBB" w14:textId="77777777" w:rsidR="00E17B41" w:rsidRDefault="00E17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5A1821" w:rsidRPr="00EF324E" w14:paraId="07C82270" w14:textId="77777777" w:rsidTr="00C947F3">
      <w:trPr>
        <w:cantSplit/>
      </w:trPr>
      <w:tc>
        <w:tcPr>
          <w:tcW w:w="2757" w:type="dxa"/>
          <w:vMerge w:val="restart"/>
        </w:tcPr>
        <w:sdt>
          <w:sdtPr>
            <w:alias w:val="FMVLogo"/>
            <w:tag w:val="FMVLogo"/>
            <w:id w:val="-959949369"/>
            <w:lock w:val="sdtLocked"/>
            <w:picture/>
          </w:sdtPr>
          <w:sdtEndPr/>
          <w:sdtContent>
            <w:p w14:paraId="58080CA5" w14:textId="77777777" w:rsidR="00D513DD" w:rsidRPr="008B1A45" w:rsidRDefault="00D513DD" w:rsidP="00D615F8">
              <w:pPr>
                <w:pStyle w:val="Ledtext"/>
                <w:spacing w:after="0"/>
              </w:pPr>
              <w:r>
                <w:rPr>
                  <w:noProof/>
                </w:rPr>
                <w:drawing>
                  <wp:inline distT="0" distB="0" distL="0" distR="0" wp14:anchorId="128CC905" wp14:editId="3E0887CE">
                    <wp:extent cx="1659600" cy="7884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14:paraId="47D9F89F" w14:textId="77777777" w:rsidR="005A1821" w:rsidRPr="00EF324E" w:rsidRDefault="005A1821" w:rsidP="00D615F8">
          <w:pPr>
            <w:pStyle w:val="Ledtext"/>
            <w:spacing w:after="0"/>
          </w:pPr>
        </w:p>
      </w:tc>
      <w:tc>
        <w:tcPr>
          <w:tcW w:w="2520" w:type="dxa"/>
        </w:tcPr>
        <w:p w14:paraId="1023CE12" w14:textId="77777777" w:rsidR="005A1821" w:rsidRPr="005A1821" w:rsidRDefault="005A1821" w:rsidP="00D615F8">
          <w:pPr>
            <w:pStyle w:val="SidhuvudRubrik"/>
            <w:framePr w:hSpace="0" w:wrap="auto" w:vAnchor="margin" w:xAlign="left" w:yAlign="inline"/>
            <w:spacing w:after="0"/>
            <w:suppressOverlap w:val="0"/>
          </w:pPr>
          <w:r w:rsidRPr="005A1821">
            <w:t>Öppen/Unclassified</w:t>
          </w:r>
        </w:p>
      </w:tc>
      <w:tc>
        <w:tcPr>
          <w:tcW w:w="4905" w:type="dxa"/>
          <w:gridSpan w:val="3"/>
        </w:tcPr>
        <w:p w14:paraId="48A54801" w14:textId="77777777" w:rsidR="005A1821" w:rsidRPr="005A1821" w:rsidRDefault="005A1821" w:rsidP="00D615F8">
          <w:pPr>
            <w:pStyle w:val="SidhuvudRubrik"/>
            <w:framePr w:hSpace="0" w:wrap="auto" w:vAnchor="margin" w:xAlign="left" w:yAlign="inline"/>
            <w:spacing w:after="0"/>
            <w:suppressOverlap w:val="0"/>
          </w:pPr>
        </w:p>
      </w:tc>
    </w:tr>
    <w:tr w:rsidR="00942714" w:rsidRPr="008B1A45" w14:paraId="5CD5292C" w14:textId="77777777" w:rsidTr="00C947F3">
      <w:trPr>
        <w:cantSplit/>
      </w:trPr>
      <w:tc>
        <w:tcPr>
          <w:tcW w:w="2757" w:type="dxa"/>
          <w:vMerge/>
        </w:tcPr>
        <w:p w14:paraId="23DDCE86" w14:textId="77777777" w:rsidR="005A1821" w:rsidRPr="008B1A45" w:rsidRDefault="005A1821" w:rsidP="00D615F8">
          <w:pPr>
            <w:pStyle w:val="Sidhuvud"/>
            <w:spacing w:after="0"/>
          </w:pPr>
        </w:p>
      </w:tc>
      <w:tc>
        <w:tcPr>
          <w:tcW w:w="2520" w:type="dxa"/>
          <w:vMerge w:val="restart"/>
        </w:tcPr>
        <w:p w14:paraId="0F48A820" w14:textId="77777777" w:rsidR="005A1821" w:rsidRPr="00023A41" w:rsidRDefault="005A1821" w:rsidP="00D615F8">
          <w:pPr>
            <w:pStyle w:val="Sidhuvud"/>
            <w:spacing w:after="0"/>
          </w:pPr>
        </w:p>
      </w:tc>
      <w:tc>
        <w:tcPr>
          <w:tcW w:w="1620" w:type="dxa"/>
        </w:tcPr>
        <w:p w14:paraId="71668500" w14:textId="77777777" w:rsidR="005A1821" w:rsidRPr="00023A41" w:rsidRDefault="005A1821" w:rsidP="00D615F8">
          <w:pPr>
            <w:pStyle w:val="Ledtext"/>
            <w:spacing w:after="0"/>
          </w:pPr>
          <w:r w:rsidRPr="00023A41">
            <w:t>Datum</w:t>
          </w:r>
        </w:p>
      </w:tc>
      <w:tc>
        <w:tcPr>
          <w:tcW w:w="2160" w:type="dxa"/>
        </w:tcPr>
        <w:p w14:paraId="050945BE" w14:textId="77777777" w:rsidR="005A1821" w:rsidRPr="00023A41" w:rsidRDefault="005A1821" w:rsidP="00D615F8">
          <w:pPr>
            <w:pStyle w:val="Ledtext"/>
            <w:spacing w:after="0"/>
          </w:pPr>
          <w:r w:rsidRPr="00023A41">
            <w:t>Diarienummer</w:t>
          </w:r>
        </w:p>
      </w:tc>
      <w:tc>
        <w:tcPr>
          <w:tcW w:w="1125" w:type="dxa"/>
        </w:tcPr>
        <w:p w14:paraId="4FC53D80" w14:textId="77777777" w:rsidR="005A1821" w:rsidRPr="00023A41" w:rsidRDefault="005A1821" w:rsidP="00D615F8">
          <w:pPr>
            <w:pStyle w:val="Ledtext"/>
            <w:spacing w:after="0"/>
          </w:pPr>
          <w:r w:rsidRPr="00023A41">
            <w:t>Ärendetyp</w:t>
          </w:r>
        </w:p>
      </w:tc>
    </w:tr>
    <w:tr w:rsidR="00942714" w:rsidRPr="00EF324E" w14:paraId="0318B8E9" w14:textId="77777777" w:rsidTr="00C947F3">
      <w:trPr>
        <w:cantSplit/>
      </w:trPr>
      <w:tc>
        <w:tcPr>
          <w:tcW w:w="2757" w:type="dxa"/>
          <w:vMerge/>
        </w:tcPr>
        <w:p w14:paraId="7899565F" w14:textId="77777777" w:rsidR="005A1821" w:rsidRPr="00EF324E" w:rsidRDefault="005A1821" w:rsidP="00D615F8">
          <w:pPr>
            <w:pStyle w:val="Ledtext"/>
            <w:spacing w:after="0"/>
          </w:pPr>
        </w:p>
      </w:tc>
      <w:tc>
        <w:tcPr>
          <w:tcW w:w="2520" w:type="dxa"/>
          <w:vMerge/>
        </w:tcPr>
        <w:p w14:paraId="2D936F1A" w14:textId="77777777" w:rsidR="005A1821" w:rsidRPr="00023A41" w:rsidRDefault="005A1821" w:rsidP="00D615F8">
          <w:pPr>
            <w:pStyle w:val="Ledtext"/>
            <w:spacing w:after="0"/>
          </w:pPr>
        </w:p>
      </w:tc>
      <w:sdt>
        <w:sdtPr>
          <w:alias w:val="Datum"/>
          <w:tag w:val="DocumentDate"/>
          <w:id w:val="326795616"/>
          <w:lock w:val="sdtLocked"/>
          <w:placeholder>
            <w:docPart w:val="779A4B52B9D24990976618E64AB75229"/>
          </w:placeholder>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14:paraId="0C1A0434" w14:textId="77777777" w:rsidR="005A1821" w:rsidRPr="00023A41" w:rsidRDefault="00143359" w:rsidP="00D615F8">
              <w:pPr>
                <w:pStyle w:val="Textruta"/>
              </w:pPr>
              <w:r w:rsidRPr="00C32523">
                <w:t>ange</w:t>
              </w:r>
            </w:p>
          </w:tc>
        </w:sdtContent>
      </w:sdt>
      <w:tc>
        <w:tcPr>
          <w:tcW w:w="2160" w:type="dxa"/>
        </w:tcPr>
        <w:p w14:paraId="5D1FE481" w14:textId="18CADF7E" w:rsidR="005A1821" w:rsidRPr="00023A41" w:rsidRDefault="00FC2B78" w:rsidP="00D615F8">
          <w:pPr>
            <w:pStyle w:val="Textruta"/>
          </w:pPr>
          <w:bookmarkStart w:id="4" w:name="identifier_repeat"/>
          <w:r>
            <w:t>382466</w:t>
          </w:r>
          <w:bookmarkEnd w:id="4"/>
          <w:sdt>
            <w:sdtPr>
              <w:alias w:val="Diarienummer"/>
              <w:tag w:val="CaseReference"/>
              <w:id w:val="-1787579650"/>
              <w:lock w:val="sdtLocked"/>
              <w:placeholder>
                <w:docPart w:val="B697FF4BEC1B43139F6D41824B83AC24"/>
              </w:placeholder>
              <w:showingPlcHdr/>
              <w:dataBinding w:prefixMappings="xmlns:ns0='http://www.dunite.se/2011/04/FMVDocument'" w:xpath="/ns0:FMVDocument[1]/ns0:Case[1]/ns0:Reference[1]" w:storeItemID="{066B67A3-4EFD-47A0-8A0C-7AC8510E96E3}"/>
              <w:text/>
            </w:sdtPr>
            <w:sdtEndPr/>
            <w:sdtContent>
              <w:r w:rsidR="001744C3">
                <w:t xml:space="preserve">     </w:t>
              </w:r>
            </w:sdtContent>
          </w:sdt>
        </w:p>
      </w:tc>
      <w:tc>
        <w:tcPr>
          <w:tcW w:w="1125" w:type="dxa"/>
        </w:tcPr>
        <w:p w14:paraId="2B8E09BF" w14:textId="4C1CC470" w:rsidR="005A1821" w:rsidRPr="00023A41" w:rsidRDefault="00FC2B78" w:rsidP="00D615F8">
          <w:pPr>
            <w:pStyle w:val="Textruta"/>
          </w:pPr>
          <w:bookmarkStart w:id="5" w:name="punktnotering_repeat"/>
          <w:r>
            <w:t>3.6</w:t>
          </w:r>
          <w:bookmarkEnd w:id="5"/>
          <w:sdt>
            <w:sdtPr>
              <w:alias w:val="Ärendetyp"/>
              <w:tag w:val="CaseType"/>
              <w:id w:val="340600982"/>
              <w:lock w:val="sdtLocked"/>
              <w:placeholder>
                <w:docPart w:val="4D3B9D8C59234EE6A26568EF9060A599"/>
              </w:placeholder>
              <w:showingPlcHdr/>
              <w:dataBinding w:prefixMappings="xmlns:ns0='http://www.dunite.se/2011/04/FMVDocument'" w:xpath="/ns0:FMVDocument[1]/ns0:Case[1]/ns0:Type[1]" w:storeItemID="{066B67A3-4EFD-47A0-8A0C-7AC8510E96E3}"/>
              <w:text/>
            </w:sdtPr>
            <w:sdtEndPr/>
            <w:sdtContent>
              <w:r w:rsidR="001744C3">
                <w:t xml:space="preserve">     </w:t>
              </w:r>
            </w:sdtContent>
          </w:sdt>
        </w:p>
      </w:tc>
    </w:tr>
    <w:tr w:rsidR="00942714" w:rsidRPr="00EF324E" w14:paraId="7524177D" w14:textId="77777777" w:rsidTr="00C947F3">
      <w:trPr>
        <w:cantSplit/>
      </w:trPr>
      <w:tc>
        <w:tcPr>
          <w:tcW w:w="2757" w:type="dxa"/>
          <w:vMerge/>
        </w:tcPr>
        <w:p w14:paraId="667A71EC" w14:textId="77777777" w:rsidR="005A1821" w:rsidRPr="00EF324E" w:rsidRDefault="005A1821" w:rsidP="00D615F8">
          <w:pPr>
            <w:pStyle w:val="Sidhuvud"/>
            <w:spacing w:after="0"/>
          </w:pPr>
        </w:p>
      </w:tc>
      <w:tc>
        <w:tcPr>
          <w:tcW w:w="2520" w:type="dxa"/>
          <w:vMerge/>
        </w:tcPr>
        <w:p w14:paraId="02715C2F" w14:textId="77777777" w:rsidR="005A1821" w:rsidRPr="00023A41" w:rsidRDefault="005A1821" w:rsidP="00D615F8">
          <w:pPr>
            <w:pStyle w:val="Sidhuvud"/>
            <w:spacing w:after="0"/>
          </w:pPr>
        </w:p>
      </w:tc>
      <w:tc>
        <w:tcPr>
          <w:tcW w:w="1620" w:type="dxa"/>
        </w:tcPr>
        <w:p w14:paraId="51EA1B57" w14:textId="77777777" w:rsidR="005A1821" w:rsidRPr="00023A41" w:rsidRDefault="005A1821" w:rsidP="00D615F8">
          <w:pPr>
            <w:pStyle w:val="Sidhuvud"/>
            <w:spacing w:after="0"/>
          </w:pPr>
        </w:p>
      </w:tc>
      <w:tc>
        <w:tcPr>
          <w:tcW w:w="2160" w:type="dxa"/>
        </w:tcPr>
        <w:p w14:paraId="1D27AF27" w14:textId="77777777" w:rsidR="005A1821" w:rsidRPr="00023A41" w:rsidRDefault="005A1821" w:rsidP="00D615F8">
          <w:pPr>
            <w:pStyle w:val="Ledtext"/>
            <w:spacing w:after="0"/>
          </w:pPr>
          <w:r w:rsidRPr="00023A41">
            <w:t>Dokumentnummer</w:t>
          </w:r>
        </w:p>
      </w:tc>
      <w:tc>
        <w:tcPr>
          <w:tcW w:w="1125" w:type="dxa"/>
        </w:tcPr>
        <w:p w14:paraId="16772DC8" w14:textId="77777777" w:rsidR="005A1821" w:rsidRPr="00023A41" w:rsidRDefault="005A1821" w:rsidP="00D615F8">
          <w:pPr>
            <w:pStyle w:val="Ledtext"/>
            <w:spacing w:after="0"/>
          </w:pPr>
          <w:r w:rsidRPr="00023A41">
            <w:t>Sida</w:t>
          </w:r>
        </w:p>
      </w:tc>
    </w:tr>
    <w:tr w:rsidR="00942714" w:rsidRPr="00EF324E" w14:paraId="5136B9B5" w14:textId="77777777" w:rsidTr="00C947F3">
      <w:trPr>
        <w:cantSplit/>
      </w:trPr>
      <w:tc>
        <w:tcPr>
          <w:tcW w:w="2757" w:type="dxa"/>
          <w:vMerge/>
        </w:tcPr>
        <w:p w14:paraId="04A5FB58" w14:textId="77777777" w:rsidR="005A1821" w:rsidRPr="00EF324E" w:rsidRDefault="005A1821" w:rsidP="00D615F8">
          <w:pPr>
            <w:pStyle w:val="Sidhuvud"/>
            <w:spacing w:after="0"/>
          </w:pPr>
        </w:p>
      </w:tc>
      <w:tc>
        <w:tcPr>
          <w:tcW w:w="2520" w:type="dxa"/>
          <w:vMerge/>
        </w:tcPr>
        <w:p w14:paraId="6EA805DB" w14:textId="77777777" w:rsidR="005A1821" w:rsidRPr="00023A41" w:rsidRDefault="005A1821" w:rsidP="00D615F8">
          <w:pPr>
            <w:pStyle w:val="Sidhuvud"/>
            <w:spacing w:after="0"/>
          </w:pPr>
        </w:p>
      </w:tc>
      <w:tc>
        <w:tcPr>
          <w:tcW w:w="1620" w:type="dxa"/>
        </w:tcPr>
        <w:p w14:paraId="3EF586D0" w14:textId="77777777" w:rsidR="005A1821" w:rsidRPr="00023A41" w:rsidRDefault="005A1821" w:rsidP="00D615F8">
          <w:pPr>
            <w:pStyle w:val="Sidhuvud"/>
            <w:spacing w:after="0"/>
          </w:pPr>
        </w:p>
      </w:tc>
      <w:tc>
        <w:tcPr>
          <w:tcW w:w="2160" w:type="dxa"/>
        </w:tcPr>
        <w:p w14:paraId="6C41B4E6" w14:textId="748D39A2" w:rsidR="005A1821" w:rsidRPr="00023A41" w:rsidRDefault="00FC2B78" w:rsidP="00D615F8">
          <w:pPr>
            <w:pStyle w:val="Textruta"/>
            <w:rPr>
              <w:lang w:val="en-US"/>
            </w:rPr>
          </w:pPr>
          <w:bookmarkStart w:id="6" w:name="objectID_repeat"/>
          <w:r>
            <w:t>383023</w:t>
          </w:r>
          <w:bookmarkEnd w:id="6"/>
          <w:sdt>
            <w:sdtPr>
              <w:alias w:val="Dokumentnummer"/>
              <w:tag w:val="Documentreference"/>
              <w:id w:val="1338269079"/>
              <w:lock w:val="sdtLocked"/>
              <w:placeholder>
                <w:docPart w:val="A9BAD48BC4F94420BBBE4B0F4554A456"/>
              </w:placeholder>
              <w:showingPlcHdr/>
              <w:dataBinding w:prefixMappings="xmlns:ns0='http://www.dunite.se/2011/04/FMVDocument'" w:xpath="/ns0:FMVDocument[1]/ns0:Document[1]/ns0:Reference[1]" w:storeItemID="{066B67A3-4EFD-47A0-8A0C-7AC8510E96E3}"/>
              <w:text/>
            </w:sdtPr>
            <w:sdtEndPr/>
            <w:sdtContent>
              <w:r w:rsidR="001744C3">
                <w:t xml:space="preserve">     </w:t>
              </w:r>
            </w:sdtContent>
          </w:sdt>
        </w:p>
      </w:tc>
      <w:tc>
        <w:tcPr>
          <w:tcW w:w="1125" w:type="dxa"/>
        </w:tcPr>
        <w:p w14:paraId="2FC5C581" w14:textId="079A3081" w:rsidR="005A1821" w:rsidRPr="00023A41" w:rsidRDefault="005A1821" w:rsidP="00D615F8">
          <w:pPr>
            <w:pStyle w:val="Sidhuvud"/>
            <w:spacing w:after="0"/>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2B367C">
            <w:rPr>
              <w:rStyle w:val="Sidnummer"/>
              <w:noProof/>
              <w:szCs w:val="20"/>
            </w:rPr>
            <w:t>13</w:t>
          </w:r>
          <w:r w:rsidRPr="00023A41">
            <w:rPr>
              <w:rStyle w:val="Sidnummer"/>
              <w:szCs w:val="20"/>
            </w:rPr>
            <w:fldChar w:fldCharType="end"/>
          </w:r>
          <w:r w:rsidRPr="00023A41">
            <w:t>(</w:t>
          </w:r>
          <w:r w:rsidRPr="00023A41">
            <w:fldChar w:fldCharType="begin"/>
          </w:r>
          <w:r w:rsidRPr="00023A41">
            <w:instrText xml:space="preserve"> NUMPAGES </w:instrText>
          </w:r>
          <w:r w:rsidRPr="00023A41">
            <w:fldChar w:fldCharType="separate"/>
          </w:r>
          <w:r w:rsidR="002B367C">
            <w:rPr>
              <w:noProof/>
            </w:rPr>
            <w:t>13</w:t>
          </w:r>
          <w:r w:rsidRPr="00023A41">
            <w:fldChar w:fldCharType="end"/>
          </w:r>
          <w:r w:rsidRPr="00023A41">
            <w:t>)</w:t>
          </w:r>
        </w:p>
      </w:tc>
    </w:tr>
  </w:tbl>
  <w:p w14:paraId="3B7F3869" w14:textId="77777777" w:rsidR="001836D5" w:rsidRPr="00A370CF" w:rsidRDefault="001836D5" w:rsidP="000E4B0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EC1D5A" w:rsidRPr="00EF324E" w14:paraId="21B06953" w14:textId="77777777" w:rsidTr="00D406FB">
      <w:trPr>
        <w:cantSplit/>
      </w:trPr>
      <w:tc>
        <w:tcPr>
          <w:tcW w:w="2757" w:type="dxa"/>
          <w:vMerge w:val="restart"/>
        </w:tcPr>
        <w:sdt>
          <w:sdtPr>
            <w:alias w:val="FMVLogo"/>
            <w:tag w:val="FMVLogo"/>
            <w:id w:val="-862361917"/>
            <w:picture/>
          </w:sdtPr>
          <w:sdtEndPr/>
          <w:sdtContent>
            <w:p w14:paraId="1B8689E6" w14:textId="77777777" w:rsidR="00EC1D5A" w:rsidRPr="008B1A45" w:rsidRDefault="00EC1D5A" w:rsidP="000E4B0D">
              <w:pPr>
                <w:pStyle w:val="Ledtext"/>
              </w:pPr>
              <w:r>
                <w:rPr>
                  <w:noProof/>
                </w:rPr>
                <w:drawing>
                  <wp:inline distT="0" distB="0" distL="0" distR="0" wp14:anchorId="04DA1F66" wp14:editId="3EF34BAB">
                    <wp:extent cx="1605600" cy="7632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14:paraId="1364EF22" w14:textId="77777777" w:rsidR="00EC1D5A" w:rsidRPr="00EF324E" w:rsidRDefault="00EC1D5A" w:rsidP="000E4B0D">
          <w:pPr>
            <w:pStyle w:val="Ledtext"/>
          </w:pPr>
        </w:p>
      </w:tc>
      <w:tc>
        <w:tcPr>
          <w:tcW w:w="2520" w:type="dxa"/>
        </w:tcPr>
        <w:p w14:paraId="2236B622" w14:textId="77777777" w:rsidR="00EC1D5A" w:rsidRPr="005A1821" w:rsidRDefault="00EC1D5A" w:rsidP="000E4B0D">
          <w:pPr>
            <w:pStyle w:val="SidhuvudRubrik"/>
            <w:framePr w:hSpace="0" w:wrap="auto" w:vAnchor="margin" w:xAlign="left" w:yAlign="inline"/>
            <w:suppressOverlap w:val="0"/>
          </w:pPr>
          <w:r w:rsidRPr="005A1821">
            <w:t>Öppen/Unclassified</w:t>
          </w:r>
        </w:p>
      </w:tc>
      <w:tc>
        <w:tcPr>
          <w:tcW w:w="4905" w:type="dxa"/>
          <w:gridSpan w:val="3"/>
        </w:tcPr>
        <w:p w14:paraId="27F5F478" w14:textId="77777777" w:rsidR="00EC1D5A" w:rsidRPr="005A1821" w:rsidRDefault="00EC1D5A" w:rsidP="000E4B0D">
          <w:pPr>
            <w:pStyle w:val="SidhuvudRubrik"/>
            <w:framePr w:hSpace="0" w:wrap="auto" w:vAnchor="margin" w:xAlign="left" w:yAlign="inline"/>
            <w:suppressOverlap w:val="0"/>
          </w:pPr>
        </w:p>
      </w:tc>
    </w:tr>
    <w:tr w:rsidR="00EC1D5A" w:rsidRPr="008B1A45" w14:paraId="04F6B2E2" w14:textId="77777777" w:rsidTr="00D406FB">
      <w:trPr>
        <w:cantSplit/>
      </w:trPr>
      <w:tc>
        <w:tcPr>
          <w:tcW w:w="2757" w:type="dxa"/>
          <w:vMerge/>
        </w:tcPr>
        <w:p w14:paraId="07C564CE" w14:textId="77777777" w:rsidR="00EC1D5A" w:rsidRPr="008B1A45" w:rsidRDefault="00EC1D5A" w:rsidP="000E4B0D">
          <w:pPr>
            <w:pStyle w:val="Sidhuvud"/>
          </w:pPr>
        </w:p>
      </w:tc>
      <w:tc>
        <w:tcPr>
          <w:tcW w:w="2520" w:type="dxa"/>
          <w:vMerge w:val="restart"/>
        </w:tcPr>
        <w:p w14:paraId="3AB8E989" w14:textId="77777777" w:rsidR="00EC1D5A" w:rsidRPr="00023A41" w:rsidRDefault="00EC1D5A" w:rsidP="000E4B0D">
          <w:pPr>
            <w:pStyle w:val="Sidhuvud"/>
          </w:pPr>
        </w:p>
      </w:tc>
      <w:tc>
        <w:tcPr>
          <w:tcW w:w="1620" w:type="dxa"/>
        </w:tcPr>
        <w:p w14:paraId="62E3F72C" w14:textId="77777777" w:rsidR="00EC1D5A" w:rsidRPr="00023A41" w:rsidRDefault="00EC1D5A" w:rsidP="000E4B0D">
          <w:pPr>
            <w:pStyle w:val="Ledtext"/>
          </w:pPr>
          <w:r w:rsidRPr="00023A41">
            <w:t>Datum</w:t>
          </w:r>
        </w:p>
      </w:tc>
      <w:tc>
        <w:tcPr>
          <w:tcW w:w="2160" w:type="dxa"/>
        </w:tcPr>
        <w:p w14:paraId="5E8E3AFC" w14:textId="77777777" w:rsidR="00EC1D5A" w:rsidRPr="00023A41" w:rsidRDefault="00EC1D5A" w:rsidP="000E4B0D">
          <w:pPr>
            <w:pStyle w:val="Ledtext"/>
          </w:pPr>
          <w:r w:rsidRPr="00023A41">
            <w:t>Diarienummer</w:t>
          </w:r>
        </w:p>
      </w:tc>
      <w:tc>
        <w:tcPr>
          <w:tcW w:w="1125" w:type="dxa"/>
        </w:tcPr>
        <w:p w14:paraId="1179B3E2" w14:textId="77777777" w:rsidR="00EC1D5A" w:rsidRPr="00023A41" w:rsidRDefault="00EC1D5A" w:rsidP="000E4B0D">
          <w:pPr>
            <w:pStyle w:val="Ledtext"/>
          </w:pPr>
          <w:r w:rsidRPr="00023A41">
            <w:t>Ärendetyp</w:t>
          </w:r>
        </w:p>
      </w:tc>
    </w:tr>
    <w:tr w:rsidR="00EC1D5A" w:rsidRPr="00EF324E" w14:paraId="7A37A4E9" w14:textId="77777777" w:rsidTr="00D406FB">
      <w:trPr>
        <w:cantSplit/>
      </w:trPr>
      <w:tc>
        <w:tcPr>
          <w:tcW w:w="2757" w:type="dxa"/>
          <w:vMerge/>
        </w:tcPr>
        <w:p w14:paraId="07392A0C" w14:textId="77777777" w:rsidR="00EC1D5A" w:rsidRPr="00EF324E" w:rsidRDefault="00EC1D5A" w:rsidP="000E4B0D">
          <w:pPr>
            <w:pStyle w:val="Ledtext"/>
          </w:pPr>
        </w:p>
      </w:tc>
      <w:tc>
        <w:tcPr>
          <w:tcW w:w="2520" w:type="dxa"/>
          <w:vMerge/>
        </w:tcPr>
        <w:p w14:paraId="370ECCB3" w14:textId="77777777" w:rsidR="00EC1D5A" w:rsidRPr="00023A41" w:rsidRDefault="00EC1D5A" w:rsidP="000E4B0D">
          <w:pPr>
            <w:pStyle w:val="Ledtext"/>
          </w:pPr>
        </w:p>
      </w:tc>
      <w:sdt>
        <w:sdtPr>
          <w:rPr>
            <w:rStyle w:val="TextrutaChar"/>
          </w:rPr>
          <w:alias w:val="Datum"/>
          <w:tag w:val="DocumentDate"/>
          <w:id w:val="-1688437128"/>
          <w:lock w:val="sdtLocked"/>
          <w:placeholder>
            <w:docPart w:val="C981BF9AB87F414B8D94AB7AA5E0C6BC"/>
          </w:placeholder>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rPr>
            <w:rStyle w:val="Standardstycketeckensnitt"/>
          </w:rPr>
        </w:sdtEndPr>
        <w:sdtContent>
          <w:tc>
            <w:tcPr>
              <w:tcW w:w="1620" w:type="dxa"/>
            </w:tcPr>
            <w:p w14:paraId="4DCFCDA9" w14:textId="77777777" w:rsidR="00EC1D5A" w:rsidRPr="00023A41" w:rsidRDefault="00143359" w:rsidP="002B1DE5">
              <w:pPr>
                <w:pStyle w:val="Textruta"/>
              </w:pPr>
              <w:r>
                <w:t>ange</w:t>
              </w:r>
            </w:p>
          </w:tc>
        </w:sdtContent>
      </w:sdt>
      <w:tc>
        <w:tcPr>
          <w:tcW w:w="2160" w:type="dxa"/>
        </w:tcPr>
        <w:p w14:paraId="3811B60B" w14:textId="1E52AA39" w:rsidR="00EC1D5A" w:rsidRPr="00023A41" w:rsidRDefault="00FC2B78" w:rsidP="004D79DF">
          <w:pPr>
            <w:pStyle w:val="Textruta"/>
          </w:pPr>
          <w:bookmarkStart w:id="7" w:name="identifier"/>
          <w:r>
            <w:rPr>
              <w:rStyle w:val="TextrutaChar"/>
            </w:rPr>
            <w:t>382466</w:t>
          </w:r>
          <w:bookmarkEnd w:id="7"/>
          <w:sdt>
            <w:sdtPr>
              <w:rPr>
                <w:rStyle w:val="TextrutaChar"/>
              </w:rPr>
              <w:alias w:val="Diarienummer"/>
              <w:tag w:val="CaseReference"/>
              <w:id w:val="660662516"/>
              <w:lock w:val="sdtLocked"/>
              <w:placeholder>
                <w:docPart w:val="CD9E0445E59A424C9AAC3C5297D3534B"/>
              </w:placeholder>
              <w:showingPlcHdr/>
              <w:dataBinding w:prefixMappings="xmlns:ns0='http://www.dunite.se/2011/04/FMVDocument'" w:xpath="/ns0:FMVDocument[1]/ns0:Case[1]/ns0:Reference[1]" w:storeItemID="{066B67A3-4EFD-47A0-8A0C-7AC8510E96E3}"/>
              <w:text/>
            </w:sdtPr>
            <w:sdtEndPr>
              <w:rPr>
                <w:rStyle w:val="Standardstycketeckensnitt"/>
              </w:rPr>
            </w:sdtEndPr>
            <w:sdtContent>
              <w:r w:rsidR="001744C3">
                <w:rPr>
                  <w:rStyle w:val="TextrutaChar"/>
                </w:rPr>
                <w:t xml:space="preserve">     </w:t>
              </w:r>
            </w:sdtContent>
          </w:sdt>
        </w:p>
      </w:tc>
      <w:tc>
        <w:tcPr>
          <w:tcW w:w="1125" w:type="dxa"/>
        </w:tcPr>
        <w:p w14:paraId="1A81A22F" w14:textId="730371C3" w:rsidR="00EC1D5A" w:rsidRPr="00023A41" w:rsidRDefault="00FC2B78" w:rsidP="002B1DE5">
          <w:pPr>
            <w:pStyle w:val="Textruta"/>
          </w:pPr>
          <w:bookmarkStart w:id="8" w:name="punktnotering"/>
          <w:r>
            <w:rPr>
              <w:rStyle w:val="TextrutaChar"/>
            </w:rPr>
            <w:t>3.6</w:t>
          </w:r>
          <w:bookmarkEnd w:id="8"/>
          <w:sdt>
            <w:sdtPr>
              <w:rPr>
                <w:rStyle w:val="TextrutaChar"/>
              </w:rPr>
              <w:alias w:val="Ärendetyp"/>
              <w:tag w:val="CaseType"/>
              <w:id w:val="931625549"/>
              <w:lock w:val="sdtLocked"/>
              <w:placeholder>
                <w:docPart w:val="313FDE0949F344099017A0CE19734B16"/>
              </w:placeholder>
              <w:showingPlcHdr/>
              <w:dataBinding w:prefixMappings="xmlns:ns0='http://www.dunite.se/2011/04/FMVDocument'" w:xpath="/ns0:FMVDocument[1]/ns0:Case[1]/ns0:Type[1]" w:storeItemID="{066B67A3-4EFD-47A0-8A0C-7AC8510E96E3}"/>
              <w:text/>
            </w:sdtPr>
            <w:sdtEndPr>
              <w:rPr>
                <w:rStyle w:val="Standardstycketeckensnitt"/>
              </w:rPr>
            </w:sdtEndPr>
            <w:sdtContent>
              <w:r w:rsidR="001744C3">
                <w:rPr>
                  <w:rStyle w:val="TextrutaChar"/>
                </w:rPr>
                <w:t xml:space="preserve">     </w:t>
              </w:r>
            </w:sdtContent>
          </w:sdt>
        </w:p>
      </w:tc>
    </w:tr>
    <w:tr w:rsidR="00EC1D5A" w:rsidRPr="00EF324E" w14:paraId="1C0202A7" w14:textId="77777777" w:rsidTr="00D406FB">
      <w:trPr>
        <w:cantSplit/>
      </w:trPr>
      <w:tc>
        <w:tcPr>
          <w:tcW w:w="2757" w:type="dxa"/>
          <w:vMerge/>
        </w:tcPr>
        <w:p w14:paraId="43BE758E" w14:textId="77777777" w:rsidR="00EC1D5A" w:rsidRPr="00EF324E" w:rsidRDefault="00EC1D5A" w:rsidP="000E4B0D">
          <w:pPr>
            <w:pStyle w:val="Sidhuvud"/>
          </w:pPr>
        </w:p>
      </w:tc>
      <w:tc>
        <w:tcPr>
          <w:tcW w:w="2520" w:type="dxa"/>
          <w:vMerge/>
        </w:tcPr>
        <w:p w14:paraId="7CB0AC9D" w14:textId="77777777" w:rsidR="00EC1D5A" w:rsidRPr="00023A41" w:rsidRDefault="00EC1D5A" w:rsidP="000E4B0D">
          <w:pPr>
            <w:pStyle w:val="Sidhuvud"/>
          </w:pPr>
        </w:p>
      </w:tc>
      <w:tc>
        <w:tcPr>
          <w:tcW w:w="1620" w:type="dxa"/>
        </w:tcPr>
        <w:p w14:paraId="20DAEFAF" w14:textId="77777777" w:rsidR="00EC1D5A" w:rsidRPr="00023A41" w:rsidRDefault="00EC1D5A" w:rsidP="000E4B0D">
          <w:pPr>
            <w:pStyle w:val="Sidhuvud"/>
          </w:pPr>
        </w:p>
      </w:tc>
      <w:tc>
        <w:tcPr>
          <w:tcW w:w="2160" w:type="dxa"/>
        </w:tcPr>
        <w:p w14:paraId="0A29CEBD" w14:textId="77777777" w:rsidR="00EC1D5A" w:rsidRPr="00023A41" w:rsidRDefault="00EC1D5A" w:rsidP="000E4B0D">
          <w:pPr>
            <w:pStyle w:val="Ledtext"/>
          </w:pPr>
          <w:r w:rsidRPr="00023A41">
            <w:t>Dokumentnummer</w:t>
          </w:r>
        </w:p>
      </w:tc>
      <w:tc>
        <w:tcPr>
          <w:tcW w:w="1125" w:type="dxa"/>
        </w:tcPr>
        <w:p w14:paraId="00ECEB0D" w14:textId="77777777" w:rsidR="00EC1D5A" w:rsidRPr="00023A41" w:rsidRDefault="00EC1D5A" w:rsidP="000E4B0D">
          <w:pPr>
            <w:pStyle w:val="Ledtext"/>
          </w:pPr>
          <w:r w:rsidRPr="00023A41">
            <w:t>Sida</w:t>
          </w:r>
        </w:p>
      </w:tc>
    </w:tr>
    <w:tr w:rsidR="00EC1D5A" w:rsidRPr="00EF324E" w14:paraId="046D981F" w14:textId="77777777" w:rsidTr="00D406FB">
      <w:trPr>
        <w:cantSplit/>
      </w:trPr>
      <w:tc>
        <w:tcPr>
          <w:tcW w:w="2757" w:type="dxa"/>
          <w:vMerge/>
        </w:tcPr>
        <w:p w14:paraId="142C8B9A" w14:textId="77777777" w:rsidR="00EC1D5A" w:rsidRPr="00EF324E" w:rsidRDefault="00EC1D5A" w:rsidP="000E4B0D">
          <w:pPr>
            <w:pStyle w:val="Sidhuvud"/>
          </w:pPr>
        </w:p>
      </w:tc>
      <w:tc>
        <w:tcPr>
          <w:tcW w:w="2520" w:type="dxa"/>
          <w:vMerge/>
        </w:tcPr>
        <w:p w14:paraId="0BF44424" w14:textId="77777777" w:rsidR="00EC1D5A" w:rsidRPr="00023A41" w:rsidRDefault="00EC1D5A" w:rsidP="000E4B0D">
          <w:pPr>
            <w:pStyle w:val="Sidhuvud"/>
          </w:pPr>
        </w:p>
      </w:tc>
      <w:tc>
        <w:tcPr>
          <w:tcW w:w="1620" w:type="dxa"/>
        </w:tcPr>
        <w:p w14:paraId="34E6C2DA" w14:textId="77777777" w:rsidR="00EC1D5A" w:rsidRPr="00023A41" w:rsidRDefault="00EC1D5A" w:rsidP="000E4B0D">
          <w:pPr>
            <w:pStyle w:val="Sidhuvud"/>
          </w:pPr>
        </w:p>
      </w:tc>
      <w:tc>
        <w:tcPr>
          <w:tcW w:w="2160" w:type="dxa"/>
        </w:tcPr>
        <w:p w14:paraId="13CDF602" w14:textId="3E106368" w:rsidR="00EC1D5A" w:rsidRPr="00023A41" w:rsidRDefault="00FC2B78" w:rsidP="002B1DE5">
          <w:pPr>
            <w:pStyle w:val="Textruta"/>
          </w:pPr>
          <w:bookmarkStart w:id="9" w:name="objectID"/>
          <w:r>
            <w:rPr>
              <w:rStyle w:val="TextrutaChar"/>
            </w:rPr>
            <w:t>383023</w:t>
          </w:r>
          <w:bookmarkEnd w:id="9"/>
          <w:sdt>
            <w:sdtPr>
              <w:rPr>
                <w:rStyle w:val="TextrutaChar"/>
              </w:rPr>
              <w:alias w:val="Dokumentnummer"/>
              <w:tag w:val="Documentreference"/>
              <w:id w:val="928935724"/>
              <w:lock w:val="sdtLocked"/>
              <w:showingPlcHdr/>
              <w:dataBinding w:prefixMappings="xmlns:ns0='http://www.dunite.se/2011/04/FMVDocument'" w:xpath="/ns0:FMVDocument[1]/ns0:Document[1]/ns0:Reference[1]" w:storeItemID="{066B67A3-4EFD-47A0-8A0C-7AC8510E96E3}"/>
              <w:text/>
            </w:sdtPr>
            <w:sdtEndPr>
              <w:rPr>
                <w:rStyle w:val="Standardstycketeckensnitt"/>
              </w:rPr>
            </w:sdtEndPr>
            <w:sdtContent>
              <w:r w:rsidR="001744C3">
                <w:rPr>
                  <w:rStyle w:val="TextrutaChar"/>
                </w:rPr>
                <w:t xml:space="preserve">     </w:t>
              </w:r>
            </w:sdtContent>
          </w:sdt>
        </w:p>
      </w:tc>
      <w:tc>
        <w:tcPr>
          <w:tcW w:w="1125" w:type="dxa"/>
        </w:tcPr>
        <w:p w14:paraId="5F636D86" w14:textId="6134D2E1" w:rsidR="00EC1D5A" w:rsidRPr="00023A41" w:rsidRDefault="00EC1D5A" w:rsidP="000E4B0D">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2B367C">
            <w:rPr>
              <w:rStyle w:val="Sidnummer"/>
              <w:noProof/>
              <w:szCs w:val="20"/>
            </w:rPr>
            <w:t>1</w:t>
          </w:r>
          <w:r w:rsidRPr="00023A41">
            <w:rPr>
              <w:rStyle w:val="Sidnummer"/>
              <w:szCs w:val="20"/>
            </w:rPr>
            <w:fldChar w:fldCharType="end"/>
          </w:r>
          <w:r w:rsidRPr="00B10E20">
            <w:rPr>
              <w:rStyle w:val="Sidnummer"/>
            </w:rPr>
            <w:t>(</w:t>
          </w:r>
          <w:r w:rsidRPr="00B10E20">
            <w:rPr>
              <w:rStyle w:val="Sidnummer"/>
            </w:rPr>
            <w:fldChar w:fldCharType="begin"/>
          </w:r>
          <w:r w:rsidRPr="00B10E20">
            <w:rPr>
              <w:rStyle w:val="Sidnummer"/>
            </w:rPr>
            <w:instrText xml:space="preserve"> NUMPAGES </w:instrText>
          </w:r>
          <w:r w:rsidRPr="00B10E20">
            <w:rPr>
              <w:rStyle w:val="Sidnummer"/>
            </w:rPr>
            <w:fldChar w:fldCharType="separate"/>
          </w:r>
          <w:r w:rsidR="002B367C">
            <w:rPr>
              <w:rStyle w:val="Sidnummer"/>
              <w:noProof/>
            </w:rPr>
            <w:t>13</w:t>
          </w:r>
          <w:r w:rsidRPr="00B10E20">
            <w:rPr>
              <w:rStyle w:val="Sidnummer"/>
            </w:rPr>
            <w:fldChar w:fldCharType="end"/>
          </w:r>
          <w:r w:rsidRPr="00B10E20">
            <w:rPr>
              <w:rStyle w:val="Sidnummer"/>
            </w:rPr>
            <w:t>)</w:t>
          </w:r>
        </w:p>
      </w:tc>
    </w:tr>
  </w:tbl>
  <w:p w14:paraId="7B717E60" w14:textId="77777777" w:rsidR="001836D5" w:rsidRDefault="001836D5" w:rsidP="000E4B0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05483"/>
    <w:multiLevelType w:val="hybridMultilevel"/>
    <w:tmpl w:val="D9C29A38"/>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23687728"/>
    <w:multiLevelType w:val="singleLevel"/>
    <w:tmpl w:val="FC282218"/>
    <w:lvl w:ilvl="0">
      <w:start w:val="1"/>
      <w:numFmt w:val="bullet"/>
      <w:lvlText w:val=""/>
      <w:lvlJc w:val="left"/>
      <w:pPr>
        <w:tabs>
          <w:tab w:val="num" w:pos="360"/>
        </w:tabs>
        <w:ind w:left="340" w:hanging="340"/>
      </w:pPr>
      <w:rPr>
        <w:rFonts w:ascii="Symbol" w:hAnsi="Symbol" w:hint="default"/>
        <w:sz w:val="22"/>
      </w:rPr>
    </w:lvl>
  </w:abstractNum>
  <w:abstractNum w:abstractNumId="2" w15:restartNumberingAfterBreak="0">
    <w:nsid w:val="2D6B0F40"/>
    <w:multiLevelType w:val="hybridMultilevel"/>
    <w:tmpl w:val="9A043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DC75CCB"/>
    <w:multiLevelType w:val="hybridMultilevel"/>
    <w:tmpl w:val="2E06FD7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7B07844"/>
    <w:multiLevelType w:val="hybridMultilevel"/>
    <w:tmpl w:val="425A07F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518D52B4"/>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19028C0"/>
    <w:multiLevelType w:val="multilevel"/>
    <w:tmpl w:val="2F3EA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C1E000D"/>
    <w:multiLevelType w:val="hybridMultilevel"/>
    <w:tmpl w:val="2B82A4D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0"/>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BC1"/>
    <w:rsid w:val="0000147A"/>
    <w:rsid w:val="00023A41"/>
    <w:rsid w:val="00033AE9"/>
    <w:rsid w:val="00035BF3"/>
    <w:rsid w:val="0004507A"/>
    <w:rsid w:val="00046ACE"/>
    <w:rsid w:val="00062A64"/>
    <w:rsid w:val="00072373"/>
    <w:rsid w:val="00083660"/>
    <w:rsid w:val="00085EBB"/>
    <w:rsid w:val="000A6CE9"/>
    <w:rsid w:val="000B6EB6"/>
    <w:rsid w:val="000D580A"/>
    <w:rsid w:val="000E4B0D"/>
    <w:rsid w:val="001171FA"/>
    <w:rsid w:val="00121AEF"/>
    <w:rsid w:val="00143359"/>
    <w:rsid w:val="00151FF3"/>
    <w:rsid w:val="00167B7E"/>
    <w:rsid w:val="001744C3"/>
    <w:rsid w:val="001836D5"/>
    <w:rsid w:val="001A0FAD"/>
    <w:rsid w:val="001D0521"/>
    <w:rsid w:val="001E6473"/>
    <w:rsid w:val="00211BC1"/>
    <w:rsid w:val="00220311"/>
    <w:rsid w:val="00224C10"/>
    <w:rsid w:val="00243195"/>
    <w:rsid w:val="00251B30"/>
    <w:rsid w:val="00272CC4"/>
    <w:rsid w:val="002734EA"/>
    <w:rsid w:val="00280B4B"/>
    <w:rsid w:val="002B0DCA"/>
    <w:rsid w:val="002B1DE5"/>
    <w:rsid w:val="002B367C"/>
    <w:rsid w:val="002C33EB"/>
    <w:rsid w:val="00306E8D"/>
    <w:rsid w:val="00307428"/>
    <w:rsid w:val="00313B0C"/>
    <w:rsid w:val="00342F40"/>
    <w:rsid w:val="0035043F"/>
    <w:rsid w:val="00353421"/>
    <w:rsid w:val="00355BFE"/>
    <w:rsid w:val="00397C5F"/>
    <w:rsid w:val="003A46AF"/>
    <w:rsid w:val="003A572B"/>
    <w:rsid w:val="003A6F8A"/>
    <w:rsid w:val="003B08BA"/>
    <w:rsid w:val="003C4657"/>
    <w:rsid w:val="003E2B94"/>
    <w:rsid w:val="003E4847"/>
    <w:rsid w:val="003F680F"/>
    <w:rsid w:val="00403F6E"/>
    <w:rsid w:val="0042473C"/>
    <w:rsid w:val="00436623"/>
    <w:rsid w:val="00442E2D"/>
    <w:rsid w:val="00461294"/>
    <w:rsid w:val="0049249E"/>
    <w:rsid w:val="00497199"/>
    <w:rsid w:val="004A1997"/>
    <w:rsid w:val="004B4821"/>
    <w:rsid w:val="004C5FB3"/>
    <w:rsid w:val="004D79DF"/>
    <w:rsid w:val="004D7D6A"/>
    <w:rsid w:val="004F3BEC"/>
    <w:rsid w:val="00501847"/>
    <w:rsid w:val="00510EA2"/>
    <w:rsid w:val="0052414F"/>
    <w:rsid w:val="0053365C"/>
    <w:rsid w:val="00552BD1"/>
    <w:rsid w:val="00556E5D"/>
    <w:rsid w:val="00557AFE"/>
    <w:rsid w:val="005608C9"/>
    <w:rsid w:val="00592D12"/>
    <w:rsid w:val="005A052D"/>
    <w:rsid w:val="005A1821"/>
    <w:rsid w:val="005B3EB8"/>
    <w:rsid w:val="005C1504"/>
    <w:rsid w:val="005D04AC"/>
    <w:rsid w:val="0064032C"/>
    <w:rsid w:val="006463A5"/>
    <w:rsid w:val="006579CC"/>
    <w:rsid w:val="0069605B"/>
    <w:rsid w:val="006A4A66"/>
    <w:rsid w:val="006A63D9"/>
    <w:rsid w:val="006C297F"/>
    <w:rsid w:val="006D43D1"/>
    <w:rsid w:val="006D59B7"/>
    <w:rsid w:val="006D677C"/>
    <w:rsid w:val="006E6588"/>
    <w:rsid w:val="006F1AF7"/>
    <w:rsid w:val="00701536"/>
    <w:rsid w:val="00703C85"/>
    <w:rsid w:val="00706295"/>
    <w:rsid w:val="00712FB4"/>
    <w:rsid w:val="00720E04"/>
    <w:rsid w:val="00726D9D"/>
    <w:rsid w:val="00733A4B"/>
    <w:rsid w:val="00744E34"/>
    <w:rsid w:val="00747044"/>
    <w:rsid w:val="00755112"/>
    <w:rsid w:val="007570A9"/>
    <w:rsid w:val="0078625C"/>
    <w:rsid w:val="007922ED"/>
    <w:rsid w:val="007B044D"/>
    <w:rsid w:val="007B2A23"/>
    <w:rsid w:val="007D23D1"/>
    <w:rsid w:val="007D7684"/>
    <w:rsid w:val="007E633E"/>
    <w:rsid w:val="00802EF0"/>
    <w:rsid w:val="00813117"/>
    <w:rsid w:val="008136B0"/>
    <w:rsid w:val="00821DEB"/>
    <w:rsid w:val="00832A94"/>
    <w:rsid w:val="00844175"/>
    <w:rsid w:val="0085267E"/>
    <w:rsid w:val="00874FE5"/>
    <w:rsid w:val="008831D8"/>
    <w:rsid w:val="0088674D"/>
    <w:rsid w:val="008A795D"/>
    <w:rsid w:val="008A796B"/>
    <w:rsid w:val="008B05AA"/>
    <w:rsid w:val="008D3717"/>
    <w:rsid w:val="008D4BAF"/>
    <w:rsid w:val="00911387"/>
    <w:rsid w:val="009318C6"/>
    <w:rsid w:val="00942714"/>
    <w:rsid w:val="009476E5"/>
    <w:rsid w:val="009508EA"/>
    <w:rsid w:val="00975CBF"/>
    <w:rsid w:val="00976E87"/>
    <w:rsid w:val="00977880"/>
    <w:rsid w:val="00997233"/>
    <w:rsid w:val="009A56E9"/>
    <w:rsid w:val="009C55AD"/>
    <w:rsid w:val="009D03DC"/>
    <w:rsid w:val="009D3907"/>
    <w:rsid w:val="00A10B9D"/>
    <w:rsid w:val="00A13D97"/>
    <w:rsid w:val="00A14AD7"/>
    <w:rsid w:val="00A370CF"/>
    <w:rsid w:val="00A62747"/>
    <w:rsid w:val="00A64A2C"/>
    <w:rsid w:val="00A65A3B"/>
    <w:rsid w:val="00AA2FBF"/>
    <w:rsid w:val="00AC7C75"/>
    <w:rsid w:val="00AD3C33"/>
    <w:rsid w:val="00AF660A"/>
    <w:rsid w:val="00B10E20"/>
    <w:rsid w:val="00B27BA6"/>
    <w:rsid w:val="00B34861"/>
    <w:rsid w:val="00B52387"/>
    <w:rsid w:val="00B550DD"/>
    <w:rsid w:val="00B8126D"/>
    <w:rsid w:val="00B856EB"/>
    <w:rsid w:val="00B85E26"/>
    <w:rsid w:val="00BA1355"/>
    <w:rsid w:val="00BA4833"/>
    <w:rsid w:val="00BA664D"/>
    <w:rsid w:val="00BB7F0A"/>
    <w:rsid w:val="00BC2194"/>
    <w:rsid w:val="00BC2DEE"/>
    <w:rsid w:val="00BC79CF"/>
    <w:rsid w:val="00BD40AC"/>
    <w:rsid w:val="00BF1156"/>
    <w:rsid w:val="00C0026B"/>
    <w:rsid w:val="00C223DF"/>
    <w:rsid w:val="00C32523"/>
    <w:rsid w:val="00C45394"/>
    <w:rsid w:val="00C51F25"/>
    <w:rsid w:val="00C54485"/>
    <w:rsid w:val="00C600BA"/>
    <w:rsid w:val="00C66EDB"/>
    <w:rsid w:val="00C806EA"/>
    <w:rsid w:val="00C80FC5"/>
    <w:rsid w:val="00C93AE9"/>
    <w:rsid w:val="00C947F3"/>
    <w:rsid w:val="00C96A08"/>
    <w:rsid w:val="00CA58EF"/>
    <w:rsid w:val="00CB4C22"/>
    <w:rsid w:val="00CD13B3"/>
    <w:rsid w:val="00CD6B5C"/>
    <w:rsid w:val="00CE0766"/>
    <w:rsid w:val="00CE16A3"/>
    <w:rsid w:val="00CE2FAD"/>
    <w:rsid w:val="00D04A23"/>
    <w:rsid w:val="00D05358"/>
    <w:rsid w:val="00D2600D"/>
    <w:rsid w:val="00D445A7"/>
    <w:rsid w:val="00D513DD"/>
    <w:rsid w:val="00D615F8"/>
    <w:rsid w:val="00D80C27"/>
    <w:rsid w:val="00D85C15"/>
    <w:rsid w:val="00D94A82"/>
    <w:rsid w:val="00DC72FC"/>
    <w:rsid w:val="00DE76F7"/>
    <w:rsid w:val="00DF02A5"/>
    <w:rsid w:val="00E02953"/>
    <w:rsid w:val="00E128C7"/>
    <w:rsid w:val="00E17B41"/>
    <w:rsid w:val="00E20EEB"/>
    <w:rsid w:val="00E24052"/>
    <w:rsid w:val="00E46E66"/>
    <w:rsid w:val="00E54B2A"/>
    <w:rsid w:val="00E615C8"/>
    <w:rsid w:val="00E95508"/>
    <w:rsid w:val="00EA6725"/>
    <w:rsid w:val="00EB45CD"/>
    <w:rsid w:val="00EC1D5A"/>
    <w:rsid w:val="00EC3448"/>
    <w:rsid w:val="00ED6B75"/>
    <w:rsid w:val="00EE2DE3"/>
    <w:rsid w:val="00EF1F3A"/>
    <w:rsid w:val="00EF7205"/>
    <w:rsid w:val="00F265CD"/>
    <w:rsid w:val="00F35CBC"/>
    <w:rsid w:val="00F56856"/>
    <w:rsid w:val="00F57CF9"/>
    <w:rsid w:val="00F62434"/>
    <w:rsid w:val="00F657B2"/>
    <w:rsid w:val="00F75DA6"/>
    <w:rsid w:val="00F830A1"/>
    <w:rsid w:val="00F97D1E"/>
    <w:rsid w:val="00FA40BD"/>
    <w:rsid w:val="00FA699B"/>
    <w:rsid w:val="00FC2B78"/>
    <w:rsid w:val="00FD1CEF"/>
    <w:rsid w:val="00FD3323"/>
    <w:rsid w:val="00FD39DF"/>
    <w:rsid w:val="00FE05D4"/>
    <w:rsid w:val="00FE74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1CDD1"/>
  <w15:docId w15:val="{DD8A8C57-1AA8-4196-992F-E41AD05B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06295"/>
    <w:rPr>
      <w:rFonts w:ascii="Garamond" w:hAnsi="Garamond"/>
      <w:color w:val="000000" w:themeColor="text1"/>
      <w:sz w:val="24"/>
      <w:szCs w:val="24"/>
    </w:rPr>
  </w:style>
  <w:style w:type="paragraph" w:styleId="Rubrik1">
    <w:name w:val="heading 1"/>
    <w:next w:val="Brdtext1"/>
    <w:link w:val="Rubrik1Char"/>
    <w:qFormat/>
    <w:rsid w:val="00C45394"/>
    <w:pPr>
      <w:spacing w:before="120" w:after="60"/>
      <w:outlineLvl w:val="0"/>
    </w:pPr>
    <w:rPr>
      <w:rFonts w:ascii="Calibri" w:hAnsi="Calibri" w:cs="Arial"/>
      <w:color w:val="000000" w:themeColor="text1"/>
      <w:sz w:val="36"/>
      <w:szCs w:val="24"/>
    </w:rPr>
  </w:style>
  <w:style w:type="paragraph" w:styleId="Rubrik2">
    <w:name w:val="heading 2"/>
    <w:next w:val="Brdtext1"/>
    <w:link w:val="Rubrik2Char"/>
    <w:qFormat/>
    <w:rsid w:val="00C45394"/>
    <w:pPr>
      <w:spacing w:before="120" w:after="60"/>
      <w:outlineLvl w:val="1"/>
    </w:pPr>
    <w:rPr>
      <w:rFonts w:ascii="Calibri" w:hAnsi="Calibri" w:cs="Arial"/>
      <w:sz w:val="32"/>
      <w:szCs w:val="24"/>
    </w:rPr>
  </w:style>
  <w:style w:type="paragraph" w:styleId="Rubrik3">
    <w:name w:val="heading 3"/>
    <w:next w:val="Brdtext1"/>
    <w:link w:val="Rubrik3Char"/>
    <w:qFormat/>
    <w:rsid w:val="00C45394"/>
    <w:pPr>
      <w:spacing w:before="120" w:after="60"/>
      <w:outlineLvl w:val="2"/>
    </w:pPr>
    <w:rPr>
      <w:rFonts w:ascii="Calibri" w:hAnsi="Calibri" w:cs="Arial"/>
      <w:b/>
      <w:color w:val="000000" w:themeColor="text1"/>
      <w:sz w:val="28"/>
      <w:szCs w:val="24"/>
    </w:rPr>
  </w:style>
  <w:style w:type="paragraph" w:styleId="Rubrik4">
    <w:name w:val="heading 4"/>
    <w:next w:val="Brdtext1"/>
    <w:link w:val="Rubrik4Char"/>
    <w:qFormat/>
    <w:rsid w:val="00C45394"/>
    <w:pPr>
      <w:spacing w:before="120" w:after="60"/>
      <w:outlineLvl w:val="3"/>
    </w:pPr>
    <w:rPr>
      <w:rFonts w:ascii="Calibri" w:hAnsi="Calibri" w:cs="Arial"/>
      <w:b/>
      <w:color w:val="000000" w:themeColor="text1"/>
      <w:sz w:val="24"/>
      <w:szCs w:val="24"/>
    </w:rPr>
  </w:style>
  <w:style w:type="paragraph" w:styleId="Rubrik5">
    <w:name w:val="heading 5"/>
    <w:basedOn w:val="Normal"/>
    <w:next w:val="Normal"/>
    <w:link w:val="Rubrik5Char"/>
    <w:qFormat/>
    <w:rsid w:val="00A10B9D"/>
    <w:pPr>
      <w:spacing w:before="240" w:after="60"/>
      <w:ind w:left="1008" w:hanging="1008"/>
      <w:outlineLvl w:val="4"/>
    </w:pPr>
    <w:rPr>
      <w:rFonts w:ascii="Times New Roman" w:hAnsi="Times New Roman"/>
      <w:b/>
      <w:bCs/>
      <w:i/>
      <w:iCs/>
      <w:color w:val="auto"/>
      <w:sz w:val="26"/>
      <w:szCs w:val="26"/>
    </w:rPr>
  </w:style>
  <w:style w:type="paragraph" w:styleId="Rubrik6">
    <w:name w:val="heading 6"/>
    <w:basedOn w:val="Normal"/>
    <w:next w:val="Normal"/>
    <w:link w:val="Rubrik6Char"/>
    <w:qFormat/>
    <w:rsid w:val="00A10B9D"/>
    <w:pPr>
      <w:spacing w:before="240" w:after="60"/>
      <w:ind w:left="1152" w:hanging="1152"/>
      <w:outlineLvl w:val="5"/>
    </w:pPr>
    <w:rPr>
      <w:rFonts w:ascii="Arial" w:hAnsi="Arial"/>
      <w:b/>
      <w:bCs/>
      <w:color w:val="auto"/>
      <w:sz w:val="22"/>
      <w:szCs w:val="22"/>
    </w:rPr>
  </w:style>
  <w:style w:type="paragraph" w:styleId="Rubrik7">
    <w:name w:val="heading 7"/>
    <w:basedOn w:val="Normal"/>
    <w:next w:val="Normal"/>
    <w:link w:val="Rubrik7Char"/>
    <w:qFormat/>
    <w:rsid w:val="00A10B9D"/>
    <w:pPr>
      <w:spacing w:before="240" w:after="60"/>
      <w:ind w:left="1296" w:hanging="1296"/>
      <w:outlineLvl w:val="6"/>
    </w:pPr>
    <w:rPr>
      <w:rFonts w:ascii="Times New Roman" w:hAnsi="Times New Roman"/>
      <w:color w:val="auto"/>
    </w:rPr>
  </w:style>
  <w:style w:type="paragraph" w:styleId="Rubrik8">
    <w:name w:val="heading 8"/>
    <w:basedOn w:val="Normal"/>
    <w:next w:val="Normal"/>
    <w:link w:val="Rubrik8Char"/>
    <w:qFormat/>
    <w:rsid w:val="00A10B9D"/>
    <w:pPr>
      <w:spacing w:before="240" w:after="60"/>
      <w:ind w:left="1440" w:hanging="1440"/>
      <w:outlineLvl w:val="7"/>
    </w:pPr>
    <w:rPr>
      <w:rFonts w:ascii="Times New Roman" w:hAnsi="Times New Roman"/>
      <w:i/>
      <w:iCs/>
      <w:color w:val="auto"/>
    </w:rPr>
  </w:style>
  <w:style w:type="paragraph" w:styleId="Rubrik9">
    <w:name w:val="heading 9"/>
    <w:basedOn w:val="Normal"/>
    <w:next w:val="Normal"/>
    <w:link w:val="Rubrik9Char"/>
    <w:qFormat/>
    <w:rsid w:val="00A10B9D"/>
    <w:pPr>
      <w:spacing w:before="240" w:after="60"/>
      <w:ind w:left="1584" w:hanging="1584"/>
      <w:outlineLvl w:val="8"/>
    </w:pPr>
    <w:rPr>
      <w:rFonts w:ascii="Arial" w:hAnsi="Arial" w:cs="Arial"/>
      <w:color w:val="auto"/>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link w:val="SidhuvudChar"/>
    <w:rsid w:val="00353421"/>
    <w:pPr>
      <w:tabs>
        <w:tab w:val="center" w:pos="4536"/>
        <w:tab w:val="right" w:pos="9072"/>
      </w:tabs>
    </w:pPr>
  </w:style>
  <w:style w:type="paragraph" w:styleId="Sidfot">
    <w:name w:val="footer"/>
    <w:basedOn w:val="Brdtext1"/>
    <w:link w:val="SidfotChar"/>
    <w:uiPriority w:val="99"/>
    <w:rsid w:val="00353421"/>
    <w:pPr>
      <w:tabs>
        <w:tab w:val="center" w:pos="4536"/>
        <w:tab w:val="right" w:pos="9072"/>
      </w:tabs>
    </w:pPr>
  </w:style>
  <w:style w:type="paragraph" w:customStyle="1" w:styleId="Ledtext">
    <w:name w:val="Ledtext"/>
    <w:basedOn w:val="Sidhuvud"/>
    <w:rsid w:val="00C45394"/>
    <w:pPr>
      <w:tabs>
        <w:tab w:val="clear" w:pos="4536"/>
        <w:tab w:val="clear" w:pos="9072"/>
      </w:tabs>
    </w:pPr>
    <w:rPr>
      <w:rFonts w:ascii="Calibri" w:hAnsi="Calibri" w:cs="Arial"/>
      <w:bCs/>
      <w:sz w:val="17"/>
      <w:szCs w:val="20"/>
    </w:rPr>
  </w:style>
  <w:style w:type="character" w:styleId="Sidnummer">
    <w:name w:val="page number"/>
    <w:basedOn w:val="BrdtextChar"/>
    <w:rsid w:val="001836D5"/>
    <w:rPr>
      <w:rFonts w:ascii="Garamond" w:hAnsi="Garamond"/>
      <w:color w:val="000000" w:themeColor="text1"/>
      <w:sz w:val="24"/>
      <w:szCs w:val="24"/>
      <w:lang w:val="en-GB"/>
    </w:rPr>
  </w:style>
  <w:style w:type="character" w:styleId="Platshllartext">
    <w:name w:val="Placeholder Text"/>
    <w:basedOn w:val="Standardstycketeckensnitt"/>
    <w:uiPriority w:val="99"/>
    <w:semiHidden/>
    <w:rsid w:val="00F830A1"/>
    <w:rPr>
      <w:color w:val="808080"/>
    </w:rPr>
  </w:style>
  <w:style w:type="character" w:customStyle="1" w:styleId="Rubrik1Char">
    <w:name w:val="Rubrik 1 Char"/>
    <w:basedOn w:val="Standardstycketeckensnitt"/>
    <w:link w:val="Rubrik1"/>
    <w:rsid w:val="00C45394"/>
    <w:rPr>
      <w:rFonts w:ascii="Calibri" w:hAnsi="Calibri" w:cs="Arial"/>
      <w:color w:val="000000" w:themeColor="text1"/>
      <w:sz w:val="36"/>
      <w:szCs w:val="24"/>
    </w:rPr>
  </w:style>
  <w:style w:type="paragraph" w:styleId="Rubrik">
    <w:name w:val="Title"/>
    <w:basedOn w:val="Rubrik1"/>
    <w:next w:val="Brdtext1"/>
    <w:link w:val="RubrikChar"/>
    <w:qFormat/>
    <w:rsid w:val="00C45394"/>
    <w:pPr>
      <w:spacing w:before="240"/>
    </w:pPr>
    <w:rPr>
      <w:sz w:val="40"/>
    </w:rPr>
  </w:style>
  <w:style w:type="character" w:customStyle="1" w:styleId="RubrikChar">
    <w:name w:val="Rubrik Char"/>
    <w:basedOn w:val="Standardstycketeckensnitt"/>
    <w:link w:val="Rubrik"/>
    <w:rsid w:val="00C45394"/>
    <w:rPr>
      <w:rFonts w:ascii="Calibri" w:hAnsi="Calibri" w:cs="Arial"/>
      <w:color w:val="000000" w:themeColor="text1"/>
      <w:sz w:val="40"/>
      <w:szCs w:val="24"/>
    </w:rPr>
  </w:style>
  <w:style w:type="character" w:customStyle="1" w:styleId="Rubrik3Char">
    <w:name w:val="Rubrik 3 Char"/>
    <w:basedOn w:val="Standardstycketeckensnitt"/>
    <w:link w:val="Rubrik3"/>
    <w:rsid w:val="00C45394"/>
    <w:rPr>
      <w:rFonts w:ascii="Calibri" w:hAnsi="Calibri" w:cs="Arial"/>
      <w:b/>
      <w:color w:val="000000" w:themeColor="text1"/>
      <w:sz w:val="28"/>
      <w:szCs w:val="24"/>
    </w:rPr>
  </w:style>
  <w:style w:type="character" w:customStyle="1" w:styleId="Rubrik2Char">
    <w:name w:val="Rubrik 2 Char"/>
    <w:basedOn w:val="Standardstycketeckensnitt"/>
    <w:link w:val="Rubrik2"/>
    <w:rsid w:val="00C45394"/>
    <w:rPr>
      <w:rFonts w:ascii="Calibri" w:hAnsi="Calibri" w:cs="Arial"/>
      <w:sz w:val="32"/>
      <w:szCs w:val="24"/>
    </w:rPr>
  </w:style>
  <w:style w:type="character" w:customStyle="1" w:styleId="Rubrik4Char">
    <w:name w:val="Rubrik 4 Char"/>
    <w:basedOn w:val="Standardstycketeckensnitt"/>
    <w:link w:val="Rubrik4"/>
    <w:rsid w:val="00C45394"/>
    <w:rPr>
      <w:rFonts w:ascii="Calibri" w:hAnsi="Calibri" w:cs="Arial"/>
      <w:b/>
      <w:color w:val="000000" w:themeColor="text1"/>
      <w:sz w:val="24"/>
      <w:szCs w:val="24"/>
    </w:rPr>
  </w:style>
  <w:style w:type="paragraph" w:customStyle="1" w:styleId="SidhuvudRubrik">
    <w:name w:val="SidhuvudRubrik"/>
    <w:basedOn w:val="Ledtext"/>
    <w:qFormat/>
    <w:rsid w:val="0064032C"/>
    <w:pPr>
      <w:framePr w:hSpace="141" w:wrap="around" w:vAnchor="text" w:hAnchor="text" w:xAlign="center" w:y="1"/>
      <w:suppressOverlap/>
    </w:pPr>
    <w:rPr>
      <w:b/>
      <w:sz w:val="24"/>
    </w:rPr>
  </w:style>
  <w:style w:type="paragraph" w:customStyle="1" w:styleId="Textruta">
    <w:name w:val="Textruta"/>
    <w:link w:val="TextrutaChar"/>
    <w:qFormat/>
    <w:rsid w:val="00C45394"/>
    <w:rPr>
      <w:rFonts w:ascii="Garamond" w:hAnsi="Garamond"/>
      <w:sz w:val="24"/>
    </w:rPr>
  </w:style>
  <w:style w:type="character" w:customStyle="1" w:styleId="TextrutaChar">
    <w:name w:val="Textruta Char"/>
    <w:basedOn w:val="Standardstycketeckensnitt"/>
    <w:link w:val="Textruta"/>
    <w:rsid w:val="00C45394"/>
    <w:rPr>
      <w:rFonts w:ascii="Garamond" w:hAnsi="Garamond"/>
      <w:sz w:val="24"/>
    </w:rPr>
  </w:style>
  <w:style w:type="paragraph" w:customStyle="1" w:styleId="Brdtext1">
    <w:name w:val="Brödtext1"/>
    <w:basedOn w:val="section1"/>
    <w:link w:val="BrdtextChar"/>
    <w:qFormat/>
    <w:rsid w:val="000E4B0D"/>
    <w:pPr>
      <w:spacing w:before="120" w:after="120" w:line="240" w:lineRule="auto"/>
    </w:pPr>
    <w:rPr>
      <w:rFonts w:ascii="Garamond" w:hAnsi="Garamond"/>
      <w:lang w:val="en-GB"/>
    </w:rPr>
  </w:style>
  <w:style w:type="numbering" w:customStyle="1" w:styleId="Kravtext">
    <w:name w:val="Kravtext"/>
  </w:style>
  <w:style w:type="paragraph" w:customStyle="1" w:styleId="Brdtextdold">
    <w:name w:val="Brödtext dold"/>
    <w:basedOn w:val="Brdtext1"/>
    <w:link w:val="BrdtextdoldChar"/>
    <w:rsid w:val="00F97D1E"/>
    <w:rPr>
      <w:vanish/>
      <w:color w:val="FF0000"/>
    </w:rPr>
  </w:style>
  <w:style w:type="character" w:customStyle="1" w:styleId="BrdtextdoldChar">
    <w:name w:val="Brödtext dold Char"/>
    <w:basedOn w:val="BrdtextChar"/>
    <w:link w:val="Brdtextdold"/>
    <w:rsid w:val="00F97D1E"/>
    <w:rPr>
      <w:rFonts w:ascii="Garamond" w:hAnsi="Garamond"/>
      <w:vanish/>
      <w:color w:val="FF0000"/>
      <w:sz w:val="22"/>
      <w:szCs w:val="24"/>
      <w:lang w:val="en-GB"/>
    </w:rPr>
  </w:style>
  <w:style w:type="character" w:customStyle="1" w:styleId="BrdtextChar">
    <w:name w:val="Brödtext Char"/>
    <w:basedOn w:val="Standardstycketeckensnitt"/>
    <w:link w:val="Brdtext1"/>
    <w:rsid w:val="000E4B0D"/>
    <w:rPr>
      <w:rFonts w:ascii="Garamond" w:hAnsi="Garamond"/>
      <w:sz w:val="24"/>
      <w:szCs w:val="24"/>
      <w:lang w:val="en-GB"/>
    </w:rPr>
  </w:style>
  <w:style w:type="paragraph" w:styleId="Ballongtext">
    <w:name w:val="Balloon Text"/>
    <w:basedOn w:val="Normal"/>
    <w:link w:val="BallongtextChar"/>
    <w:rsid w:val="00DC72FC"/>
    <w:rPr>
      <w:rFonts w:ascii="Tahoma" w:hAnsi="Tahoma" w:cs="Tahoma"/>
      <w:sz w:val="16"/>
      <w:szCs w:val="16"/>
    </w:rPr>
  </w:style>
  <w:style w:type="character" w:customStyle="1" w:styleId="BallongtextChar">
    <w:name w:val="Ballongtext Char"/>
    <w:basedOn w:val="Standardstycketeckensnitt"/>
    <w:link w:val="Ballongtext"/>
    <w:rsid w:val="00DC72FC"/>
    <w:rPr>
      <w:rFonts w:ascii="Tahoma" w:hAnsi="Tahoma" w:cs="Tahoma"/>
      <w:color w:val="000000" w:themeColor="text1"/>
      <w:sz w:val="16"/>
      <w:szCs w:val="16"/>
    </w:rPr>
  </w:style>
  <w:style w:type="character" w:customStyle="1" w:styleId="Rubrik5Char">
    <w:name w:val="Rubrik 5 Char"/>
    <w:basedOn w:val="Standardstycketeckensnitt"/>
    <w:link w:val="Rubrik5"/>
    <w:rsid w:val="00A10B9D"/>
    <w:rPr>
      <w:b/>
      <w:bCs/>
      <w:i/>
      <w:iCs/>
      <w:sz w:val="26"/>
      <w:szCs w:val="26"/>
    </w:rPr>
  </w:style>
  <w:style w:type="character" w:customStyle="1" w:styleId="Rubrik6Char">
    <w:name w:val="Rubrik 6 Char"/>
    <w:basedOn w:val="Standardstycketeckensnitt"/>
    <w:link w:val="Rubrik6"/>
    <w:rsid w:val="00A10B9D"/>
    <w:rPr>
      <w:rFonts w:ascii="Arial" w:hAnsi="Arial"/>
      <w:b/>
      <w:bCs/>
      <w:sz w:val="22"/>
      <w:szCs w:val="22"/>
    </w:rPr>
  </w:style>
  <w:style w:type="character" w:customStyle="1" w:styleId="Rubrik7Char">
    <w:name w:val="Rubrik 7 Char"/>
    <w:basedOn w:val="Standardstycketeckensnitt"/>
    <w:link w:val="Rubrik7"/>
    <w:rsid w:val="00A10B9D"/>
    <w:rPr>
      <w:sz w:val="24"/>
      <w:szCs w:val="24"/>
    </w:rPr>
  </w:style>
  <w:style w:type="character" w:customStyle="1" w:styleId="Rubrik8Char">
    <w:name w:val="Rubrik 8 Char"/>
    <w:basedOn w:val="Standardstycketeckensnitt"/>
    <w:link w:val="Rubrik8"/>
    <w:rsid w:val="00A10B9D"/>
    <w:rPr>
      <w:i/>
      <w:iCs/>
      <w:sz w:val="24"/>
      <w:szCs w:val="24"/>
    </w:rPr>
  </w:style>
  <w:style w:type="character" w:customStyle="1" w:styleId="Rubrik9Char">
    <w:name w:val="Rubrik 9 Char"/>
    <w:basedOn w:val="Standardstycketeckensnitt"/>
    <w:link w:val="Rubrik9"/>
    <w:rsid w:val="00A10B9D"/>
    <w:rPr>
      <w:rFonts w:ascii="Arial" w:hAnsi="Arial" w:cs="Arial"/>
      <w:sz w:val="22"/>
      <w:szCs w:val="22"/>
    </w:rPr>
  </w:style>
  <w:style w:type="character" w:customStyle="1" w:styleId="SidhuvudChar">
    <w:name w:val="Sidhuvud Char"/>
    <w:basedOn w:val="Standardstycketeckensnitt"/>
    <w:link w:val="Sidhuvud"/>
    <w:rsid w:val="00A10B9D"/>
    <w:rPr>
      <w:rFonts w:ascii="Garamond" w:hAnsi="Garamond"/>
      <w:color w:val="000000" w:themeColor="text1"/>
      <w:sz w:val="24"/>
      <w:szCs w:val="24"/>
    </w:rPr>
  </w:style>
  <w:style w:type="character" w:customStyle="1" w:styleId="SidfotChar">
    <w:name w:val="Sidfot Char"/>
    <w:basedOn w:val="Standardstycketeckensnitt"/>
    <w:link w:val="Sidfot"/>
    <w:uiPriority w:val="99"/>
    <w:rsid w:val="00A10B9D"/>
    <w:rPr>
      <w:rFonts w:ascii="Garamond" w:hAnsi="Garamond"/>
      <w:color w:val="000000" w:themeColor="text1"/>
      <w:sz w:val="24"/>
      <w:szCs w:val="24"/>
    </w:rPr>
  </w:style>
  <w:style w:type="paragraph" w:customStyle="1" w:styleId="Sidhuvud-litenrd">
    <w:name w:val="Sidhuvud - liten röd"/>
    <w:basedOn w:val="Normal-tt"/>
    <w:rsid w:val="00A10B9D"/>
    <w:rPr>
      <w:b/>
      <w:bCs/>
      <w:color w:val="FF0000"/>
      <w:sz w:val="15"/>
    </w:rPr>
  </w:style>
  <w:style w:type="paragraph" w:customStyle="1" w:styleId="Normal-tt">
    <w:name w:val="Normal - tät"/>
    <w:basedOn w:val="Normal"/>
    <w:rsid w:val="00A10B9D"/>
    <w:rPr>
      <w:rFonts w:ascii="Times New Roman" w:hAnsi="Times New Roman"/>
      <w:color w:val="auto"/>
      <w:szCs w:val="20"/>
    </w:rPr>
  </w:style>
  <w:style w:type="paragraph" w:customStyle="1" w:styleId="FMV">
    <w:name w:val="FMV"/>
    <w:basedOn w:val="Normal-tt"/>
    <w:next w:val="Normal-tt"/>
    <w:rsid w:val="00A10B9D"/>
    <w:rPr>
      <w:rFonts w:ascii="Arial" w:hAnsi="Arial"/>
      <w:sz w:val="22"/>
      <w:lang w:eastAsia="en-US"/>
    </w:rPr>
  </w:style>
  <w:style w:type="paragraph" w:customStyle="1" w:styleId="Dokumenttitel">
    <w:name w:val="Dokumenttitel"/>
    <w:basedOn w:val="Normal"/>
    <w:next w:val="Normal"/>
    <w:rsid w:val="00A10B9D"/>
    <w:pPr>
      <w:spacing w:before="120"/>
    </w:pPr>
    <w:rPr>
      <w:rFonts w:ascii="Arial" w:hAnsi="Arial"/>
      <w:b/>
      <w:bCs/>
      <w:color w:val="auto"/>
      <w:sz w:val="32"/>
    </w:rPr>
  </w:style>
  <w:style w:type="paragraph" w:customStyle="1" w:styleId="Sidhuvud-liten">
    <w:name w:val="Sidhuvud - liten"/>
    <w:basedOn w:val="Sidhuvud-litenrd"/>
    <w:rsid w:val="00A10B9D"/>
    <w:rPr>
      <w:color w:val="auto"/>
    </w:rPr>
  </w:style>
  <w:style w:type="paragraph" w:customStyle="1" w:styleId="section1">
    <w:name w:val="section1"/>
    <w:basedOn w:val="Normal"/>
    <w:rsid w:val="00A10B9D"/>
    <w:pPr>
      <w:spacing w:after="150" w:line="312" w:lineRule="atLeast"/>
    </w:pPr>
    <w:rPr>
      <w:rFonts w:ascii="Times New Roman" w:hAnsi="Times New Roman"/>
      <w:color w:val="auto"/>
    </w:rPr>
  </w:style>
  <w:style w:type="paragraph" w:styleId="Brdtext">
    <w:name w:val="Body Text"/>
    <w:basedOn w:val="Normal"/>
    <w:rsid w:val="00A10B9D"/>
    <w:pPr>
      <w:spacing w:after="240"/>
    </w:pPr>
    <w:rPr>
      <w:rFonts w:ascii="Times New Roman" w:hAnsi="Times New Roman"/>
      <w:color w:val="auto"/>
      <w:szCs w:val="20"/>
    </w:rPr>
  </w:style>
  <w:style w:type="character" w:customStyle="1" w:styleId="BrdtextChar1">
    <w:name w:val="Brödtext Char1"/>
    <w:basedOn w:val="Standardstycketeckensnitt"/>
    <w:semiHidden/>
    <w:rsid w:val="00A10B9D"/>
    <w:rPr>
      <w:rFonts w:ascii="Garamond" w:hAnsi="Garamond"/>
      <w:color w:val="000000" w:themeColor="text1"/>
      <w:sz w:val="24"/>
      <w:szCs w:val="24"/>
    </w:rPr>
  </w:style>
  <w:style w:type="paragraph" w:styleId="Normaltindrag">
    <w:name w:val="Normal Indent"/>
    <w:basedOn w:val="Normal"/>
    <w:rsid w:val="00A10B9D"/>
    <w:pPr>
      <w:spacing w:after="240"/>
      <w:ind w:left="2552"/>
    </w:pPr>
    <w:rPr>
      <w:rFonts w:ascii="Times New Roman" w:hAnsi="Times New Roman"/>
      <w:color w:val="auto"/>
      <w:szCs w:val="20"/>
    </w:rPr>
  </w:style>
  <w:style w:type="paragraph" w:customStyle="1" w:styleId="LedtextDold">
    <w:name w:val="LedtextDold"/>
    <w:basedOn w:val="Normal"/>
    <w:rsid w:val="00A10B9D"/>
    <w:pPr>
      <w:spacing w:line="168" w:lineRule="atLeast"/>
    </w:pPr>
    <w:rPr>
      <w:rFonts w:ascii="Courier" w:hAnsi="Courier"/>
      <w:vanish/>
      <w:color w:val="FF0000"/>
      <w:sz w:val="20"/>
      <w:szCs w:val="20"/>
    </w:rPr>
  </w:style>
  <w:style w:type="paragraph" w:customStyle="1" w:styleId="Doldledtext">
    <w:name w:val="Dold ledtext"/>
    <w:basedOn w:val="Normal"/>
    <w:link w:val="DoldledtextChar"/>
    <w:rsid w:val="00A10B9D"/>
    <w:pPr>
      <w:spacing w:line="168" w:lineRule="atLeast"/>
    </w:pPr>
    <w:rPr>
      <w:rFonts w:ascii="Courier New" w:hAnsi="Courier New"/>
      <w:vanish/>
      <w:color w:val="FF0000"/>
      <w:sz w:val="20"/>
      <w:szCs w:val="20"/>
    </w:rPr>
  </w:style>
  <w:style w:type="table" w:styleId="Tabellrutnt">
    <w:name w:val="Table Grid"/>
    <w:basedOn w:val="Normaltabell"/>
    <w:rsid w:val="00A10B9D"/>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ldledtextChar">
    <w:name w:val="Dold ledtext Char"/>
    <w:link w:val="Doldledtext"/>
    <w:rsid w:val="00A10B9D"/>
    <w:rPr>
      <w:rFonts w:ascii="Courier New" w:hAnsi="Courier New"/>
      <w:vanish/>
      <w:color w:val="FF0000"/>
    </w:rPr>
  </w:style>
  <w:style w:type="character" w:styleId="Betoning">
    <w:name w:val="Emphasis"/>
    <w:qFormat/>
    <w:rsid w:val="00A10B9D"/>
    <w:rPr>
      <w:i/>
      <w:iCs/>
    </w:rPr>
  </w:style>
  <w:style w:type="character" w:styleId="Kommentarsreferens">
    <w:name w:val="annotation reference"/>
    <w:rsid w:val="00A10B9D"/>
    <w:rPr>
      <w:sz w:val="16"/>
      <w:szCs w:val="16"/>
    </w:rPr>
  </w:style>
  <w:style w:type="paragraph" w:styleId="Kommentarer">
    <w:name w:val="annotation text"/>
    <w:basedOn w:val="Normal"/>
    <w:link w:val="KommentarerChar"/>
    <w:rsid w:val="00A10B9D"/>
    <w:rPr>
      <w:rFonts w:ascii="Times New Roman" w:hAnsi="Times New Roman"/>
      <w:color w:val="auto"/>
      <w:sz w:val="20"/>
      <w:szCs w:val="20"/>
    </w:rPr>
  </w:style>
  <w:style w:type="character" w:customStyle="1" w:styleId="KommentarerChar">
    <w:name w:val="Kommentarer Char"/>
    <w:basedOn w:val="Standardstycketeckensnitt"/>
    <w:link w:val="Kommentarer"/>
    <w:rsid w:val="00A10B9D"/>
  </w:style>
  <w:style w:type="paragraph" w:styleId="Kommentarsmne">
    <w:name w:val="annotation subject"/>
    <w:basedOn w:val="Kommentarer"/>
    <w:next w:val="Kommentarer"/>
    <w:link w:val="KommentarsmneChar"/>
    <w:rsid w:val="00A10B9D"/>
    <w:rPr>
      <w:b/>
      <w:bCs/>
    </w:rPr>
  </w:style>
  <w:style w:type="character" w:customStyle="1" w:styleId="KommentarsmneChar">
    <w:name w:val="Kommentarsämne Char"/>
    <w:basedOn w:val="KommentarerChar"/>
    <w:link w:val="Kommentarsmne"/>
    <w:rsid w:val="00A10B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9A4B52B9D24990976618E64AB75229"/>
        <w:category>
          <w:name w:val="Allmänt"/>
          <w:gallery w:val="placeholder"/>
        </w:category>
        <w:types>
          <w:type w:val="bbPlcHdr"/>
        </w:types>
        <w:behaviors>
          <w:behavior w:val="content"/>
        </w:behaviors>
        <w:guid w:val="{CDEE16E0-5209-4FE9-BD74-7267C4F3516A}"/>
      </w:docPartPr>
      <w:docPartBody>
        <w:p w:rsidR="004A332F" w:rsidRDefault="00AA09BB">
          <w:r w:rsidRPr="00C32523">
            <w:t>ange</w:t>
          </w:r>
        </w:p>
      </w:docPartBody>
    </w:docPart>
    <w:docPart>
      <w:docPartPr>
        <w:name w:val="C981BF9AB87F414B8D94AB7AA5E0C6BC"/>
        <w:category>
          <w:name w:val="Allmänt"/>
          <w:gallery w:val="placeholder"/>
        </w:category>
        <w:types>
          <w:type w:val="bbPlcHdr"/>
        </w:types>
        <w:behaviors>
          <w:behavior w:val="content"/>
        </w:behaviors>
        <w:guid w:val="{7354F5B9-4371-48AF-9C43-1153644693E8}"/>
      </w:docPartPr>
      <w:docPartBody>
        <w:p w:rsidR="004A332F" w:rsidRDefault="00AA09BB">
          <w:r>
            <w:t>ange</w:t>
          </w:r>
        </w:p>
      </w:docPartBody>
    </w:docPart>
    <w:docPart>
      <w:docPartPr>
        <w:name w:val="B697FF4BEC1B43139F6D41824B83AC24"/>
        <w:category>
          <w:name w:val="Allmänt"/>
          <w:gallery w:val="placeholder"/>
        </w:category>
        <w:types>
          <w:type w:val="bbPlcHdr"/>
        </w:types>
        <w:behaviors>
          <w:behavior w:val="content"/>
        </w:behaviors>
        <w:guid w:val="{76EF911E-0AE5-4CB0-A178-3AF8DFDB2B78}"/>
      </w:docPartPr>
      <w:docPartBody>
        <w:p w:rsidR="005E1BFD" w:rsidRDefault="00AA09BB">
          <w:r>
            <w:t xml:space="preserve">     </w:t>
          </w:r>
        </w:p>
      </w:docPartBody>
    </w:docPart>
    <w:docPart>
      <w:docPartPr>
        <w:name w:val="4D3B9D8C59234EE6A26568EF9060A599"/>
        <w:category>
          <w:name w:val="Allmänt"/>
          <w:gallery w:val="placeholder"/>
        </w:category>
        <w:types>
          <w:type w:val="bbPlcHdr"/>
        </w:types>
        <w:behaviors>
          <w:behavior w:val="content"/>
        </w:behaviors>
        <w:guid w:val="{9163657A-9337-4CFD-B77D-1325DB7E3CCD}"/>
      </w:docPartPr>
      <w:docPartBody>
        <w:p w:rsidR="005E1BFD" w:rsidRDefault="00AA09BB">
          <w:r>
            <w:t xml:space="preserve">     </w:t>
          </w:r>
        </w:p>
      </w:docPartBody>
    </w:docPart>
    <w:docPart>
      <w:docPartPr>
        <w:name w:val="A9BAD48BC4F94420BBBE4B0F4554A456"/>
        <w:category>
          <w:name w:val="Allmänt"/>
          <w:gallery w:val="placeholder"/>
        </w:category>
        <w:types>
          <w:type w:val="bbPlcHdr"/>
        </w:types>
        <w:behaviors>
          <w:behavior w:val="content"/>
        </w:behaviors>
        <w:guid w:val="{64ED2EAD-8858-4FCD-B4F0-9DBBE075BD7D}"/>
      </w:docPartPr>
      <w:docPartBody>
        <w:p w:rsidR="005E1BFD" w:rsidRDefault="00AA09BB">
          <w:r>
            <w:t xml:space="preserve">     </w:t>
          </w:r>
        </w:p>
      </w:docPartBody>
    </w:docPart>
    <w:docPart>
      <w:docPartPr>
        <w:name w:val="CD9E0445E59A424C9AAC3C5297D3534B"/>
        <w:category>
          <w:name w:val="Allmänt"/>
          <w:gallery w:val="placeholder"/>
        </w:category>
        <w:types>
          <w:type w:val="bbPlcHdr"/>
        </w:types>
        <w:behaviors>
          <w:behavior w:val="content"/>
        </w:behaviors>
        <w:guid w:val="{3D6E237B-7056-47E9-8C4F-F63C69228434}"/>
      </w:docPartPr>
      <w:docPartBody>
        <w:p w:rsidR="005E1BFD" w:rsidRDefault="00AA09BB" w:rsidP="00AA09BB">
          <w:pPr>
            <w:pStyle w:val="CD9E0445E59A424C9AAC3C5297D3534B"/>
          </w:pPr>
          <w:r>
            <w:rPr>
              <w:rStyle w:val="TextrutaChar"/>
            </w:rPr>
            <w:t xml:space="preserve">     </w:t>
          </w:r>
        </w:p>
      </w:docPartBody>
    </w:docPart>
    <w:docPart>
      <w:docPartPr>
        <w:name w:val="313FDE0949F344099017A0CE19734B16"/>
        <w:category>
          <w:name w:val="Allmänt"/>
          <w:gallery w:val="placeholder"/>
        </w:category>
        <w:types>
          <w:type w:val="bbPlcHdr"/>
        </w:types>
        <w:behaviors>
          <w:behavior w:val="content"/>
        </w:behaviors>
        <w:guid w:val="{87115963-AB51-449B-9FCF-C33199753DA4}"/>
      </w:docPartPr>
      <w:docPartBody>
        <w:p w:rsidR="005E1BFD" w:rsidRDefault="00AA09BB" w:rsidP="00AA09BB">
          <w:pPr>
            <w:pStyle w:val="313FDE0949F344099017A0CE19734B16"/>
          </w:pPr>
          <w:r>
            <w:rPr>
              <w:rStyle w:val="TextrutaChar"/>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97C"/>
    <w:rsid w:val="002471D8"/>
    <w:rsid w:val="004726BE"/>
    <w:rsid w:val="004A332F"/>
    <w:rsid w:val="005E1BFD"/>
    <w:rsid w:val="00AA09BB"/>
    <w:rsid w:val="00AD097C"/>
    <w:rsid w:val="00FC79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97C"/>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A09BB"/>
    <w:rPr>
      <w:color w:val="808080"/>
    </w:rPr>
  </w:style>
  <w:style w:type="paragraph" w:customStyle="1" w:styleId="Textruta">
    <w:name w:val="Textruta"/>
    <w:link w:val="TextrutaChar"/>
    <w:qFormat/>
    <w:rsid w:val="00AA09BB"/>
    <w:pPr>
      <w:spacing w:after="0" w:line="240" w:lineRule="auto"/>
    </w:pPr>
    <w:rPr>
      <w:rFonts w:ascii="Garamond" w:eastAsia="Times New Roman" w:hAnsi="Garamond" w:cs="Times New Roman"/>
      <w:sz w:val="24"/>
      <w:szCs w:val="20"/>
    </w:rPr>
  </w:style>
  <w:style w:type="character" w:customStyle="1" w:styleId="TextrutaChar">
    <w:name w:val="Textruta Char"/>
    <w:basedOn w:val="Standardstycketeckensnitt"/>
    <w:link w:val="Textruta"/>
    <w:rsid w:val="00AA09BB"/>
    <w:rPr>
      <w:rFonts w:ascii="Garamond" w:eastAsia="Times New Roman" w:hAnsi="Garamond" w:cs="Times New Roman"/>
      <w:sz w:val="24"/>
      <w:szCs w:val="20"/>
    </w:rPr>
  </w:style>
  <w:style w:type="paragraph" w:customStyle="1" w:styleId="CD9E0445E59A424C9AAC3C5297D3534B">
    <w:name w:val="CD9E0445E59A424C9AAC3C5297D3534B"/>
    <w:rsid w:val="00AA09BB"/>
    <w:pPr>
      <w:spacing w:after="0" w:line="240" w:lineRule="auto"/>
    </w:pPr>
    <w:rPr>
      <w:rFonts w:ascii="Garamond" w:eastAsia="Times New Roman" w:hAnsi="Garamond" w:cs="Times New Roman"/>
      <w:sz w:val="24"/>
      <w:szCs w:val="20"/>
    </w:rPr>
  </w:style>
  <w:style w:type="paragraph" w:customStyle="1" w:styleId="313FDE0949F344099017A0CE19734B16">
    <w:name w:val="313FDE0949F344099017A0CE19734B16"/>
    <w:rsid w:val="00AA09BB"/>
    <w:pPr>
      <w:spacing w:after="0" w:line="240" w:lineRule="auto"/>
    </w:pPr>
    <w:rPr>
      <w:rFonts w:ascii="Garamond" w:eastAsia="Times New Roman" w:hAnsi="Garamond" w:cs="Times New Roman"/>
      <w:sz w:val="24"/>
      <w:szCs w:val="20"/>
    </w:rPr>
  </w:style>
  <w:style w:type="paragraph" w:customStyle="1" w:styleId="5911D49C34DE4F5A9503B294279ECD96">
    <w:name w:val="5911D49C34DE4F5A9503B294279ECD96"/>
    <w:rsid w:val="00AA09BB"/>
    <w:pPr>
      <w:spacing w:after="0" w:line="240" w:lineRule="auto"/>
    </w:pPr>
    <w:rPr>
      <w:rFonts w:ascii="Garamond" w:eastAsia="Times New Roman" w:hAnsi="Garamond"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ct:contentTypeSchema xmlns:ct="http://schemas.microsoft.com/office/2006/metadata/contentType" xmlns:ma="http://schemas.microsoft.com/office/2006/metadata/properties/metaAttributes" ct:_="" ma:_="" ma:contentTypeName="Dokument" ma:contentTypeID="0x0101008CBA602DB59ACA40B6AD8EFC3F18EB92" ma:contentTypeVersion="8" ma:contentTypeDescription="Skapa ett nytt dokument." ma:contentTypeScope="" ma:versionID="ed6e7d061cb7481b10422b7e61ff85c0">
  <xsd:schema xmlns:xsd="http://www.w3.org/2001/XMLSchema" xmlns:xs="http://www.w3.org/2001/XMLSchema" xmlns:p="http://schemas.microsoft.com/office/2006/metadata/properties" xmlns:ns2="069001fa-64dd-46f9-9ef2-bff96ad6bc7e" targetNamespace="http://schemas.microsoft.com/office/2006/metadata/properties" ma:root="true" ma:fieldsID="951acb833b7bc57d66a1d1e89c79c908" ns2:_="">
    <xsd:import namespace="069001fa-64dd-46f9-9ef2-bff96ad6bc7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001fa-64dd-46f9-9ef2-bff96ad6bc7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kument" ma:contentTypeID="0x01010049147395D7455E44B370CDC74FACE8DA" ma:contentTypeVersion="2" ma:contentTypeDescription="Skapa ett nytt dokument." ma:contentTypeScope="" ma:versionID="dfdd85ffd842deedb6e3d4751b56768b">
  <xsd:schema xmlns:xsd="http://www.w3.org/2001/XMLSchema" xmlns:xs="http://www.w3.org/2001/XMLSchema" xmlns:p="http://schemas.microsoft.com/office/2006/metadata/properties" targetNamespace="http://schemas.microsoft.com/office/2006/metadata/properties" ma:root="true" ma:fieldsID="50305a7b34a2b5713bf26e3743795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7"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Receiver>
</FMVDocument>
</file>

<file path=customXml/itemProps1.xml><?xml version="1.0" encoding="utf-8"?>
<ds:datastoreItem xmlns:ds="http://schemas.openxmlformats.org/officeDocument/2006/customXml" ds:itemID="{8A3F8789-086A-4EF5-B76E-19B315330D76}"/>
</file>

<file path=customXml/itemProps2.xml><?xml version="1.0" encoding="utf-8"?>
<ds:datastoreItem xmlns:ds="http://schemas.openxmlformats.org/officeDocument/2006/customXml" ds:itemID="{F030C752-E269-4741-8FBF-B2A221434EAC}"/>
</file>

<file path=customXml/itemProps3.xml><?xml version="1.0" encoding="utf-8"?>
<ds:datastoreItem xmlns:ds="http://schemas.openxmlformats.org/officeDocument/2006/customXml" ds:itemID="{B7CD4ED4-EF8B-4CEA-B3DB-673C6BDE52E8}"/>
</file>

<file path=customXml/itemProps4.xml><?xml version="1.0" encoding="utf-8"?>
<ds:datastoreItem xmlns:ds="http://schemas.openxmlformats.org/officeDocument/2006/customXml" ds:itemID="{D0A75A32-7615-4A17-956E-6EABECA44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001fa-64dd-46f9-9ef2-bff96ad6b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9EA504-FB9C-408B-A200-8F93DC67C676}">
  <ds:schemaRefs>
    <ds:schemaRef ds:uri="http://schemas.microsoft.com/sharepoint/events"/>
  </ds:schemaRefs>
</ds:datastoreItem>
</file>

<file path=customXml/itemProps6.xml><?xml version="1.0" encoding="utf-8"?>
<ds:datastoreItem xmlns:ds="http://schemas.openxmlformats.org/officeDocument/2006/customXml" ds:itemID="{EF9273D0-7121-44CA-8469-E601716AB9DE}"/>
</file>

<file path=customXml/itemProps7.xml><?xml version="1.0" encoding="utf-8"?>
<ds:datastoreItem xmlns:ds="http://schemas.openxmlformats.org/officeDocument/2006/customXml" ds:itemID="{066B67A3-4EFD-47A0-8A0C-7AC8510E96E3}"/>
</file>

<file path=docProps/app.xml><?xml version="1.0" encoding="utf-8"?>
<Properties xmlns="http://schemas.openxmlformats.org/officeDocument/2006/extended-properties" xmlns:vt="http://schemas.openxmlformats.org/officeDocument/2006/docPropsVTypes">
  <Template>Normal.dotm</Template>
  <TotalTime>13</TotalTime>
  <Pages>13</Pages>
  <Words>3545</Words>
  <Characters>18790</Characters>
  <Application>Microsoft Office Word</Application>
  <DocSecurity>0</DocSecurity>
  <Lines>156</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TC Led Handlingsregel 102 - Bilaga 1E PHL eng</vt:lpstr>
      <vt:lpstr/>
    </vt:vector>
  </TitlesOfParts>
  <Company>FMV</Company>
  <LinksUpToDate>false</LinksUpToDate>
  <CharactersWithSpaces>22291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Led Handlingsregel 102 - Bilaga 1E PHL eng</dc:title>
  <dc:creator>Sven E Hammarberg;Adam Narel</dc:creator>
  <cp:lastModifiedBy>Sven Hammarberg</cp:lastModifiedBy>
  <cp:revision>5</cp:revision>
  <cp:lastPrinted>2011-04-06T13:59:00Z</cp:lastPrinted>
  <dcterms:created xsi:type="dcterms:W3CDTF">2017-11-23T10:56:00Z</dcterms:created>
  <dcterms:modified xsi:type="dcterms:W3CDTF">2017-11-23T11:11:00Z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0x01010049147395D7455E44B370CDC74FACE8DA</vt:lpwstr>
  </property>
  <property fmtid="{D5CDD505-2E9C-101B-9397-08002B2CF9AE}" pid="3" name="_dlc_DocIdItemGuid">
    <vt:lpwstr>e52f4168-a25a-4343-b992-09d30c2c1d18</vt:lpwstr>
  </property>
  <property fmtid="{D5CDD505-2E9C-101B-9397-08002B2CF9AE}" pid="4" name="Order">
    <vt:r8>600</vt:r8>
  </property>
</Properties>
</file>